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Arial" w:cs="Arial" w:eastAsia="Arial" w:hAnsi="Arial"/>
          <w:b/>
          <w:bCs/>
          <w:i w:val="false"/>
          <w:iCs w:val="false"/>
          <w:color w:val="000000"/>
          <w:sz w:val="40"/>
          <w:szCs w:val="40"/>
        </w:rPr>
        <w:t xml:space="preserve">AI × Robotics Ecosystem: Individual Niche Assessment</w:t>
      </w:r>
    </w:p>
    <w:p>
      <w:pPr>
        <w:spacing w:after="120"/>
        <w:jc w:val="center"/>
      </w:pPr>
      <w:r>
        <w:rPr>
          <w:rFonts w:ascii="Arial" w:cs="Arial" w:eastAsia="Arial" w:hAnsi="Arial"/>
          <w:b w:val="false"/>
          <w:bCs w:val="false"/>
          <w:i w:val="false"/>
          <w:iCs w:val="false"/>
          <w:color w:val="555555"/>
          <w:sz w:val="26"/>
          <w:szCs w:val="26"/>
        </w:rPr>
        <w:t xml:space="preserve">64 positions across 6 layers, 3 participation modes</w:t>
      </w:r>
    </w:p>
    <w:p>
      <w:pPr>
        <w:spacing w:after="80" w:before="2400"/>
        <w:jc w:val="center"/>
      </w:pPr>
      <w:r>
        <w:rPr>
          <w:rFonts w:ascii="Arial" w:cs="Arial" w:eastAsia="Arial" w:hAnsi="Arial"/>
          <w:b w:val="false"/>
          <w:bCs w:val="false"/>
          <w:i w:val="false"/>
          <w:iCs w:val="false"/>
          <w:color w:val="000000"/>
          <w:sz w:val="24"/>
          <w:szCs w:val="24"/>
        </w:rPr>
        <w:t xml:space="preserve">June 2026</w:t>
      </w:r>
    </w:p>
    <w:p>
      <w:pPr>
        <w:jc w:val="center"/>
      </w:pPr>
      <w:r>
        <w:rPr>
          <w:rFonts w:ascii="Arial" w:cs="Arial" w:eastAsia="Arial" w:hAnsi="Arial"/>
          <w:b/>
          <w:bCs/>
          <w:i w:val="false"/>
          <w:iCs w:val="false"/>
          <w:color w:val="B00020"/>
          <w:sz w:val="24"/>
          <w:szCs w:val="24"/>
        </w:rPr>
        <w:t xml:space="preserve">STRICTLY CONFIDENTIAL</w:t>
      </w:r>
    </w:p>
    <w:p>
      <w:pPr>
        <w:sectPr>
          <w:pgSz w:w="11906" w:h="16838" w:orient="portrait"/>
          <w:pgMar w:top="1440" w:right="1440" w:bottom="1440" w:left="1440" w:header="708" w:footer="708" w:gutter="0"/>
          <w:pgNumType/>
          <w:docGrid w:linePitch="360"/>
        </w:sectPr>
      </w:pPr>
    </w:p>
    <w:p>
      <w:pPr>
        <w:spacing w:after="160"/>
      </w:pPr>
      <w:r>
        <w:rPr>
          <w:rFonts w:ascii="Arial" w:cs="Arial" w:eastAsia="Arial" w:hAnsi="Arial"/>
          <w:b/>
          <w:bCs/>
          <w:i w:val="false"/>
          <w:iCs w:val="false"/>
          <w:color w:val="000000"/>
          <w:sz w:val="28"/>
          <w:szCs w:val="28"/>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val="false"/>
          <w:bCs w:val="false"/>
          <w:i w:val="false"/>
          <w:iCs w:val="false"/>
          <w:color w:val="000000"/>
          <w:sz w:val="22"/>
          <w:szCs w:val="22"/>
        </w:rPr>
        <w:t xml:space="preserve">1  Key Findings</w:t>
      </w:r>
    </w:p>
    <w:p>
      <w:pPr>
        <w:pStyle w:val="ListParagraph"/>
        <w:numPr>
          <w:ilvl w:val="0"/>
          <w:numId w:val="2"/>
        </w:numPr>
      </w:pPr>
      <w:r>
        <w:rPr>
          <w:rFonts w:ascii="Arial" w:cs="Arial" w:eastAsia="Arial" w:hAnsi="Arial"/>
          <w:b w:val="false"/>
          <w:bCs w:val="false"/>
          <w:i w:val="false"/>
          <w:iCs w:val="false"/>
          <w:color w:val="000000"/>
          <w:sz w:val="22"/>
          <w:szCs w:val="22"/>
        </w:rPr>
        <w:t xml:space="preserve">Every niche can be entered within twelve months. 57 are open now; 7 need six to twelve months. None requires a one-to-two-year runway.</w:t>
      </w:r>
    </w:p>
    <w:p>
      <w:pPr>
        <w:pStyle w:val="ListParagraph"/>
        <w:numPr>
          <w:ilvl w:val="0"/>
          <w:numId w:val="2"/>
        </w:numPr>
      </w:pPr>
      <w:r>
        <w:rPr>
          <w:rFonts w:ascii="Arial" w:cs="Arial" w:eastAsia="Arial" w:hAnsi="Arial"/>
          <w:b w:val="false"/>
          <w:bCs w:val="false"/>
          <w:i w:val="false"/>
          <w:iCs w:val="false"/>
          <w:color w:val="000000"/>
          <w:sz w:val="22"/>
          <w:szCs w:val="22"/>
        </w:rPr>
        <w:t xml:space="preserve">46 of the 64 niches start for under £1,000. 30 need no starting money at all.</w:t>
      </w:r>
      <w:r>
        <w:rPr>
          <w:rStyle w:val="FootnoteReference"/>
        </w:rPr>
        <w:footnoteReference w:id="1"/>
      </w:r>
    </w:p>
    <w:p>
      <w:pPr>
        <w:pStyle w:val="ListParagraph"/>
        <w:numPr>
          <w:ilvl w:val="0"/>
          <w:numId w:val="2"/>
        </w:numPr>
      </w:pPr>
      <w:r>
        <w:rPr>
          <w:rFonts w:ascii="Arial" w:cs="Arial" w:eastAsia="Arial" w:hAnsi="Arial"/>
          <w:b w:val="false"/>
          <w:bCs w:val="false"/>
          <w:i w:val="false"/>
          <w:iCs w:val="false"/>
          <w:color w:val="000000"/>
          <w:sz w:val="22"/>
          <w:szCs w:val="22"/>
        </w:rPr>
        <w:t xml:space="preserve">No niche needs more than £50,000 to start. The most expensive, a China data-collection operation, needs about £40,000.</w:t>
      </w:r>
    </w:p>
    <w:p>
      <w:pPr>
        <w:pStyle w:val="ListParagraph"/>
        <w:numPr>
          <w:ilvl w:val="0"/>
          <w:numId w:val="2"/>
        </w:numPr>
      </w:pPr>
      <w:r>
        <w:rPr>
          <w:rFonts w:ascii="Arial" w:cs="Arial" w:eastAsia="Arial" w:hAnsi="Arial"/>
          <w:b w:val="false"/>
          <w:bCs w:val="false"/>
          <w:i w:val="false"/>
          <w:iCs w:val="false"/>
          <w:color w:val="000000"/>
          <w:sz w:val="22"/>
          <w:szCs w:val="22"/>
        </w:rPr>
        <w:t xml:space="preserve">L3 Data Infrastructure holds the most solo positions, 8 of 23. Seven of the eight start for under £1,000.</w:t>
      </w:r>
    </w:p>
    <w:p>
      <w:pPr>
        <w:pStyle w:val="ListParagraph"/>
        <w:numPr>
          <w:ilvl w:val="0"/>
          <w:numId w:val="2"/>
        </w:numPr>
      </w:pPr>
      <w:r>
        <w:rPr>
          <w:rFonts w:ascii="Arial" w:cs="Arial" w:eastAsia="Arial" w:hAnsi="Arial"/>
          <w:b w:val="false"/>
          <w:bCs w:val="false"/>
          <w:i w:val="false"/>
          <w:iCs w:val="false"/>
          <w:color w:val="000000"/>
          <w:sz w:val="22"/>
          <w:szCs w:val="22"/>
        </w:rPr>
        <w:t xml:space="preserve">The highest solo ceiling is £315,000, for freelance VLA fine-tuning. It beats the median employee ceiling of £129,500.</w:t>
      </w:r>
    </w:p>
    <w:p>
      <w:pPr>
        <w:pStyle w:val="ListParagraph"/>
        <w:numPr>
          <w:ilvl w:val="0"/>
          <w:numId w:val="2"/>
        </w:numPr>
      </w:pPr>
      <w:r>
        <w:rPr>
          <w:rFonts w:ascii="Arial" w:cs="Arial" w:eastAsia="Arial" w:hAnsi="Arial"/>
          <w:b w:val="false"/>
          <w:bCs w:val="false"/>
          <w:i w:val="false"/>
          <w:iCs w:val="false"/>
          <w:color w:val="000000"/>
          <w:sz w:val="22"/>
          <w:szCs w:val="22"/>
        </w:rPr>
        <w:t xml:space="preserve">Micro-startups carry the highest median ceiling, £157,500. Employees carry the highest median floor, £80,600, with the least variance.</w:t>
      </w:r>
    </w:p>
    <w:p>
      <w:pPr>
        <w:pStyle w:val="ListParagraph"/>
        <w:numPr>
          <w:ilvl w:val="0"/>
          <w:numId w:val="2"/>
        </w:numPr>
      </w:pPr>
      <w:r>
        <w:rPr>
          <w:rFonts w:ascii="Arial" w:cs="Arial" w:eastAsia="Arial" w:hAnsi="Arial"/>
          <w:b w:val="false"/>
          <w:bCs w:val="false"/>
          <w:i w:val="false"/>
          <w:iCs w:val="false"/>
          <w:color w:val="000000"/>
          <w:sz w:val="22"/>
          <w:szCs w:val="22"/>
        </w:rPr>
        <w:t xml:space="preserve">All three crypto niches sit in L3. Each pays nothing today. Their value rests on tokens that have not launched.</w:t>
      </w:r>
    </w:p>
    <w:p>
      <w:pPr>
        <w:pStyle w:val="Heading1"/>
        <w:pageBreakBefore/>
      </w:pPr>
      <w:r>
        <w:rPr>
          <w:rFonts w:ascii="Arial" w:cs="Arial" w:eastAsia="Arial" w:hAnsi="Arial"/>
          <w:b w:val="false"/>
          <w:bCs w:val="false"/>
          <w:i w:val="false"/>
          <w:iCs w:val="false"/>
          <w:color w:val="000000"/>
          <w:sz w:val="22"/>
          <w:szCs w:val="22"/>
        </w:rPr>
        <w:t xml:space="preserve">2  How to Read This Report</w:t>
      </w:r>
    </w:p>
    <w:p>
      <w:pPr>
        <w:spacing w:after="120"/>
      </w:pPr>
      <w:r>
        <w:rPr>
          <w:rFonts w:ascii="Arial" w:cs="Arial" w:eastAsia="Arial" w:hAnsi="Arial"/>
          <w:b w:val="false"/>
          <w:bCs w:val="false"/>
          <w:i w:val="false"/>
          <w:iCs w:val="false"/>
          <w:color w:val="000000"/>
          <w:sz w:val="22"/>
          <w:szCs w:val="22"/>
        </w:rPr>
        <w:t xml:space="preserve">This report sorts 64 individual positions by layer and by how you take part. Read the mode and the layer, then the cards.</w:t>
      </w:r>
    </w:p>
    <w:p>
      <w:pPr>
        <w:spacing w:after="60" w:before="80"/>
      </w:pPr>
      <w:r>
        <w:rPr>
          <w:rFonts w:ascii="Arial" w:cs="Arial" w:eastAsia="Arial" w:hAnsi="Arial"/>
          <w:b/>
          <w:bCs/>
          <w:i w:val="false"/>
          <w:iCs w:val="false"/>
          <w:color w:val="000000"/>
          <w:sz w:val="24"/>
          <w:szCs w:val="24"/>
        </w:rPr>
        <w:t xml:space="preserve">Participation modes</w:t>
      </w:r>
    </w:p>
    <w:p>
      <w:pPr>
        <w:spacing w:after="40"/>
      </w:pPr>
      <w:r>
        <w:rPr>
          <w:rFonts w:ascii="Arial" w:cs="Arial" w:eastAsia="Arial" w:hAnsi="Arial"/>
          <w:b w:val="false"/>
          <w:bCs w:val="false"/>
          <w:i w:val="false"/>
          <w:iCs w:val="false"/>
          <w:color w:val="000000"/>
          <w:sz w:val="22"/>
          <w:szCs w:val="22"/>
        </w:rPr>
        <w:t xml:space="preserve">Solo operator. You work alone. You sell your own time, data, or output. No team, no outside capital.</w:t>
      </w:r>
    </w:p>
    <w:p>
      <w:pPr>
        <w:spacing w:after="40"/>
      </w:pPr>
      <w:r>
        <w:rPr>
          <w:rFonts w:ascii="Arial" w:cs="Arial" w:eastAsia="Arial" w:hAnsi="Arial"/>
          <w:b w:val="false"/>
          <w:bCs w:val="false"/>
          <w:i w:val="false"/>
          <w:iCs w:val="false"/>
          <w:color w:val="000000"/>
          <w:sz w:val="22"/>
          <w:szCs w:val="22"/>
        </w:rPr>
        <w:t xml:space="preserve">Micro-startup. A team of one to five. You build a product or service and may raise small capital.</w:t>
      </w:r>
    </w:p>
    <w:p>
      <w:pPr>
        <w:spacing w:after="40"/>
      </w:pPr>
      <w:r>
        <w:rPr>
          <w:rFonts w:ascii="Arial" w:cs="Arial" w:eastAsia="Arial" w:hAnsi="Arial"/>
          <w:b w:val="false"/>
          <w:bCs w:val="false"/>
          <w:i w:val="false"/>
          <w:iCs w:val="false"/>
          <w:color w:val="000000"/>
          <w:sz w:val="22"/>
          <w:szCs w:val="22"/>
        </w:rPr>
        <w:t xml:space="preserve">Employee. A salaried job at a company in the layer. Pay is wage plus equity.</w:t>
      </w:r>
    </w:p>
    <w:p>
      <w:pPr>
        <w:spacing w:after="60" w:before="120"/>
      </w:pPr>
      <w:r>
        <w:rPr>
          <w:rFonts w:ascii="Arial" w:cs="Arial" w:eastAsia="Arial" w:hAnsi="Arial"/>
          <w:b/>
          <w:bCs/>
          <w:i w:val="false"/>
          <w:iCs w:val="false"/>
          <w:color w:val="000000"/>
          <w:sz w:val="24"/>
          <w:szCs w:val="24"/>
        </w:rPr>
        <w:t xml:space="preserve">The six layers</w:t>
      </w:r>
    </w:p>
    <w:p>
      <w:pPr>
        <w:spacing w:after="40"/>
      </w:pPr>
      <w:r>
        <w:rPr>
          <w:rFonts w:ascii="Arial" w:cs="Arial" w:eastAsia="Arial" w:hAnsi="Arial"/>
          <w:b w:val="false"/>
          <w:bCs w:val="false"/>
          <w:i w:val="false"/>
          <w:iCs w:val="false"/>
          <w:color w:val="000000"/>
          <w:sz w:val="22"/>
          <w:szCs w:val="22"/>
        </w:rPr>
        <w:t xml:space="preserve">L1 Foundation Models — the robot brain. Models that turn cameras and instructions into robot actions.</w:t>
      </w:r>
    </w:p>
    <w:p>
      <w:pPr>
        <w:spacing w:after="40"/>
      </w:pPr>
      <w:r>
        <w:rPr>
          <w:rFonts w:ascii="Arial" w:cs="Arial" w:eastAsia="Arial" w:hAnsi="Arial"/>
          <w:b w:val="false"/>
          <w:bCs w:val="false"/>
          <w:i w:val="false"/>
          <w:iCs w:val="false"/>
          <w:color w:val="000000"/>
          <w:sz w:val="22"/>
          <w:szCs w:val="22"/>
        </w:rPr>
        <w:t xml:space="preserve">L2 Simulation — virtual worlds and synthetic data to train and test robots before the real world.</w:t>
      </w:r>
    </w:p>
    <w:p>
      <w:pPr>
        <w:spacing w:after="40"/>
      </w:pPr>
      <w:r>
        <w:rPr>
          <w:rFonts w:ascii="Arial" w:cs="Arial" w:eastAsia="Arial" w:hAnsi="Arial"/>
          <w:b w:val="false"/>
          <w:bCs w:val="false"/>
          <w:i w:val="false"/>
          <w:iCs w:val="false"/>
          <w:color w:val="000000"/>
          <w:sz w:val="22"/>
          <w:szCs w:val="22"/>
        </w:rPr>
        <w:t xml:space="preserve">L3 Data Infrastructure — the pipelines and people that collect and label the data robots learn from.</w:t>
      </w:r>
    </w:p>
    <w:p>
      <w:pPr>
        <w:spacing w:after="40"/>
      </w:pPr>
      <w:r>
        <w:rPr>
          <w:rFonts w:ascii="Arial" w:cs="Arial" w:eastAsia="Arial" w:hAnsi="Arial"/>
          <w:b w:val="false"/>
          <w:bCs w:val="false"/>
          <w:i w:val="false"/>
          <w:iCs w:val="false"/>
          <w:color w:val="000000"/>
          <w:sz w:val="22"/>
          <w:szCs w:val="22"/>
        </w:rPr>
        <w:t xml:space="preserve">L4 AI-Native Hardware — the physical machines: humanoids, hands, sensors, and low-cost robot kits.</w:t>
      </w:r>
    </w:p>
    <w:p>
      <w:pPr>
        <w:spacing w:after="40"/>
      </w:pPr>
      <w:r>
        <w:rPr>
          <w:rFonts w:ascii="Arial" w:cs="Arial" w:eastAsia="Arial" w:hAnsi="Arial"/>
          <w:b w:val="false"/>
          <w:bCs w:val="false"/>
          <w:i w:val="false"/>
          <w:iCs w:val="false"/>
          <w:color w:val="000000"/>
          <w:sz w:val="22"/>
          <w:szCs w:val="22"/>
        </w:rPr>
        <w:t xml:space="preserve">L5 Software and Middleware — the plumbing: operating layers, fleet tools, and safety software.</w:t>
      </w:r>
    </w:p>
    <w:p>
      <w:pPr>
        <w:spacing w:after="40"/>
      </w:pPr>
      <w:r>
        <w:rPr>
          <w:rFonts w:ascii="Arial" w:cs="Arial" w:eastAsia="Arial" w:hAnsi="Arial"/>
          <w:b w:val="false"/>
          <w:bCs w:val="false"/>
          <w:i w:val="false"/>
          <w:iCs w:val="false"/>
          <w:color w:val="000000"/>
          <w:sz w:val="22"/>
          <w:szCs w:val="22"/>
        </w:rPr>
        <w:t xml:space="preserve">L6 Vertical Deployments — robots put to work in one industry: warehouses, farms, kitchens, construction.</w:t>
      </w:r>
    </w:p>
    <w:p>
      <w:pPr>
        <w:spacing w:after="60" w:before="140"/>
      </w:pPr>
      <w:r>
        <w:rPr>
          <w:rFonts w:ascii="Arial" w:cs="Arial" w:eastAsia="Arial" w:hAnsi="Arial"/>
          <w:b/>
          <w:bCs/>
          <w:i w:val="false"/>
          <w:iCs w:val="false"/>
          <w:color w:val="000000"/>
          <w:sz w:val="22"/>
          <w:szCs w:val="22"/>
        </w:rPr>
        <w:t xml:space="preserve">Distribution matrix (layer × mode)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426"/>
        <w:gridCol w:w="1650"/>
        <w:gridCol w:w="1650"/>
        <w:gridCol w:w="1650"/>
        <w:gridCol w:w="1650"/>
      </w:tblGrid>
      <w:tr>
        <w:trPr>
          <w:tblHeader/>
        </w:trPr>
        <w:tc>
          <w:tcPr>
            <w:tcW w:type="dxa" w:w="2426"/>
            <w:shd w:fill="2B3544"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Layer</w:t>
            </w:r>
          </w:p>
        </w:tc>
        <w:tc>
          <w:tcPr>
            <w:tcW w:type="dxa" w:w="1650"/>
            <w:shd w:fill="2B3544" w:color="auto" w:val="clear"/>
            <w:tcMar>
              <w:top w:type="dxa" w:w="80"/>
              <w:left w:type="dxa" w:w="120"/>
              <w:bottom w:type="dxa" w:w="80"/>
              <w:right w:type="dxa" w:w="120"/>
            </w:tcMar>
            <w:vAlign w:val="center"/>
          </w:tcPr>
          <w:p>
            <w:pPr>
              <w:jc w:val="right"/>
            </w:pPr>
            <w:r>
              <w:rPr>
                <w:rFonts w:ascii="Arial" w:cs="Arial" w:eastAsia="Arial" w:hAnsi="Arial"/>
                <w:b/>
                <w:bCs/>
                <w:i w:val="false"/>
                <w:iCs w:val="false"/>
                <w:color w:val="FFFFFF"/>
                <w:sz w:val="20"/>
                <w:szCs w:val="20"/>
              </w:rPr>
              <w:t xml:space="preserve">Solo</w:t>
            </w:r>
          </w:p>
        </w:tc>
        <w:tc>
          <w:tcPr>
            <w:tcW w:type="dxa" w:w="1650"/>
            <w:shd w:fill="2B3544" w:color="auto" w:val="clear"/>
            <w:tcMar>
              <w:top w:type="dxa" w:w="80"/>
              <w:left w:type="dxa" w:w="120"/>
              <w:bottom w:type="dxa" w:w="80"/>
              <w:right w:type="dxa" w:w="120"/>
            </w:tcMar>
            <w:vAlign w:val="center"/>
          </w:tcPr>
          <w:p>
            <w:pPr>
              <w:jc w:val="right"/>
            </w:pPr>
            <w:r>
              <w:rPr>
                <w:rFonts w:ascii="Arial" w:cs="Arial" w:eastAsia="Arial" w:hAnsi="Arial"/>
                <w:b/>
                <w:bCs/>
                <w:i w:val="false"/>
                <w:iCs w:val="false"/>
                <w:color w:val="FFFFFF"/>
                <w:sz w:val="20"/>
                <w:szCs w:val="20"/>
              </w:rPr>
              <w:t xml:space="preserve">Micro-startup</w:t>
            </w:r>
          </w:p>
        </w:tc>
        <w:tc>
          <w:tcPr>
            <w:tcW w:type="dxa" w:w="1650"/>
            <w:shd w:fill="2B3544" w:color="auto" w:val="clear"/>
            <w:tcMar>
              <w:top w:type="dxa" w:w="80"/>
              <w:left w:type="dxa" w:w="120"/>
              <w:bottom w:type="dxa" w:w="80"/>
              <w:right w:type="dxa" w:w="120"/>
            </w:tcMar>
            <w:vAlign w:val="center"/>
          </w:tcPr>
          <w:p>
            <w:pPr>
              <w:jc w:val="right"/>
            </w:pPr>
            <w:r>
              <w:rPr>
                <w:rFonts w:ascii="Arial" w:cs="Arial" w:eastAsia="Arial" w:hAnsi="Arial"/>
                <w:b/>
                <w:bCs/>
                <w:i w:val="false"/>
                <w:iCs w:val="false"/>
                <w:color w:val="FFFFFF"/>
                <w:sz w:val="20"/>
                <w:szCs w:val="20"/>
              </w:rPr>
              <w:t xml:space="preserve">Employee</w:t>
            </w:r>
          </w:p>
        </w:tc>
        <w:tc>
          <w:tcPr>
            <w:tcW w:type="dxa" w:w="1650"/>
            <w:shd w:fill="2B3544" w:color="auto" w:val="clear"/>
            <w:tcMar>
              <w:top w:type="dxa" w:w="80"/>
              <w:left w:type="dxa" w:w="120"/>
              <w:bottom w:type="dxa" w:w="80"/>
              <w:right w:type="dxa" w:w="120"/>
            </w:tcMar>
            <w:vAlign w:val="center"/>
          </w:tcPr>
          <w:p>
            <w:pPr>
              <w:jc w:val="right"/>
            </w:pPr>
            <w:r>
              <w:rPr>
                <w:rFonts w:ascii="Arial" w:cs="Arial" w:eastAsia="Arial" w:hAnsi="Arial"/>
                <w:b/>
                <w:bCs/>
                <w:i w:val="false"/>
                <w:iCs w:val="false"/>
                <w:color w:val="FFFFFF"/>
                <w:sz w:val="20"/>
                <w:szCs w:val="20"/>
              </w:rPr>
              <w:t xml:space="preserve">Total</w:t>
            </w:r>
          </w:p>
        </w:tc>
      </w:tr>
      <w:tr>
        <w:tc>
          <w:tcPr>
            <w:tcW w:type="dxa" w:w="24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L1</w:t>
            </w:r>
          </w:p>
        </w:tc>
        <w:tc>
          <w:tcPr>
            <w:tcW w:type="dxa" w:w="165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w:t>
            </w:r>
          </w:p>
        </w:tc>
        <w:tc>
          <w:tcPr>
            <w:tcW w:type="dxa" w:w="165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w:t>
            </w:r>
          </w:p>
        </w:tc>
        <w:tc>
          <w:tcPr>
            <w:tcW w:type="dxa" w:w="165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w:t>
            </w:r>
          </w:p>
        </w:tc>
        <w:tc>
          <w:tcPr>
            <w:tcW w:type="dxa" w:w="165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8</w:t>
            </w:r>
          </w:p>
        </w:tc>
      </w:tr>
      <w:tr>
        <w:tc>
          <w:tcPr>
            <w:tcW w:type="dxa" w:w="24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L2</w:t>
            </w:r>
          </w:p>
        </w:tc>
        <w:tc>
          <w:tcPr>
            <w:tcW w:type="dxa" w:w="165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w:t>
            </w:r>
          </w:p>
        </w:tc>
        <w:tc>
          <w:tcPr>
            <w:tcW w:type="dxa" w:w="165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w:t>
            </w:r>
          </w:p>
        </w:tc>
        <w:tc>
          <w:tcPr>
            <w:tcW w:type="dxa" w:w="165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w:t>
            </w:r>
          </w:p>
        </w:tc>
        <w:tc>
          <w:tcPr>
            <w:tcW w:type="dxa" w:w="165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8</w:t>
            </w:r>
          </w:p>
        </w:tc>
      </w:tr>
      <w:tr>
        <w:tc>
          <w:tcPr>
            <w:tcW w:type="dxa" w:w="24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65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8</w:t>
            </w:r>
          </w:p>
        </w:tc>
        <w:tc>
          <w:tcPr>
            <w:tcW w:type="dxa" w:w="165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6</w:t>
            </w:r>
          </w:p>
        </w:tc>
        <w:tc>
          <w:tcPr>
            <w:tcW w:type="dxa" w:w="165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w:t>
            </w:r>
          </w:p>
        </w:tc>
        <w:tc>
          <w:tcPr>
            <w:tcW w:type="dxa" w:w="165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19</w:t>
            </w:r>
          </w:p>
        </w:tc>
      </w:tr>
      <w:tr>
        <w:tc>
          <w:tcPr>
            <w:tcW w:type="dxa" w:w="24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165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w:t>
            </w:r>
          </w:p>
        </w:tc>
        <w:tc>
          <w:tcPr>
            <w:tcW w:type="dxa" w:w="165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w:t>
            </w:r>
          </w:p>
        </w:tc>
        <w:tc>
          <w:tcPr>
            <w:tcW w:type="dxa" w:w="165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w:t>
            </w:r>
          </w:p>
        </w:tc>
        <w:tc>
          <w:tcPr>
            <w:tcW w:type="dxa" w:w="165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10</w:t>
            </w:r>
          </w:p>
        </w:tc>
      </w:tr>
      <w:tr>
        <w:tc>
          <w:tcPr>
            <w:tcW w:type="dxa" w:w="24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165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w:t>
            </w:r>
          </w:p>
        </w:tc>
        <w:tc>
          <w:tcPr>
            <w:tcW w:type="dxa" w:w="165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w:t>
            </w:r>
          </w:p>
        </w:tc>
        <w:tc>
          <w:tcPr>
            <w:tcW w:type="dxa" w:w="165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w:t>
            </w:r>
          </w:p>
        </w:tc>
        <w:tc>
          <w:tcPr>
            <w:tcW w:type="dxa" w:w="165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9</w:t>
            </w:r>
          </w:p>
        </w:tc>
      </w:tr>
      <w:tr>
        <w:tc>
          <w:tcPr>
            <w:tcW w:type="dxa" w:w="24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165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w:t>
            </w:r>
          </w:p>
        </w:tc>
        <w:tc>
          <w:tcPr>
            <w:tcW w:type="dxa" w:w="165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w:t>
            </w:r>
          </w:p>
        </w:tc>
        <w:tc>
          <w:tcPr>
            <w:tcW w:type="dxa" w:w="165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w:t>
            </w:r>
          </w:p>
        </w:tc>
        <w:tc>
          <w:tcPr>
            <w:tcW w:type="dxa" w:w="165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10</w:t>
            </w:r>
          </w:p>
        </w:tc>
      </w:tr>
      <w:tr>
        <w:tc>
          <w:tcPr>
            <w:tcW w:type="dxa" w:w="24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Total</w:t>
            </w:r>
          </w:p>
        </w:tc>
        <w:tc>
          <w:tcPr>
            <w:tcW w:type="dxa" w:w="165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23</w:t>
            </w:r>
          </w:p>
        </w:tc>
        <w:tc>
          <w:tcPr>
            <w:tcW w:type="dxa" w:w="165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19</w:t>
            </w:r>
          </w:p>
        </w:tc>
        <w:tc>
          <w:tcPr>
            <w:tcW w:type="dxa" w:w="165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22</w:t>
            </w:r>
          </w:p>
        </w:tc>
        <w:tc>
          <w:tcPr>
            <w:tcW w:type="dxa" w:w="165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64</w:t>
            </w:r>
          </w:p>
        </w:tc>
      </w:tr>
    </w:tbl>
    <w:p>
      <w:pPr>
        <w:pStyle w:val="Heading1"/>
        <w:pageBreakBefore/>
      </w:pPr>
      <w:r>
        <w:rPr>
          <w:rFonts w:ascii="Arial" w:cs="Arial" w:eastAsia="Arial" w:hAnsi="Arial"/>
          <w:b w:val="false"/>
          <w:bCs w:val="false"/>
          <w:i w:val="false"/>
          <w:iCs w:val="false"/>
          <w:color w:val="000000"/>
          <w:sz w:val="22"/>
          <w:szCs w:val="22"/>
        </w:rPr>
        <w:t xml:space="preserve">3  Niche Catalogue</w:t>
      </w:r>
    </w:p>
    <w:p>
      <w:pPr>
        <w:pStyle w:val="Heading2"/>
      </w:pPr>
      <w:r>
        <w:rPr>
          <w:rFonts w:ascii="Arial" w:cs="Arial" w:eastAsia="Arial" w:hAnsi="Arial"/>
          <w:b w:val="false"/>
          <w:bCs w:val="false"/>
          <w:i w:val="false"/>
          <w:iCs w:val="false"/>
          <w:color w:val="000000"/>
          <w:sz w:val="22"/>
          <w:szCs w:val="22"/>
        </w:rPr>
        <w:t xml:space="preserve">3.1  L1 Foundation Models</w:t>
      </w:r>
    </w:p>
    <w:p>
      <w:pPr>
        <w:spacing w:after="40"/>
      </w:pPr>
      <w:r>
        <w:rPr>
          <w:rFonts w:ascii="Arial" w:cs="Arial" w:eastAsia="Arial" w:hAnsi="Arial"/>
          <w:b w:val="false"/>
          <w:bCs w:val="false"/>
          <w:i w:val="false"/>
          <w:iCs w:val="false"/>
          <w:color w:val="000000"/>
          <w:sz w:val="22"/>
          <w:szCs w:val="22"/>
        </w:rPr>
        <w:t xml:space="preserve">Foundation models are built by large, well-funded labs. A single person rarely trains one.</w:t>
      </w:r>
    </w:p>
    <w:p>
      <w:pPr>
        <w:spacing w:after="40"/>
      </w:pPr>
      <w:r>
        <w:rPr>
          <w:rFonts w:ascii="Arial" w:cs="Arial" w:eastAsia="Arial" w:hAnsi="Arial"/>
          <w:b w:val="false"/>
          <w:bCs w:val="false"/>
          <w:i w:val="false"/>
          <w:iCs w:val="false"/>
          <w:color w:val="000000"/>
          <w:sz w:val="22"/>
          <w:szCs w:val="22"/>
        </w:rPr>
        <w:t xml:space="preserve">But the work around them is open. You can fine-tune open models, run developer relations, or deploy systems on site.</w:t>
      </w:r>
    </w:p>
    <w:p>
      <w:pPr>
        <w:spacing w:after="40"/>
      </w:pPr>
      <w:r>
        <w:rPr>
          <w:rFonts w:ascii="Arial" w:cs="Arial" w:eastAsia="Arial" w:hAnsi="Arial"/>
          <w:b w:val="false"/>
          <w:bCs w:val="false"/>
          <w:i w:val="false"/>
          <w:iCs w:val="false"/>
          <w:color w:val="000000"/>
          <w:sz w:val="22"/>
          <w:szCs w:val="22"/>
        </w:rPr>
        <w:t xml:space="preserve">Entry rewards software skill and a public portfolio, not a doctorate.</w:t>
      </w:r>
    </w:p>
    <w:p>
      <w:pPr>
        <w:spacing w:after="40"/>
      </w:pPr>
      <w:r>
        <w:rPr>
          <w:rFonts w:ascii="Arial" w:cs="Arial" w:eastAsia="Arial" w:hAnsi="Arial"/>
          <w:b w:val="false"/>
          <w:bCs w:val="false"/>
          <w:i w:val="false"/>
          <w:iCs w:val="false"/>
          <w:color w:val="000000"/>
          <w:sz w:val="8"/>
          <w:szCs w:val="8"/>
        </w:rPr>
        <w:t xml:space="preserve"/>
      </w:r>
    </w:p>
    <w:p>
      <w:pPr>
        <w:spacing w:after="60" w:before="160"/>
      </w:pPr>
      <w:r>
        <w:rPr>
          <w:rFonts w:ascii="Arial" w:cs="Arial" w:eastAsia="Arial" w:hAnsi="Arial"/>
          <w:b/>
          <w:bCs/>
          <w:i w:val="false"/>
          <w:iCs w:val="false"/>
          <w:color w:val="2B3544"/>
          <w:sz w:val="22"/>
          <w:szCs w:val="22"/>
        </w:rPr>
        <w:t xml:space="preserve">L1-SOLO-01  —  Open-source VLA Fine-tuning Freelance Consultant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Open-source VLA Fine-tuning Freelance Consultant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take jobs on Upwork or Toptal. You fine-tune open-source VLA (OpenVLA/pi0) with LoRA/PEFT for clients. You clean LeRobot datasets, train on a single card, and evaluate.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Upwork/Toptal (锚: OpenVLA + LeRobot)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PEFT/LoRA fine-tuning, LeRobot data format, Single-GPU (A100/H100) training, Model evaluation</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Cloud GPU rental, Client communication, English writing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 bid and align with clients. Tue-Thu: clean data, run fine-tuning and evaluation. Fri: deliver weights and eval reports, review pricing.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£400 – £4,000; 1-3 months (build an Upwork profile plus 1-2 public cases)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Needs demonstrable fine-tuning cases. Needs prepaid cloud GPU. Platform takes a cut.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Freelance contracts (hourly); £63,000 – £315,000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Automated fine-tuning tools lower the barrier. A surge in AI freelance supply drives down prices.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a VLA fine-tuning studio (L1-MICRO-02) or an expert consultant brand.</w:t>
            </w:r>
          </w:p>
        </w:tc>
      </w:tr>
    </w:tbl>
    <w:p>
      <w:pPr>
        <w:spacing w:after="60" w:before="160"/>
      </w:pPr>
      <w:r>
        <w:rPr>
          <w:rFonts w:ascii="Arial" w:cs="Arial" w:eastAsia="Arial" w:hAnsi="Arial"/>
          <w:b/>
          <w:bCs/>
          <w:i w:val="false"/>
          <w:iCs w:val="false"/>
          <w:color w:val="2B3544"/>
          <w:sz w:val="22"/>
          <w:szCs w:val="22"/>
        </w:rPr>
        <w:t xml:space="preserve">L1-SOLO-02  —  Independent Embodied AI Researcher / LeRobot Contributor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Independent Embodied AI Researcher / LeRobot Contributor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publish LeRobot models and datasets on Hugging Face Hub. You do open research. You earn through bounties, sponsorships, and grants, building academic and technical reputation.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Hugging Face Hub (LeRobot/RLDS社区)</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LeRobotDataset/RLDS conversion, SO-100/Koch teleop collection, Model card publishing, Research writing</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Publishing arXiv papers, Twitter/X influence, Grant applications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Mon-Wed: run experiments, train models, collect data. Thu: write and publish model cards and blogs. Fri: engage the community, apply for bounties and grants, maintain sponsor pages.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£500 – £4,000; 3-9 months to build visible output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Needs a self-bought entry robot arm plus GPU. Self-discipline and slow reputation building.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Sponsorships / bounties / grants; £7,900 – £39,400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 research is hard to monetize. Big-company open source crowds out individual contribution visibility.</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recruitment by a lab (L1-EMP) or seed funding to build tools (L1-MICRO-01).</w:t>
            </w:r>
          </w:p>
        </w:tc>
      </w:tr>
    </w:tbl>
    <w:p>
      <w:pPr>
        <w:spacing w:after="60" w:before="160"/>
      </w:pPr>
      <w:r>
        <w:rPr>
          <w:rFonts w:ascii="Arial" w:cs="Arial" w:eastAsia="Arial" w:hAnsi="Arial"/>
          <w:b/>
          <w:bCs/>
          <w:i w:val="false"/>
          <w:iCs w:val="false"/>
          <w:color w:val="2B3544"/>
          <w:sz w:val="22"/>
          <w:szCs w:val="22"/>
        </w:rPr>
        <w:t xml:space="preserve">L1-SOLO-03  —  Robotics / Embodied AI Educator and Content Creator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Robotics / Embodied AI Educator and Content Creator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make teaching content for developers across levels. Topics span VLA model explainers, SO-ARM/LeRobot builds, and ROS2 courses. You earn through YouTube ads, Udemy courses, and sponsorships.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Hugging Face LeRobot教程; Class Central SO-ARM课程; The Construct (ROS2)</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Explaining robotics/VLA clearly, Video production, Course design, Audience growth</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Hands-on build demos, SEO, Community management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 pick topics and write scripts. Tue-Wed: record model explainers, robot builds, or ROS2 lessons. Thu: edit and publish. Fri: reply to comments, update courses, negotiate sponsorships.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£800 – £4,000; 6-12 months to grow an audience large enough to monetize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Needs camera, microphone, and demo hardware. Slow audience growth and high dropout rate.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Ads / course sales / sponsorships; £1,600 – £118,100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AI-generated teaching content floods the market. Platform algorithm and revenue-share changes.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a paid community or bootcamp, or co-branded sales with hardware makers.</w:t>
            </w:r>
          </w:p>
        </w:tc>
      </w:tr>
    </w:tbl>
    <w:p>
      <w:pPr>
        <w:spacing w:after="60" w:before="160"/>
      </w:pPr>
      <w:r>
        <w:rPr>
          <w:rFonts w:ascii="Arial" w:cs="Arial" w:eastAsia="Arial" w:hAnsi="Arial"/>
          <w:b/>
          <w:bCs/>
          <w:i w:val="false"/>
          <w:iCs w:val="false"/>
          <w:color w:val="2B3544"/>
          <w:sz w:val="22"/>
          <w:szCs w:val="22"/>
        </w:rPr>
        <w:t xml:space="preserve">L1-SOLO-04  —  Embodied Red Team / VLA Evaluation Benchmark Builder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Embodied Red Team / VLA Evaluation Benchmark Builder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focus on adversarial testing and reliability testing of embodied models. You build adversarial instructions and evaluation harnesses. You run safety assessments for labs and companies by contract or bounty.</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OpenVLA; GR00T; pi0 (研究+服务)</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Embodied red-teaming methods, Adversarial instruction generation, Safety and reliability benchmark design</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Publishing evaluation papers, Safety compliance knowledge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Mon-Wed: design and run adversarial evaluations, build harnesses. Thu: organize findings and write reports. Fri: submit bounties, line up eval contracts, update public benchmarks.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£500 – £4,000; 3-6 months (need public evaluation work first)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Needs solid evaluation and safety methodology. The market is still early.</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Contracts / bounties; £23,600 – £149,600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6-12mo</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embodied safety market is immature. Demand depends on regulatory push.</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an embodied AI safety company or recruitment by a frontier lab.</w:t>
            </w:r>
          </w:p>
        </w:tc>
      </w:tr>
    </w:tbl>
    <w:p>
      <w:pPr>
        <w:spacing w:after="60" w:before="160"/>
      </w:pPr>
      <w:r>
        <w:rPr>
          <w:rFonts w:ascii="Arial" w:cs="Arial" w:eastAsia="Arial" w:hAnsi="Arial"/>
          <w:b/>
          <w:bCs/>
          <w:i w:val="false"/>
          <w:iCs w:val="false"/>
          <w:color w:val="2B3544"/>
          <w:sz w:val="22"/>
          <w:szCs w:val="22"/>
        </w:rPr>
        <w:t xml:space="preserve">L1-MICRO-01  —  VLA Fine-tuning / Teleop-to-Policy Tooling Micro-startup</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VLA Fine-tuning / Teleop-to-Policy Tooling Micro-startup</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team of 1-5 builds tools or SaaS on top of open-source VLA (LeRobot/OpenPI/GR00T). It offers one-click fine-tuning and teleop-to-policy conversion. It sells to small and mid teams who want to train their own robots.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phospho; EmbodiFlow (IO-AI)</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VLA training pipelines, Middleware/Docker packaging, VR teleop integration, Product/UX</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Hardware supply, Growth marketing, Cloud GPU cost optimization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 review user feedback and set priorities. Tue-Thu: build training and teleop features, fix pipelines. Fri: ship releases, write changelogs, run user demos and onboarding.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£2,000 – £15,000; 3-6 months to build a usable MVP</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Needs VLA training engineering skill plus seed users. Cloud GPU cost.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SaaS subscription / service fees; £23,600 – £157,500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If Hugging Face or NVIDIA official tools build in the same features, you are crushed.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a YC/seed-funded data and training platform company.</w:t>
            </w:r>
          </w:p>
        </w:tc>
      </w:tr>
    </w:tbl>
    <w:p>
      <w:pPr>
        <w:spacing w:after="60" w:before="160"/>
      </w:pPr>
      <w:r>
        <w:rPr>
          <w:rFonts w:ascii="Arial" w:cs="Arial" w:eastAsia="Arial" w:hAnsi="Arial"/>
          <w:b/>
          <w:bCs/>
          <w:i w:val="false"/>
          <w:iCs w:val="false"/>
          <w:color w:val="2B3544"/>
          <w:sz w:val="22"/>
          <w:szCs w:val="22"/>
        </w:rPr>
        <w:t xml:space="preserve">L1-MICRO-02  —  VLA Fine-tuning-as-a-Service Studio</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VLA Fine-tuning-as-a-Service Studio</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team of 1-5 collects teleop data and fine-tunes usable VLA policies (OpenVLA/pi0/SmolVLA) per contract. It delivers evaluation reports. This is a service, not a product.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SVRC (Silicon Valley Robotics Center)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Teleop data collection (50Hz RLDS/LeRobot), On-budget VLA training, Evaluation design</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Multi-camera calibration, Customer domain knowledge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 take requirements and define tasks. Tue-Wed: collect data. Thu: train and evaluate. Fri: deliver reports and weights, take in the next batch of tasks.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£3,000 – £20,000; 2-4 months (assemble collection gear plus training process)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Needs collection hardware, GPUs, and evaluation methodology.</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Project contract fees; £23,600 – £157,500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Falling data collection costs plus rising customer in-house ability squeeze margins.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a data and policy company focused on one vertical, such as logistics.</w:t>
            </w:r>
          </w:p>
        </w:tc>
      </w:tr>
    </w:tbl>
    <w:p>
      <w:pPr>
        <w:spacing w:after="60" w:before="160"/>
      </w:pPr>
      <w:r>
        <w:rPr>
          <w:rFonts w:ascii="Arial" w:cs="Arial" w:eastAsia="Arial" w:hAnsi="Arial"/>
          <w:b/>
          <w:bCs/>
          <w:i w:val="false"/>
          <w:iCs w:val="false"/>
          <w:color w:val="2B3544"/>
          <w:sz w:val="22"/>
          <w:szCs w:val="22"/>
        </w:rPr>
        <w:t xml:space="preserve">L1-EMP-01  —  Robotics AI Developer Relations / Evangelist (DevRel)</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Robotics AI Developer Relations / Evangelist (DevRel)</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 a DevRel engineer at a foundation-model company, you explain the open-source robot learning stack. You write tutorials, run demos, and run the community for LeRobot, GR00T, and Isaac. You collect developer feedback and pass it to product teams.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Hugging Face (LeRobot); NVIDIA (Isaac/GR00T)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Open-source community management, Robot learning basics (VLA/policy), Python, Technical writing and speaking, GitHub/Hub workflows</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Short video and livestream, Conference talks, Multilingual</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 clear community issues and answer Discord questions. Tue/Wed: write tutorials or record and publish demos. Thu: livestream and answer questions online. Fri: collect developer feedback for product and model teams, update docs.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 £900; 3-6 months to build a public portfolio (tutorials/PRs) before hiring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Needs a public portfolio of content and contributions. Needs English communication. Usually requires prior open-source contributions.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Salary + equity; £87,400 – £196,900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LLMs auto-generate docs and tutorials, cutting demand. The robot developer market is still small.</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DevRel lead, product marketing manager, or independent technical content business (see L1-SOLO-03).</w:t>
            </w:r>
          </w:p>
        </w:tc>
      </w:tr>
    </w:tbl>
    <w:p>
      <w:pPr>
        <w:spacing w:after="60" w:before="160"/>
      </w:pPr>
      <w:r>
        <w:rPr>
          <w:rFonts w:ascii="Arial" w:cs="Arial" w:eastAsia="Arial" w:hAnsi="Arial"/>
          <w:b/>
          <w:bCs/>
          <w:i w:val="false"/>
          <w:iCs w:val="false"/>
          <w:color w:val="2B3544"/>
          <w:sz w:val="22"/>
          <w:szCs w:val="22"/>
        </w:rPr>
        <w:t xml:space="preserve">L1-EMP-02  —  Field Deployment / Solutions Engineer (foundation-model robotics)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Field Deployment / Solutions Engineer (foundation-model robotics)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At customer sites, you install, tune, and run foundation-model robot systems. You integrate hardware, network, and software, write custom code for client needs, and debug. The role accepts relevant technical experience, not a required PhD.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Physical Intelligence; Covariant; Field AI</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On-site deployment and debugging, Python, Policy rollout and data operations, Customer integration communication</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ROS2, Network/Linux operations, Industry domain knowledge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 align with customer schedules. Tue-Thu: install, calibrate, collect data, and tune policies on site. Fri: send back failure cases and data, submit adaptation PRs, write deployment reports.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 £1,500; 0-3 months (software/integration experience allows direct hiring)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Needs provable engineering project experience. Often requires travel. Needs geographic closeness to customers.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Salary + equity; £134,600 – £326,800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If foundation models become truly plug-and-play, demand for deployment labor drops.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deployment lead, solutions architect, or micro-startup offering deployment services (L5-MICRO-01).</w:t>
            </w:r>
          </w:p>
        </w:tc>
      </w:tr>
    </w:tbl>
    <w:p>
      <w:pPr>
        <w:pStyle w:val="Heading2"/>
        <w:pageBreakBefore/>
      </w:pPr>
      <w:r>
        <w:rPr>
          <w:rFonts w:ascii="Arial" w:cs="Arial" w:eastAsia="Arial" w:hAnsi="Arial"/>
          <w:b w:val="false"/>
          <w:bCs w:val="false"/>
          <w:i w:val="false"/>
          <w:iCs w:val="false"/>
          <w:color w:val="000000"/>
          <w:sz w:val="22"/>
          <w:szCs w:val="22"/>
        </w:rPr>
        <w:t xml:space="preserve">3.2  L2 Simulation</w:t>
      </w:r>
    </w:p>
    <w:p>
      <w:pPr>
        <w:spacing w:after="40"/>
      </w:pPr>
      <w:r>
        <w:rPr>
          <w:rFonts w:ascii="Arial" w:cs="Arial" w:eastAsia="Arial" w:hAnsi="Arial"/>
          <w:b w:val="false"/>
          <w:bCs w:val="false"/>
          <w:i w:val="false"/>
          <w:iCs w:val="false"/>
          <w:color w:val="000000"/>
          <w:sz w:val="22"/>
          <w:szCs w:val="22"/>
        </w:rPr>
        <w:t xml:space="preserve">Simulation turns 3D scenes and physics into training data. The craft transfers from games and visual effects.</w:t>
      </w:r>
    </w:p>
    <w:p>
      <w:pPr>
        <w:spacing w:after="40"/>
      </w:pPr>
      <w:r>
        <w:rPr>
          <w:rFonts w:ascii="Arial" w:cs="Arial" w:eastAsia="Arial" w:hAnsi="Arial"/>
          <w:b w:val="false"/>
          <w:bCs w:val="false"/>
          <w:i w:val="false"/>
          <w:iCs w:val="false"/>
          <w:color w:val="000000"/>
          <w:sz w:val="22"/>
          <w:szCs w:val="22"/>
        </w:rPr>
        <w:t xml:space="preserve">One person can build environments, sell ready-made 3D assets, or write engine plugins.</w:t>
      </w:r>
    </w:p>
    <w:p>
      <w:pPr>
        <w:spacing w:after="40"/>
      </w:pPr>
      <w:r>
        <w:rPr>
          <w:rFonts w:ascii="Arial" w:cs="Arial" w:eastAsia="Arial" w:hAnsi="Arial"/>
          <w:b w:val="false"/>
          <w:bCs w:val="false"/>
          <w:i w:val="false"/>
          <w:iCs w:val="false"/>
          <w:color w:val="000000"/>
          <w:sz w:val="22"/>
          <w:szCs w:val="22"/>
        </w:rPr>
        <w:t xml:space="preserve">Salaried roles favor engine programmers. Solo routes favor asset makers and freelancers.</w:t>
      </w:r>
    </w:p>
    <w:p>
      <w:pPr>
        <w:spacing w:after="40"/>
      </w:pPr>
      <w:r>
        <w:rPr>
          <w:rFonts w:ascii="Arial" w:cs="Arial" w:eastAsia="Arial" w:hAnsi="Arial"/>
          <w:b w:val="false"/>
          <w:bCs w:val="false"/>
          <w:i w:val="false"/>
          <w:iCs w:val="false"/>
          <w:color w:val="000000"/>
          <w:sz w:val="8"/>
          <w:szCs w:val="8"/>
        </w:rPr>
        <w:t xml:space="preserve"/>
      </w:r>
    </w:p>
    <w:p>
      <w:pPr>
        <w:spacing w:after="60" w:before="160"/>
      </w:pPr>
      <w:r>
        <w:rPr>
          <w:rFonts w:ascii="Arial" w:cs="Arial" w:eastAsia="Arial" w:hAnsi="Arial"/>
          <w:b/>
          <w:bCs/>
          <w:i w:val="false"/>
          <w:iCs w:val="false"/>
          <w:color w:val="2B3544"/>
          <w:sz w:val="22"/>
          <w:szCs w:val="22"/>
        </w:rPr>
        <w:t xml:space="preserve">L2-SOLO-01  —  Freelance Robot Simulation Engineer (Isaac/Gazebo/ROS2)</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Freelance Robot Simulation Engineer (Isaac/Gazebo/ROS2)</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Take jobs on Upwork to build simulation environments, model URDF, and run navigation or manipulation simulation. Also handle synthetic data pipelines.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Upwork (锚: ROS2 + Isaac Sim/Gazebo/Webots)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ROS2, Isaac Sim/Gazebo, URDF/Xacro, Nav2 and motion planning</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Domain randomization, CV, Client communication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submit bids. Tuesday to Thursday: build simulations, model, and tune parameters. Friday: deliver, record a demo video, and review.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£300 – £3,000; 1-3 months to build a profile and case studies.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a portfolio. Platform takes a cut. Needs a strong GPU machine.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Freelance contracts; £39,400 – £126,000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 assistance lowers the bar and cuts prices. Simulation-as-a-service platforms emerge.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a simulation studio, or joining a platform (L2-EMP).</w:t>
            </w:r>
          </w:p>
        </w:tc>
      </w:tr>
    </w:tbl>
    <w:p>
      <w:pPr>
        <w:spacing w:after="60" w:before="160"/>
      </w:pPr>
      <w:r>
        <w:rPr>
          <w:rFonts w:ascii="Arial" w:cs="Arial" w:eastAsia="Arial" w:hAnsi="Arial"/>
          <w:b/>
          <w:bCs/>
          <w:i w:val="false"/>
          <w:iCs w:val="false"/>
          <w:color w:val="2B3544"/>
          <w:sz w:val="22"/>
          <w:szCs w:val="22"/>
        </w:rPr>
        <w:t xml:space="preserve">L2-SOLO-02  —  SimReady / USD Digital Twin 3D Asset Seller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SimReady / USD Digital Twin 3D Asset Seller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Build and sell physics-ready SimReady USD assets and scenes on Omniverse, Unreal Fab, and Unity Asset Store. Robot teams buy them to build simulations. Income is passive plus custom work.</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NVIDIA Omniverse SimReady; Unreal Fab / Unity Asset Store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OpenUSD modeling, USDPhysics properties, Semantic labeling, Modular scene modeling</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Materials and rendering, Automated batch asset production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to Wednesday: model and add physics and semantic properties. Thursday: publish and write docs. Friday: check sales, do custom orders, and update popular assets.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 – £2,500; 1-3 months to ship a first batch of assets.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3D modeling skill. Long-tail passive income ramps slowly.</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Asset sales plus custom work; £3,900 – £69,300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Generative 3D, where text creates assets, disrupts the hand-built asset market.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a digital twin asset studio, or large-vendor custom contracts.</w:t>
            </w:r>
          </w:p>
        </w:tc>
      </w:tr>
    </w:tbl>
    <w:p>
      <w:pPr>
        <w:spacing w:after="60" w:before="160"/>
      </w:pPr>
      <w:r>
        <w:rPr>
          <w:rFonts w:ascii="Arial" w:cs="Arial" w:eastAsia="Arial" w:hAnsi="Arial"/>
          <w:b/>
          <w:bCs/>
          <w:i w:val="false"/>
          <w:iCs w:val="false"/>
          <w:color w:val="2B3544"/>
          <w:sz w:val="22"/>
          <w:szCs w:val="22"/>
        </w:rPr>
        <w:t xml:space="preserve">L2-SOLO-03  —  MuJoCo / Isaac Lab Plugin and Sim-to-Real Developer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MuJoCo / Isaac Lab Plugin and Sim-to-Real Developer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Maintain MuJoCo and Isaac Lab plugins and RL sim-to-real tools on GitHub. Monetize through GitHub Sponsors, bounties, and consulting.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GitHub (MuJoCo-Warp / Isaac Lab)</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MuJoCo C API, MJCF, GPU physics (Warp), RL, Sim-to-real</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Docs and tutorials, Community maintenance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to Wednesday: develop plugins and handle issues and PRs. Thursday: release and write docs. Friday: take consulting jobs and maintain the sponsor page.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 £2,000; 3-9 months to build project influence.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deep simulation and RL skill. Sponsor income ramps slowly.</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GitHub Sponsors, bounties, and consulting; £7,900 – £37,800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Official tools absorb plugin features. Pure open-source monetization is hard.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recruitment by a simulation company, or building a paid tool.</w:t>
            </w:r>
          </w:p>
        </w:tc>
      </w:tr>
    </w:tbl>
    <w:p>
      <w:pPr>
        <w:spacing w:after="60" w:before="160"/>
      </w:pPr>
      <w:r>
        <w:rPr>
          <w:rFonts w:ascii="Arial" w:cs="Arial" w:eastAsia="Arial" w:hAnsi="Arial"/>
          <w:b/>
          <w:bCs/>
          <w:i w:val="false"/>
          <w:iCs w:val="false"/>
          <w:color w:val="2B3544"/>
          <w:sz w:val="22"/>
          <w:szCs w:val="22"/>
        </w:rPr>
        <w:t xml:space="preserve">L2-MICRO-01  —  World Model / Simulation Environment Micro-Startup (Policy Evaluation)</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World Model / Simulation Environment Micro-Startup (Policy Evaluation)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team of 1-5 builds world models or simulation environments. These train and evaluate robot policies, such as cloth or packing tasks. Sell access or evaluation services.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One Robot (YC)</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World models and simulation, Manipulation task modeling, Training and evaluation infrastructure</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Fundraising, RL, Growth</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set R&amp;D priorities. Tuesday to Thursday: build simulation tasks and evaluation pipelines. Friday: meet clients and investors, then ship a demo.</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£2,000 – £20,000; 6-12 months to a demonstrable product.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 technical bar. Mostly venture-driven with no early revenue.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Seed funding and early contracts (founder salary); £0 – £118,100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6-12mo</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Large-vendor world models like NVIDIA Cosmos squeeze the space. Technical risk is high.</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a funded simulation or world model company via a seed round.</w:t>
            </w:r>
          </w:p>
        </w:tc>
      </w:tr>
    </w:tbl>
    <w:p>
      <w:pPr>
        <w:spacing w:after="60" w:before="160"/>
      </w:pPr>
      <w:r>
        <w:rPr>
          <w:rFonts w:ascii="Arial" w:cs="Arial" w:eastAsia="Arial" w:hAnsi="Arial"/>
          <w:b/>
          <w:bCs/>
          <w:i w:val="false"/>
          <w:iCs w:val="false"/>
          <w:color w:val="2B3544"/>
          <w:sz w:val="22"/>
          <w:szCs w:val="22"/>
        </w:rPr>
        <w:t xml:space="preserve">L2-MICRO-02  —  Manufacturing Synthetic Data + Simulation CV Micro-Startup</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Manufacturing Synthetic Data + Simulation CV Micro-Startup</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team of 1-5 builds synthetic data and simulation CV products for manufacturing. Clients shoot less real data while still training defect detection and grasping models.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Bucket Robotics (YC S24)</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Synthetic data generation, Simulation, Edge CV deployment</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Manufacturing domain knowledge, Sales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meet clients. Tuesday to Thursday: generate data, train models, and deploy edge CV. Friday: run client acceptance and iterate.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£2,000 – £20,000; 6-12 months.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CV plus manufacturing know-how and early clients.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Product and project revenue; £15,700 – £157,500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General CV and foundation models erode demand for custom synthetic data.</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a vertical manufacturing AI inspection company.</w:t>
            </w:r>
          </w:p>
        </w:tc>
      </w:tr>
    </w:tbl>
    <w:p>
      <w:pPr>
        <w:spacing w:after="60" w:before="160"/>
      </w:pPr>
      <w:r>
        <w:rPr>
          <w:rFonts w:ascii="Arial" w:cs="Arial" w:eastAsia="Arial" w:hAnsi="Arial"/>
          <w:b/>
          <w:bCs/>
          <w:i w:val="false"/>
          <w:iCs w:val="false"/>
          <w:color w:val="2B3544"/>
          <w:sz w:val="22"/>
          <w:szCs w:val="22"/>
        </w:rPr>
        <w:t xml:space="preserve">L2-EMP-01  —  Synthetic Data / Simulation Pipeline Engineer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Synthetic Data / Simulation Pipeline Engineer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Build data pipelines for simulation and synthetic data firms. This covers sensor simulation, domain randomization, and auto-generated labeled training data. The data feeds client perception and manipulation models.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Applied Intuition; Parallel Domain; SKY ENGINE AI</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Python, Data pipelines, Domain randomization, Sensor and labeling workflows, Computational geometry</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Unreal/Unity, CV/ML, Cloud batch processing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align on data requirements. Tuesday to Thursday: build and tune pipelines, then generate and quality-check datasets. Friday: deliver data and tune generation parameters.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 £1,500; 3-6 months with a data or Python engineering background.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software engineering skill, though a PhD is not required. Competition is intense.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Salary plus equity; £98,400 – £236,200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Generative world models may replace hand-built synthetic data pipelines.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senior simulation platform engineer, or freelance synthetic data contracting (L2-SOLO-01).</w:t>
            </w:r>
          </w:p>
        </w:tc>
      </w:tr>
    </w:tbl>
    <w:p>
      <w:pPr>
        <w:spacing w:after="60" w:before="160"/>
      </w:pPr>
      <w:r>
        <w:rPr>
          <w:rFonts w:ascii="Arial" w:cs="Arial" w:eastAsia="Arial" w:hAnsi="Arial"/>
          <w:b/>
          <w:bCs/>
          <w:i w:val="false"/>
          <w:iCs w:val="false"/>
          <w:color w:val="2B3544"/>
          <w:sz w:val="22"/>
          <w:szCs w:val="22"/>
        </w:rPr>
        <w:t xml:space="preserve">L2-EMP-02  —  Simulation Software Engineer (Game Engines)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Simulation Software Engineer (Game Engines)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Build robot simulation environments and engine features in Unreal, Unity, or Omniverse. This work supports sim-to-real training and validation.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Applied Intuition; Parallel Domain; Unity Technologies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C++/Python, Game engine and simulation programming, Rendering or physics modeling</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RL, Domain randomization, Sim-to-real</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plan the schedule. Tuesday to Thursday: build engine and environment features, then fix bugs. Friday: code review and integration testing.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 £1,500; 3-6 months with an engine or game programming background.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strong C++ and engine skills. Moving from games is feasible.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Salary plus equity; £75,400 – £248,000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Engine vendor tools plus AI-assisted coding cut headcount needs.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simulation team lead, or selling simulation assets solo (L2-SOLO-02).</w:t>
            </w:r>
          </w:p>
        </w:tc>
      </w:tr>
    </w:tbl>
    <w:p>
      <w:pPr>
        <w:spacing w:after="60" w:before="160"/>
      </w:pPr>
      <w:r>
        <w:rPr>
          <w:rFonts w:ascii="Arial" w:cs="Arial" w:eastAsia="Arial" w:hAnsi="Arial"/>
          <w:b/>
          <w:bCs/>
          <w:i w:val="false"/>
          <w:iCs w:val="false"/>
          <w:color w:val="2B3544"/>
          <w:sz w:val="22"/>
          <w:szCs w:val="22"/>
        </w:rPr>
        <w:t xml:space="preserve">L2-EMP-03  —  Simulation Solutions Architect (Omniverse/Isaac/Digital Twin)</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Simulation Solutions Architect (Omniverse/Isaac/Digital Twin)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Deploy Isaac Sim, Omniverse, and digital twin solutions for clients and partners. Build scenes, run integrations, and deliver enablement demos. The role leans toward DevRel plus solutions.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NVIDIA (Isaac/Omniverse); Duality AI (Falcon)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Isaac Sim/Lab, OpenUSD, ROS2, Python and C++</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3D content, Client presentations, Partner management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gather client requirements. Tuesday to Thursday: build demo scenes and integrate robot algorithms. Friday: run client enablement and feed feedback to NVIDIA product lines.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 £2,000; 3-9 months to master the Omniverse and USD stack.</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Omniverse and USD expertise plus client communication skills.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Salary plus equity; £113,400 – £281,100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Demand falls if the Omniverse environment contracts.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solutions manager, or independent Omniverse consultant.</w:t>
            </w:r>
          </w:p>
        </w:tc>
      </w:tr>
    </w:tbl>
    <w:p>
      <w:pPr>
        <w:pStyle w:val="Heading2"/>
        <w:pageBreakBefore/>
      </w:pPr>
      <w:r>
        <w:rPr>
          <w:rFonts w:ascii="Arial" w:cs="Arial" w:eastAsia="Arial" w:hAnsi="Arial"/>
          <w:b w:val="false"/>
          <w:bCs w:val="false"/>
          <w:i w:val="false"/>
          <w:iCs w:val="false"/>
          <w:color w:val="000000"/>
          <w:sz w:val="22"/>
          <w:szCs w:val="22"/>
        </w:rPr>
        <w:t xml:space="preserve">3.3  L3 Data Infrastructure</w:t>
      </w:r>
    </w:p>
    <w:p>
      <w:pPr>
        <w:spacing w:after="40"/>
      </w:pPr>
      <w:r>
        <w:rPr>
          <w:rFonts w:ascii="Arial" w:cs="Arial" w:eastAsia="Arial" w:hAnsi="Arial"/>
          <w:b w:val="false"/>
          <w:bCs w:val="false"/>
          <w:i w:val="false"/>
          <w:iCs w:val="false"/>
          <w:color w:val="000000"/>
          <w:sz w:val="22"/>
          <w:szCs w:val="22"/>
        </w:rPr>
        <w:t xml:space="preserve">This layer runs on human labor, so it has the most individual entry points. Most cost under £1,000 to start.</w:t>
      </w:r>
    </w:p>
    <w:p>
      <w:pPr>
        <w:spacing w:after="40"/>
      </w:pPr>
      <w:r>
        <w:rPr>
          <w:rFonts w:ascii="Arial" w:cs="Arial" w:eastAsia="Arial" w:hAnsi="Arial"/>
          <w:b w:val="false"/>
          <w:bCs w:val="false"/>
          <w:i w:val="false"/>
          <w:iCs w:val="false"/>
          <w:color w:val="000000"/>
          <w:sz w:val="22"/>
          <w:szCs w:val="22"/>
        </w:rPr>
        <w:t xml:space="preserve">You can record robot demonstrations at home, label data, or run a small collection studio.</w:t>
      </w:r>
    </w:p>
    <w:p>
      <w:pPr>
        <w:spacing w:after="40"/>
      </w:pPr>
      <w:r>
        <w:rPr>
          <w:rFonts w:ascii="Arial" w:cs="Arial" w:eastAsia="Arial" w:hAnsi="Arial"/>
          <w:b w:val="false"/>
          <w:bCs w:val="false"/>
          <w:i w:val="false"/>
          <w:iCs w:val="false"/>
          <w:color w:val="000000"/>
          <w:sz w:val="22"/>
          <w:szCs w:val="22"/>
        </w:rPr>
        <w:t xml:space="preserve">Pay is modest per hour. The work can be automated away over time.</w:t>
      </w:r>
    </w:p>
    <w:p>
      <w:pPr>
        <w:spacing w:after="40"/>
      </w:pPr>
      <w:r>
        <w:rPr>
          <w:rFonts w:ascii="Arial" w:cs="Arial" w:eastAsia="Arial" w:hAnsi="Arial"/>
          <w:b w:val="false"/>
          <w:bCs w:val="false"/>
          <w:i w:val="false"/>
          <w:iCs w:val="false"/>
          <w:color w:val="000000"/>
          <w:sz w:val="8"/>
          <w:szCs w:val="8"/>
        </w:rPr>
        <w:t xml:space="preserve"/>
      </w:r>
    </w:p>
    <w:p>
      <w:pPr>
        <w:spacing w:after="60" w:before="160"/>
      </w:pPr>
      <w:r>
        <w:rPr>
          <w:rFonts w:ascii="Arial" w:cs="Arial" w:eastAsia="Arial" w:hAnsi="Arial"/>
          <w:b/>
          <w:bCs/>
          <w:i w:val="false"/>
          <w:iCs w:val="false"/>
          <w:color w:val="2B3544"/>
          <w:sz w:val="22"/>
          <w:szCs w:val="22"/>
        </w:rPr>
        <w:t xml:space="preserve">L3-SOLO-01-CN  —  On-Site Teleoperation Data Collector (China)</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On-Site Teleoperation Data Collector (China)</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work on-site at a data collection factory. You wear teleoperation or exoskeleton gear and repeatedly collect robot demonstration data. Pay is per session or per work hour.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DataOcean AI; Datatang; Lingyu (TeleAvatar)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Teleoperation device operation, Repetitive task tolerance, Standardized movements</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Quality checking, Equipment maintenance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follow the factory shift schedule. Each day you repeat several sessions of the same task type. Each session runs about three hours, with on-site checks before payment.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Several days (onboarding training)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a nearby data factory. Pay is low with repetitive strain risk.</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Hourly or per-session wage; £4,700 – £9,400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Collection automation or simulation may replace this work. Regional overcapacity also pushes prices down.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become a data factory team lead or operations role (L3-MICRO-01-CN).</w:t>
            </w:r>
          </w:p>
        </w:tc>
      </w:tr>
    </w:tbl>
    <w:p>
      <w:pPr>
        <w:spacing w:after="60" w:before="160"/>
      </w:pPr>
      <w:r>
        <w:rPr>
          <w:rFonts w:ascii="Arial" w:cs="Arial" w:eastAsia="Arial" w:hAnsi="Arial"/>
          <w:b/>
          <w:bCs/>
          <w:i w:val="false"/>
          <w:iCs w:val="false"/>
          <w:color w:val="2B3544"/>
          <w:sz w:val="22"/>
          <w:szCs w:val="22"/>
        </w:rPr>
        <w:t xml:space="preserve">L3-SOLO-01-WEST  —  Home Remote Teleoperation Data Collector (West)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Home Remote Teleoperation Data Collector (West)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use personal VR or SO-ARM gear at home to teleoperate robots. You record demonstration data and get paid per demo. This data trains robot models.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SVRC Robotics Center; Claru</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VR/teleoperation device operation, Pick-and-place dexterity, Fast demo output</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Data quality checking, Multi-task adaptation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you pick up the task list. Tuesday to Friday you teleoperate remotely and collect demos. You self-check pass rates and submit for payment.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£400 – £2,500; Several days to two weeks (gear setup plus training)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VR/teleoperation gear and stable internet. Piece-rate income is volatile.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Per-demo or hourly pay; £15,700 – £48,800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Simulated data or low-cost overseas collection may replace this. Automated data generation is a further threat.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move to a teleoperation data studio (L3-MICRO-01-WEST) or become a team lead.</w:t>
            </w:r>
          </w:p>
        </w:tc>
      </w:tr>
    </w:tbl>
    <w:p>
      <w:pPr>
        <w:spacing w:after="60" w:before="160"/>
      </w:pPr>
      <w:r>
        <w:rPr>
          <w:rFonts w:ascii="Arial" w:cs="Arial" w:eastAsia="Arial" w:hAnsi="Arial"/>
          <w:b/>
          <w:bCs/>
          <w:i w:val="false"/>
          <w:iCs w:val="false"/>
          <w:color w:val="2B3544"/>
          <w:sz w:val="22"/>
          <w:szCs w:val="22"/>
        </w:rPr>
        <w:t xml:space="preserve">L3-SOLO-02  —  Robot Demonstration Dataset Creator and Seller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Robot Demonstration Dataset Creator and Seller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record demonstration datasets with your own SO-ARM100 or ALOHA. You sell them per set or by license on the Hugging Face Hub or data markets like DeepAware. You may also earn bounties.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Hugging Face Hub; Robotics Center / DeepAware AI</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SO-ARM assembly, lerobot-record, Episode quality checking, License selection</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Dataset packaging and docs, Quality score tuning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you pick high-demand tasks. Tuesday to Thursday you record, check, and package. Friday you list, price, set licenses, and follow up with buyers.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 – £1,500; Two to four weeks (assemble gear plus first dataset)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buying your own robot arm. Market demand and pricing are unstable.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Dataset sales or bounties; £2,000 – £31,500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surge in dataset supply pushes prices down. Large firms may build their own data.</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move to a micro data studio (L3-MICRO-01).</w:t>
            </w:r>
          </w:p>
        </w:tc>
      </w:tr>
    </w:tbl>
    <w:p>
      <w:pPr>
        <w:spacing w:after="60" w:before="160"/>
      </w:pPr>
      <w:r>
        <w:rPr>
          <w:rFonts w:ascii="Arial" w:cs="Arial" w:eastAsia="Arial" w:hAnsi="Arial"/>
          <w:b/>
          <w:bCs/>
          <w:i w:val="false"/>
          <w:iCs w:val="false"/>
          <w:color w:val="2B3544"/>
          <w:sz w:val="22"/>
          <w:szCs w:val="22"/>
        </w:rPr>
        <w:t xml:space="preserve">L3-SOLO-03  —  Egocentric Demonstration Video Gig Collector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Egocentric Demonstration Video Gig Collector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wear a head camera or phone to record first-person operation videos. You collect these in homes, factories, or retail settings. Pay is hourly or per task, feeding embodied learning.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Awign; Mecka AI; DoorDash Tasks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Wearable camera capture, Task execution, Basic framing</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Multi-scene adaptation, Upload and labeling support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complete daily tasks at assigned sites per your dispatch. You record first-person video, upload it the same day, and get paid after quality checks.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 £200; Several days (sign-up plus gear)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Limited by regional availability. Hourly pay is low, especially in emerging markets.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Gig hourly pay; £3,900 – £15,700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Ample supply keeps unit prices low. Demand drops once data saturates.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become a collection team supervisor (L3-MICRO-03).</w:t>
            </w:r>
          </w:p>
        </w:tc>
      </w:tr>
    </w:tbl>
    <w:p>
      <w:pPr>
        <w:spacing w:after="60" w:before="160"/>
      </w:pPr>
      <w:r>
        <w:rPr>
          <w:rFonts w:ascii="Arial" w:cs="Arial" w:eastAsia="Arial" w:hAnsi="Arial"/>
          <w:b/>
          <w:bCs/>
          <w:i w:val="false"/>
          <w:iCs w:val="false"/>
          <w:color w:val="2B3544"/>
          <w:sz w:val="22"/>
          <w:szCs w:val="22"/>
        </w:rPr>
        <w:t xml:space="preserve">L3-SOLO-04  —  Crypto Teleoperation / Drive-to-Earn Data Operator [crypto]</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Crypto Teleoperation / Drive-to-Earn Data Operator [crypto]</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remotely operate robots or street rovers through decentralized protocols to earn tokens and points. PrismaX combines staking with teleoperation. FrodoBots pays for driving. Earnings depend on tokens not yet launched.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PrismaX ($PIX); FrodoBots Lab / BitRobot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Standardized teleoperation/remote driving, Wallet and staking operations, Speed and accuracy</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Crypto understanding, Multi-account management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Each day you complete teleoperation or driving tasks to earn points and quick rebates. You manage staking and wallets and watch TGE progress.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 £250; Several days (sign-up plus gear or rental car)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Tokens are pre-TGE, so cash value is highly uncertain. Gear or car rental adds cost.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Tokens / points (speculative); £0 – £2,800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6-12mo</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Tokens may go to zero or the project may fail. Regulation and reward dilution are further risks.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run a teleoperation guild (L3-MICRO-04).</w:t>
            </w:r>
          </w:p>
        </w:tc>
      </w:tr>
    </w:tbl>
    <w:p>
      <w:pPr>
        <w:spacing w:after="60" w:before="160"/>
      </w:pPr>
      <w:r>
        <w:rPr>
          <w:rFonts w:ascii="Arial" w:cs="Arial" w:eastAsia="Arial" w:hAnsi="Arial"/>
          <w:b/>
          <w:bCs/>
          <w:i w:val="false"/>
          <w:iCs w:val="false"/>
          <w:color w:val="2B3544"/>
          <w:sz w:val="22"/>
          <w:szCs w:val="22"/>
        </w:rPr>
        <w:t xml:space="preserve">L3-SOLO-05  —  Crypto-Incentivized Data Annotator [crypto]</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Crypto-Incentivized Data Annotator [crypto]</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annotate and verify data on a blockchain data protocol like Codatta. This includes robot trajectories and address metadata. You earn points and ongoing royalties based on quality scores.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Codatta ($XNY / Metis)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Data annotation, Domain knowledge, Consensus verification</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Crypto wallet, Data quality tuning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Each day you take annotation tasks, submit them, and join consensus verification. You build up points and royalties and track token activity.</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A few hours (start right after sign-up)</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Returns are highly uncertain. Token value is low and earnings depend on speculative tokens.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Tokens / points / royalties (speculative); £0 – £500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6-12mo</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Tokens may go to zero or reward pools may dilute. The protocol may fail.</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run an annotation community or build royalty-bearing assets.</w:t>
            </w:r>
          </w:p>
        </w:tc>
      </w:tr>
    </w:tbl>
    <w:p>
      <w:pPr>
        <w:spacing w:after="60" w:before="160"/>
      </w:pPr>
      <w:r>
        <w:rPr>
          <w:rFonts w:ascii="Arial" w:cs="Arial" w:eastAsia="Arial" w:hAnsi="Arial"/>
          <w:b/>
          <w:bCs/>
          <w:i w:val="false"/>
          <w:iCs w:val="false"/>
          <w:color w:val="2B3544"/>
          <w:sz w:val="22"/>
          <w:szCs w:val="22"/>
        </w:rPr>
        <w:t xml:space="preserve">L3-SOLO-06  —  Freelance Motion Capture Collector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Freelance Motion Capture Collector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use Rokoko or Xsens mocap suits and gloves to capture human demonstration motions. You take jobs on Fiverr or Upwork. You clean and export the data for robots or animation.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Fiverr/Upwork (锚: Rokoko, Xsens)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Suit calibration, Full-body and finger capture, FBX export and cleanup</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Character retargeting, Animation post-production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you take jobs and talk with clients. Tuesday to Thursday you calibrate, capture, and clean data. Friday you deliver, review, and maintain your portfolio.</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£2,400 – £3,200; Two to four weeks (gear setup plus sample reel)</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mocap suit and gloves require notable starting capital.</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Per-job or hourly pay; £15,700 – £94,500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Markerless video mocap using pure computer vision may replace suits.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run a motion-capture-as-a-service studio (L3-MICRO-02).</w:t>
            </w:r>
          </w:p>
        </w:tc>
      </w:tr>
    </w:tbl>
    <w:p>
      <w:pPr>
        <w:spacing w:after="60" w:before="160"/>
      </w:pPr>
      <w:r>
        <w:rPr>
          <w:rFonts w:ascii="Arial" w:cs="Arial" w:eastAsia="Arial" w:hAnsi="Arial"/>
          <w:b/>
          <w:bCs/>
          <w:i w:val="false"/>
          <w:iCs w:val="false"/>
          <w:color w:val="2B3544"/>
          <w:sz w:val="22"/>
          <w:szCs w:val="22"/>
        </w:rPr>
        <w:t xml:space="preserve">L3-SOLO-07  —  Freelance Data Annotation Contractor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Freelance Data Annotation Contractor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take robot multimodal data jobs on platforms like Upwork. These cover video, depth, and force annotation plus quality checks. Pay is hourly or per piece.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Upwork (锚: micro1, Scale AI)</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Image/video annotation, Annotation quality checking, Annotation tools</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3D/LiDAR annotation, Script automation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you take jobs. Tuesday to Friday you annotate in batches and self-check. Friday you settle pay and seek long-term clients.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 £200; Several days to two weeks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Low entry bar leads to heavy competition and price pressure.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Hourly or per-piece pay; £14,200 – £78,700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Auto-annotation models may replace basic annotation. Low-price competition is a further threat.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become an annotation QC lead (L3-EMP-03) or run a micro annotation shop (L3-MICRO-05).</w:t>
            </w:r>
          </w:p>
        </w:tc>
      </w:tr>
    </w:tbl>
    <w:p>
      <w:pPr>
        <w:spacing w:after="60" w:before="160"/>
      </w:pPr>
      <w:r>
        <w:rPr>
          <w:rFonts w:ascii="Arial" w:cs="Arial" w:eastAsia="Arial" w:hAnsi="Arial"/>
          <w:b/>
          <w:bCs/>
          <w:i w:val="false"/>
          <w:iCs w:val="false"/>
          <w:color w:val="2B3544"/>
          <w:sz w:val="22"/>
          <w:szCs w:val="22"/>
        </w:rPr>
        <w:t xml:space="preserve">L3-MICRO-01-CN  —  Robot Data Collection Factory Operator (China)</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Robot Data Collection Factory Operator (China)</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run a physical data collection site with dozens of stations. You organize workers to collect teleoperation and demonstration data in bulk. You sell it per set to robot companies, at larger scale and lower price than Western studios.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DataOcean AI; Datatang; Integer Intelligence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Site and station operations, Worker recruiting and scheduling, Bulk quality checking, Client contracts</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Government subsidy liaison, Supply chain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manage multiple worker shifts collecting data. You quality-check and store it per SOP. You deliver large batches to robot firms under contract.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£40,000 – £200,000; Three to nine months (site, gear, plus staffing)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 capital, site, and staffing needs. This is a small business, not a solo role.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Bulk per-set contracts; £23,600 – £236,200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Regional overcapacity pushes prices down. Collection automation is a further threat.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become a leading regional data supplier.</w:t>
            </w:r>
          </w:p>
        </w:tc>
      </w:tr>
    </w:tbl>
    <w:p>
      <w:pPr>
        <w:spacing w:after="60" w:before="160"/>
      </w:pPr>
      <w:r>
        <w:rPr>
          <w:rFonts w:ascii="Arial" w:cs="Arial" w:eastAsia="Arial" w:hAnsi="Arial"/>
          <w:b/>
          <w:bCs/>
          <w:i w:val="false"/>
          <w:iCs w:val="false"/>
          <w:color w:val="2B3544"/>
          <w:sz w:val="22"/>
          <w:szCs w:val="22"/>
        </w:rPr>
        <w:t xml:space="preserve">L3-MICRO-01-WEST  —  Micro Teleoperation Data Studio (West)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Micro Teleoperation Data Studio (West)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team of one to five runs several SO-ARM or teleoperation stations. You collect demonstration data in batches under contract. You sell it to labs and data companies.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卖给 SVRC / Cortex AI / 实验室</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Multi-station operations, Capacity scheduling, Gold-standard demo design</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Quality check automation, Client business development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you take contracts and set tasks. Tuesday to Thursday you collect across stations and check quality. Friday you deliver batches, reconcile, and pitch new deals.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£3,000 – £20,000; One to three months (gear, process, plus first deal)</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multiple gear sets and steady clients. Cash flow comes up front.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Per-set or per-batch contracts; £2,000 – £94,500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Low-cost overseas collection plus simulation may replace this. Clients may build in-house.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grow into a regional data collection company.</w:t>
            </w:r>
          </w:p>
        </w:tc>
      </w:tr>
    </w:tbl>
    <w:p>
      <w:pPr>
        <w:spacing w:after="60" w:before="160"/>
      </w:pPr>
      <w:r>
        <w:rPr>
          <w:rFonts w:ascii="Arial" w:cs="Arial" w:eastAsia="Arial" w:hAnsi="Arial"/>
          <w:b/>
          <w:bCs/>
          <w:i w:val="false"/>
          <w:iCs w:val="false"/>
          <w:color w:val="2B3544"/>
          <w:sz w:val="22"/>
          <w:szCs w:val="22"/>
        </w:rPr>
        <w:t xml:space="preserve">L3-MICRO-02  —  Motion-Capture-as-a-Service Boutique Studio</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Motion-Capture-as-a-Service Boutique Studio</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team of one to five runs its own Rokoko or Xsens mocap stage. You take custom human motion capture and cleanup jobs. You serve robot, game, and film clients.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Fiverr/Toptal (锚: Rokoko, Xsens)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Stage capture, Cleanup pipeline, Retargeting, Client delivery</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Studio space, Character rigging, Sales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and Tuesday you schedule and set up the stage. Wednesday and Thursday you capture multiple projects. Friday you clean, deliver, and pitch new projects.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£3,200 – £20,000; One to three months (stage, sample reel, plus clients)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gear and studio space capital plus client development.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Per-session or per-project pay; £18,900 – £157,500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Markerless video mocap lowers demand for studio stages.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grow into a regional mocap or data service company.</w:t>
            </w:r>
          </w:p>
        </w:tc>
      </w:tr>
    </w:tbl>
    <w:p>
      <w:pPr>
        <w:spacing w:after="60" w:before="160"/>
      </w:pPr>
      <w:r>
        <w:rPr>
          <w:rFonts w:ascii="Arial" w:cs="Arial" w:eastAsia="Arial" w:hAnsi="Arial"/>
          <w:b/>
          <w:bCs/>
          <w:i w:val="false"/>
          <w:iCs w:val="false"/>
          <w:color w:val="2B3544"/>
          <w:sz w:val="22"/>
          <w:szCs w:val="22"/>
        </w:rPr>
        <w:t xml:space="preserve">L3-MICRO-03  —  Egocentric Collection Team Operations / Field Supervisor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Egocentric Collection Team Operations / Field Supervisor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recruit and manage a team of gig workers wearing cameras. You organize bulk first-person data collection in factories, homes, and retail. You earn the service margin on volume.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Awign; Mecka; Human Archive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Team recruiting, Field logistics, Collection quality checking, Headset fitting</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Multi-city operations, Data platform integration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recruit and schedule workers and deploy them to sites. You run quality checks and manage uploads. You settle by 4K video volume and grow the team.</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£2,000 – £15,000; One to three months (build team plus first contracts)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a labor network and field management. Thin unit price relies on volume.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Volume service margin; £31,500 – £236,200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Demand drops once data saturates. Platforms may hire directly and bypass middlemen.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grow into a regional data collection service company.</w:t>
            </w:r>
          </w:p>
        </w:tc>
      </w:tr>
    </w:tbl>
    <w:p>
      <w:pPr>
        <w:spacing w:after="60" w:before="160"/>
      </w:pPr>
      <w:r>
        <w:rPr>
          <w:rFonts w:ascii="Arial" w:cs="Arial" w:eastAsia="Arial" w:hAnsi="Arial"/>
          <w:b/>
          <w:bCs/>
          <w:i w:val="false"/>
          <w:iCs w:val="false"/>
          <w:color w:val="2B3544"/>
          <w:sz w:val="22"/>
          <w:szCs w:val="22"/>
        </w:rPr>
        <w:t xml:space="preserve">L3-MICRO-04  —  Crypto Teleoperation Guild Operator [crypto]</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Crypto Teleoperation Guild Operator [crypto]</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form and stake a teleoperation guild on PrismaX. You recruit and dispatch operators. You take a share of the points and quick rebates they produce. Earnings depend on tokens not yet launched.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PrismaX ($PIX)</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Guild organization, Staking management, Operator coordination, QRB optimization</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Crypto community operations, Multi-account and anti-cheat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recruit and train operators and manage staking and task routing. You monitor output and rewards. You distribute earnings and grow headcount.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 £4,000; Several weeks (build team plus staking)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Tokens are pre-TGE, so returns are uncertain. Requires community and staked capital.</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Guild revenue share (speculative); n/f – n/f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6-12mo</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Tokens may go to zero or the project may fail. Regulation is a further risk.</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operate a decentralized data network.</w:t>
            </w:r>
          </w:p>
        </w:tc>
      </w:tr>
    </w:tbl>
    <w:p>
      <w:pPr>
        <w:spacing w:after="60" w:before="160"/>
      </w:pPr>
      <w:r>
        <w:rPr>
          <w:rFonts w:ascii="Arial" w:cs="Arial" w:eastAsia="Arial" w:hAnsi="Arial"/>
          <w:b/>
          <w:bCs/>
          <w:i w:val="false"/>
          <w:iCs w:val="false"/>
          <w:color w:val="2B3544"/>
          <w:sz w:val="22"/>
          <w:szCs w:val="22"/>
        </w:rPr>
        <w:t xml:space="preserve">L3-MICRO-05  —  Annotation / Quality-Check Micro Vendor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Annotation / Quality-Check Micro Vendor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team of one to five runs a small annotation shop. You take subcontracted robot multimodal annotation and quality checks from data platforms. You handle delivery and staff training.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Scale AI / Encord / Objectways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Annotation pipeline management, QC supervision, Client delivery, Annotator training</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3D/LiDAR annotation, Tool building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you take subcontracts and set the SOP. Tuesday to Thursday you organize annotation and quality checks. Friday you deliver, reconcile, and train new annotators.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£1,000 – £10,000; One to two months (build team plus first deal)</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client subcontract relationships. Margins are thin.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Subcontract contracts; £23,600 – £118,100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Auto-annotation may replace this. Low-price regional competition is a further threat.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grow into a regional annotation service company or specialize in one modality.</w:t>
            </w:r>
          </w:p>
        </w:tc>
      </w:tr>
    </w:tbl>
    <w:p>
      <w:pPr>
        <w:spacing w:after="60" w:before="160"/>
      </w:pPr>
      <w:r>
        <w:rPr>
          <w:rFonts w:ascii="Arial" w:cs="Arial" w:eastAsia="Arial" w:hAnsi="Arial"/>
          <w:b/>
          <w:bCs/>
          <w:i w:val="false"/>
          <w:iCs w:val="false"/>
          <w:color w:val="2B3544"/>
          <w:sz w:val="22"/>
          <w:szCs w:val="22"/>
        </w:rPr>
        <w:t xml:space="preserve">L3-EMP-01  —  Remote Teleoperation Operator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Remote Teleoperation Operator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work as a salaried operator at a teleoperation-as-a-service company. You use VR or XR to remotely control robots. You collect data or handle edge cases.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Adamo; Claru; Sensei; Extend Robotics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VR/XR teleoperation, Haptic hand tracking, Troubleshooting, Operation dexterity</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Multi-robot adaptation, Shift tolerance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teleoperate robots by shift to collect data or take over. You log sessions, handle exceptions, and hand off cleanly.</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Several days to two weeks (onboarding training)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stable internet and shift work. Some roles require on-site presence.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Wage (hourly); £29,100 – £59,100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More autonomy reduces human takeover. Offshore low-wage competition is a further threat.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become an operations supervisor or data operations role (L3-EMP-02).</w:t>
            </w:r>
          </w:p>
        </w:tc>
      </w:tr>
    </w:tbl>
    <w:p>
      <w:pPr>
        <w:spacing w:after="60" w:before="160"/>
      </w:pPr>
      <w:r>
        <w:rPr>
          <w:rFonts w:ascii="Arial" w:cs="Arial" w:eastAsia="Arial" w:hAnsi="Arial"/>
          <w:b/>
          <w:bCs/>
          <w:i w:val="false"/>
          <w:iCs w:val="false"/>
          <w:color w:val="2B3544"/>
          <w:sz w:val="22"/>
          <w:szCs w:val="22"/>
        </w:rPr>
        <w:t xml:space="preserve">L3-EMP-02  —  Data Operations Manager / Human Data Strategist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Data Operations Manager / Human Data Strategist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manage annotation projects at a data company. You improve data quality, train annotators, and work with clients. You ensure robot data is delivered.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Encord; Scale AI</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Annotation project management, Data quality tuning, Annotator training, Client communication</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Scripting and tools, Industry domain knowledge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you set the project plan. Tuesday to Thursday you monitor quality, coordinate annotators, and align with clients. Friday you review metrics and improve SOPs.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 £500; Zero to three months (with operations or PM experience)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PM or operations experience. This is not an entry-level role.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Salary plus equity; £69,600 – £129,900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Annotation automation may shrink team size.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become a data operations director or run your own annotation shop (L3-MICRO-05).</w:t>
            </w:r>
          </w:p>
        </w:tc>
      </w:tr>
    </w:tbl>
    <w:p>
      <w:pPr>
        <w:spacing w:after="60" w:before="160"/>
      </w:pPr>
      <w:r>
        <w:rPr>
          <w:rFonts w:ascii="Arial" w:cs="Arial" w:eastAsia="Arial" w:hAnsi="Arial"/>
          <w:b/>
          <w:bCs/>
          <w:i w:val="false"/>
          <w:iCs w:val="false"/>
          <w:color w:val="2B3544"/>
          <w:sz w:val="22"/>
          <w:szCs w:val="22"/>
        </w:rPr>
        <w:t xml:space="preserve">L3-EMP-03  —  Robot Data Annotator / Video Reviewer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Robot Data Annotator / Video Reviewer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work as a salaried annotator at a data engine company. You review teleoperation trajectories and multi-view video. You label the data.</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micro1 Data Engine; Scale AI</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Video review, Teleoperation trajectory annotation, Multi-view annotation</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3D annotation, Quality checking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review and annotate video and trajectories by queue. You label per the spec, self-check, and meet daily output targets.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Several days (training)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Low entry bar. Pay is on the low side.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Wage (hourly); £24,400 – £62,200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Auto-annotation may replace basic roles.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become an annotation QC lead or data operations role (L3-EMP-02).</w:t>
            </w:r>
          </w:p>
        </w:tc>
      </w:tr>
    </w:tbl>
    <w:p>
      <w:pPr>
        <w:spacing w:after="60" w:before="160"/>
      </w:pPr>
      <w:r>
        <w:rPr>
          <w:rFonts w:ascii="Arial" w:cs="Arial" w:eastAsia="Arial" w:hAnsi="Arial"/>
          <w:b/>
          <w:bCs/>
          <w:i w:val="false"/>
          <w:iCs w:val="false"/>
          <w:color w:val="2B3544"/>
          <w:sz w:val="22"/>
          <w:szCs w:val="22"/>
        </w:rPr>
        <w:t xml:space="preserve">L3-EMP-04  —  Data Contributor Recruiting / Community Operations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Data Contributor Recruiting / Community Operations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recruit, screen, and train annotators and operators for a data company. You grow the global network of data contributors.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micro1; Scale AI; DoorDash Tasks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Recruiting and sourcing, Screening and onboarding, Training, Network expansion</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Multilingual, Growth operations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you set recruiting targets. Tuesday to Thursday you source, interview, and onboard. Friday you review retention and capacity and tune the funnel.</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Zero to three months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recruiting or operations experience.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Salary plus equity; £39,400 – £86,600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 auto-recruiting, such as micro1 Zara, may replace some human work.</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become a community or operations lead.</w:t>
            </w:r>
          </w:p>
        </w:tc>
      </w:tr>
    </w:tbl>
    <w:p>
      <w:pPr>
        <w:spacing w:after="60" w:before="160"/>
      </w:pPr>
      <w:r>
        <w:rPr>
          <w:rFonts w:ascii="Arial" w:cs="Arial" w:eastAsia="Arial" w:hAnsi="Arial"/>
          <w:b/>
          <w:bCs/>
          <w:i w:val="false"/>
          <w:iCs w:val="false"/>
          <w:color w:val="2B3544"/>
          <w:sz w:val="22"/>
          <w:szCs w:val="22"/>
        </w:rPr>
        <w:t xml:space="preserve">L3-EMP-05  —  Data Platform / Data Infrastructure Engineer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Data Platform / Data Infrastructure Engineer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build infrastructure for robot multimodal data platforms. This covers data ingestion, retrieval, visualization, and ML pipeline tools.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Foxglove; Scale AI</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Multimodal data infrastructure, ML pipelines, Data retrieval/visualization tools</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MCAP/ROS bag, Cloud and distributed systems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you plan the sprint. Tuesday to Thursday you build data platform features and tools. Friday you review, ship, and support internal users.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 £1,500; Three to six months (with a data engineering background)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software engineering skills, but a PhD is not required.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Salary plus equity; £90,600 – £161,400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General data platforms may replace purpose-built tools.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become a senior or platform lead, or move to L5 middleware.</w:t>
            </w:r>
          </w:p>
        </w:tc>
      </w:tr>
    </w:tbl>
    <w:p>
      <w:pPr>
        <w:pStyle w:val="Heading2"/>
        <w:pageBreakBefore/>
      </w:pPr>
      <w:r>
        <w:rPr>
          <w:rFonts w:ascii="Arial" w:cs="Arial" w:eastAsia="Arial" w:hAnsi="Arial"/>
          <w:b w:val="false"/>
          <w:bCs w:val="false"/>
          <w:i w:val="false"/>
          <w:iCs w:val="false"/>
          <w:color w:val="000000"/>
          <w:sz w:val="22"/>
          <w:szCs w:val="22"/>
        </w:rPr>
        <w:t xml:space="preserve">3.4  L4 AI-Native Hardware</w:t>
      </w:r>
    </w:p>
    <w:p>
      <w:pPr>
        <w:spacing w:after="40"/>
      </w:pPr>
      <w:r>
        <w:rPr>
          <w:rFonts w:ascii="Arial" w:cs="Arial" w:eastAsia="Arial" w:hAnsi="Arial"/>
          <w:b w:val="false"/>
          <w:bCs w:val="false"/>
          <w:i w:val="false"/>
          <w:iCs w:val="false"/>
          <w:color w:val="000000"/>
          <w:sz w:val="22"/>
          <w:szCs w:val="22"/>
        </w:rPr>
        <w:t xml:space="preserve">Hardware looks capital-heavy, but open designs changed that. The SO-ARM and LeRobot kits let one person build, sell, or teach.</w:t>
      </w:r>
    </w:p>
    <w:p>
      <w:pPr>
        <w:spacing w:after="40"/>
      </w:pPr>
      <w:r>
        <w:rPr>
          <w:rFonts w:ascii="Arial" w:cs="Arial" w:eastAsia="Arial" w:hAnsi="Arial"/>
          <w:b w:val="false"/>
          <w:bCs w:val="false"/>
          <w:i w:val="false"/>
          <w:iCs w:val="false"/>
          <w:color w:val="000000"/>
          <w:sz w:val="22"/>
          <w:szCs w:val="22"/>
        </w:rPr>
        <w:t xml:space="preserve">Salaried operator and technician jobs accept high-school entry.</w:t>
      </w:r>
    </w:p>
    <w:p>
      <w:pPr>
        <w:spacing w:after="40"/>
      </w:pPr>
      <w:r>
        <w:rPr>
          <w:rFonts w:ascii="Arial" w:cs="Arial" w:eastAsia="Arial" w:hAnsi="Arial"/>
          <w:b w:val="false"/>
          <w:bCs w:val="false"/>
          <w:i w:val="false"/>
          <w:iCs w:val="false"/>
          <w:color w:val="000000"/>
          <w:sz w:val="22"/>
          <w:szCs w:val="22"/>
        </w:rPr>
        <w:t xml:space="preserve">Margins on kits are thin. Large makers can undercut you.</w:t>
      </w:r>
    </w:p>
    <w:p>
      <w:pPr>
        <w:spacing w:after="40"/>
      </w:pPr>
      <w:r>
        <w:rPr>
          <w:rFonts w:ascii="Arial" w:cs="Arial" w:eastAsia="Arial" w:hAnsi="Arial"/>
          <w:b w:val="false"/>
          <w:bCs w:val="false"/>
          <w:i w:val="false"/>
          <w:iCs w:val="false"/>
          <w:color w:val="000000"/>
          <w:sz w:val="8"/>
          <w:szCs w:val="8"/>
        </w:rPr>
        <w:t xml:space="preserve"/>
      </w:r>
    </w:p>
    <w:p>
      <w:pPr>
        <w:spacing w:after="60" w:before="160"/>
      </w:pPr>
      <w:r>
        <w:rPr>
          <w:rFonts w:ascii="Arial" w:cs="Arial" w:eastAsia="Arial" w:hAnsi="Arial"/>
          <w:b/>
          <w:bCs/>
          <w:i w:val="false"/>
          <w:iCs w:val="false"/>
          <w:color w:val="2B3544"/>
          <w:sz w:val="22"/>
          <w:szCs w:val="22"/>
        </w:rPr>
        <w:t xml:space="preserve">L4-SOLO-01  —  Freelance Robot CAD / 3D Printing Designer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Freelance Robot CAD / 3D Printing Designer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Take robot and humanoid concept and part jobs on Upwork and Cad Crowd. Work covers CAD design, reverse engineering, rendering, and print-ready DFM.</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Upwork / Cad Crowd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SolidWorks/Fusion 360, Reverse engineering, Rendering, Print DFM</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Simulation, Mechanism design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bid on jobs. Tuesday to Thursday, produce CAD, render, and revise. Friday, deliver, review pricing, and update the portfolio.</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 – £2,000; 1-3 months for a profile and case work</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a CAD portfolio. Platforms take a cut.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Freelance contracts; £26,800 – £81,900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AI-assisted CAD and generative design may push prices down.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start a robot design studio or join a hardware company.</w:t>
            </w:r>
          </w:p>
        </w:tc>
      </w:tr>
    </w:tbl>
    <w:p>
      <w:pPr>
        <w:spacing w:after="60" w:before="160"/>
      </w:pPr>
      <w:r>
        <w:rPr>
          <w:rFonts w:ascii="Arial" w:cs="Arial" w:eastAsia="Arial" w:hAnsi="Arial"/>
          <w:b/>
          <w:bCs/>
          <w:i w:val="false"/>
          <w:iCs w:val="false"/>
          <w:color w:val="2B3544"/>
          <w:sz w:val="22"/>
          <w:szCs w:val="22"/>
        </w:rPr>
        <w:t xml:space="preserve">L4-SOLO-02  —  Open-Source Hardware Kit Community / Developer Relations (Contract)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Open-Source Hardware Kit Community / Developer Relations (Contract)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 community and developer relations on contract for open-source hardware makers. Run Discord, write integration guides, and demo at events. Earn sponsorships, affiliate income, and contract fees.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Hugging Face LeRobot; Seeed Studio</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Community management, Documentation and integration guides, Live demos</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Own hardware demos, Multilingual, Video</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answer community questions. Tuesday to Wednesday, write guides and build integration demos. Thursday, run events or streams. Friday, align with makers and create affiliate content.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£300 – £2,000; 3-6 months to build community influence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community reputation and hardware familiarity.</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Contract fees plus sponsorship and affiliate income; £7,900 – £94,500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Maker budgets fluctuate. Community platforms change.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join DevRel (L1-EMP-01) or run own content (L1-SOLO-03).</w:t>
            </w:r>
          </w:p>
        </w:tc>
      </w:tr>
    </w:tbl>
    <w:p>
      <w:pPr>
        <w:spacing w:after="60" w:before="160"/>
      </w:pPr>
      <w:r>
        <w:rPr>
          <w:rFonts w:ascii="Arial" w:cs="Arial" w:eastAsia="Arial" w:hAnsi="Arial"/>
          <w:b/>
          <w:bCs/>
          <w:i w:val="false"/>
          <w:iCs w:val="false"/>
          <w:color w:val="2B3544"/>
          <w:sz w:val="22"/>
          <w:szCs w:val="22"/>
        </w:rPr>
        <w:t xml:space="preserve">L4-MICRO-01-CN  —  SO-ARM/LeRobot Kit and Parts Manufacturing and Resale (Shenzhen Supply Chain) (China)</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SO-ARM/LeRobot Kit and Parts Manufacturing and Resale (Shenzhen Supply Chain) (China)</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Using the Shenzhen supply chain along Seeed Studio and Waveshare routes, manufacture and sell full SO-ARM kits and parts. Win on cost and capacity, selling worldwide.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Seeed Studio; Waveshare; WowRobo</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BOM and manufacturing, Supply chain, Batch QA, Cross-border e-commerce</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Open-source hardware iteration, Overseas channels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Organize manufacturing and inspection of parts and full units. Run cross-border stores and distribution. Ship by volume and iterate the design.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£3,000 – £30,000; 1-3 months to set up the supply chain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supply chain relationships and stock capital.</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Manufacturing sales margin; £7,900 – £196,900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Homogenized price wars hurt margins. Large makers crush on scale.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build an open-source robot hardware brand or ODM.</w:t>
            </w:r>
          </w:p>
        </w:tc>
      </w:tr>
    </w:tbl>
    <w:p>
      <w:pPr>
        <w:spacing w:after="60" w:before="160"/>
      </w:pPr>
      <w:r>
        <w:rPr>
          <w:rFonts w:ascii="Arial" w:cs="Arial" w:eastAsia="Arial" w:hAnsi="Arial"/>
          <w:b/>
          <w:bCs/>
          <w:i w:val="false"/>
          <w:iCs w:val="false"/>
          <w:color w:val="2B3544"/>
          <w:sz w:val="22"/>
          <w:szCs w:val="22"/>
        </w:rPr>
        <w:t xml:space="preserve">L4-MICRO-01-WEST  —  SO-ARM/LeRobot Kit Assembly, Resale, and Bundling (West)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SO-ARM/LeRobot Kit Assembly, Resale, and Bundling (West)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team of one to five sources parts, 3D-prints structural pieces, and assembles ready-to-use SO-ARM/LeRobot kits in Western markets. They run QA, sell kits and bundles, and offer beginner support.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WowRobo; Seeed Studio; PartaBot; AIFITLAB</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Supply chain sourcing, 3D printing, Assembly and QA, Order fulfillment and support</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Tutorials and documentation, Community marketing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stock parts and process orders. Tuesday to Thursday, assemble, QA, and ship. Friday, handle support, content marketing, and restocking.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£2,000 – £15,000; 1-3 months for supply, prototype, and store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stock capital and assembly capacity. Logistics and returns add load.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Hardware sales margin; £4,700 – £94,500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Large makers may mass-produce open-source designs cheaply. Margins are thin.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build an own-brand education robot company.</w:t>
            </w:r>
          </w:p>
        </w:tc>
      </w:tr>
    </w:tbl>
    <w:p>
      <w:pPr>
        <w:spacing w:after="60" w:before="160"/>
      </w:pPr>
      <w:r>
        <w:rPr>
          <w:rFonts w:ascii="Arial" w:cs="Arial" w:eastAsia="Arial" w:hAnsi="Arial"/>
          <w:b/>
          <w:bCs/>
          <w:i w:val="false"/>
          <w:iCs w:val="false"/>
          <w:color w:val="2B3544"/>
          <w:sz w:val="22"/>
          <w:szCs w:val="22"/>
        </w:rPr>
        <w:t xml:space="preserve">L4-MICRO-02  —  3D-Printed Robot Parts / STL Seller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3D-Printed Robot Parts / STL Seller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Sell 3D-printed SO-ARM/LeRobot structural parts or digital STL files on Etsy, Tindie, and MakerWorld. Designs come from The Robot Studio open-source CAD.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Robot Studio开源(经Etsy/Tindie/MakerWorld)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FDM/resin printing, Post-processing, STL fulfillment</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Design improvement, Store operations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take orders and prepare materials. Tuesday to Thursday, print, post-process, and ship. Friday, list new items and STLs, and handle support.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£300 – £3,000; A few weeks for a printer and first batch</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a 3D printer. Physical-part profit is limited by print time.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Physical part and STL sales; £1,900 – £94,500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Anyone can print open-source parts. Price pressure is high.</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upgrade to full kit resale (L4-MICRO-01-WEST).</w:t>
            </w:r>
          </w:p>
        </w:tc>
      </w:tr>
    </w:tbl>
    <w:p>
      <w:pPr>
        <w:spacing w:after="60" w:before="160"/>
      </w:pPr>
      <w:r>
        <w:rPr>
          <w:rFonts w:ascii="Arial" w:cs="Arial" w:eastAsia="Arial" w:hAnsi="Arial"/>
          <w:b/>
          <w:bCs/>
          <w:i w:val="false"/>
          <w:iCs w:val="false"/>
          <w:color w:val="2B3544"/>
          <w:sz w:val="22"/>
          <w:szCs w:val="22"/>
        </w:rPr>
        <w:t xml:space="preserve">L4-MICRO-03  —  Robot Accessory / Mounting Kit Maker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Robot Accessory / Mounting Kit Maker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Design and sell accessories and modular mounting kits for robots like Unitree Go2 and G1. Kits include Picatinny rails and payload mounts. A team of one to five does small-batch production.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Unitree Go2/G1 (经自有站/RoboStore/MakerWorld)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Fusion 360 design, Rail/mount systems, Printing and shipping</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CNC/sheet metal, E-commerce operations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to Tuesday, design and iterate accessories. Wednesday to Thursday, produce and ship. Friday, list, market, and handle support.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£500 – £5,000; 1-2 months for design and first batch</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design and manufacturing skill. The niche market is small.</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Accessory sales margin; £4,700 – £63,000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Platform models may change or end. Knockoff competition exists.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build a robot accessory brand or distribution.</w:t>
            </w:r>
          </w:p>
        </w:tc>
      </w:tr>
    </w:tbl>
    <w:p>
      <w:pPr>
        <w:spacing w:after="60" w:before="160"/>
      </w:pPr>
      <w:r>
        <w:rPr>
          <w:rFonts w:ascii="Arial" w:cs="Arial" w:eastAsia="Arial" w:hAnsi="Arial"/>
          <w:b/>
          <w:bCs/>
          <w:i w:val="false"/>
          <w:iCs w:val="false"/>
          <w:color w:val="2B3544"/>
          <w:sz w:val="22"/>
          <w:szCs w:val="22"/>
        </w:rPr>
        <w:t xml:space="preserve">L4-EMP-01  —  Humanoid Robot Operator / Teleoperation Data Pilot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Humanoid Robot Operator / Teleoperation Data Pilot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Wear teleoperation or motion-capture gear to drive humanoid robots and collect training data. Follow set procedures, log failures, and upload sessions. A high school diploma is enough to start.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Figure AI; 1X Technologies; Apptronik</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Wearing teleop/motion-capture gear, Following written procedures, Data upload and labeling, Physical stamina (lifting, long standing)</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Multiple robot models, Fault logging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Each shift, wear the gear and guide robots through behaviors for data collection. Label each session. File failure tickets. Set up the work environment.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A few days to two weeks of training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a nearby lab. Physical stamina needed. Most work is on-site.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Hourly wage; £40,900 – £65,400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Autonomy and simulated data may cut the need for on-site collection.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move to operations supervisor, data operations, or test technician (L4-EMP-02).</w:t>
            </w:r>
          </w:p>
        </w:tc>
      </w:tr>
    </w:tbl>
    <w:p>
      <w:pPr>
        <w:spacing w:after="60" w:before="160"/>
      </w:pPr>
      <w:r>
        <w:rPr>
          <w:rFonts w:ascii="Arial" w:cs="Arial" w:eastAsia="Arial" w:hAnsi="Arial"/>
          <w:b/>
          <w:bCs/>
          <w:i w:val="false"/>
          <w:iCs w:val="false"/>
          <w:color w:val="2B3544"/>
          <w:sz w:val="22"/>
          <w:szCs w:val="22"/>
        </w:rPr>
        <w:t xml:space="preserve">L4-EMP-02  —  Robot Assembly and Test Technician</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Robot Assembly and Test Technician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Assemble robot subassemblies by procedure. Run powered tests and hardware QA using oscilloscopes and multimeters. Record defects. No PhD required.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Apptronik</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Procedural assembly, Oscilloscope/multimeter testing, Hardware QA, Defect recording</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Soldering, Mechanical/electronics basics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Assemble subassemblies from work orders. Run bring-up tests and QA. Record and report defects. Support engineering iterations.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A few weeks of on-the-job training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a nearby factory. Hands-on ability needed.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Wage; £37,500 – £54,400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Production lines automate. Mass production may move to low-cost regions.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move to test engineer, line supervisor, or field service (L4-EMP-03).</w:t>
            </w:r>
          </w:p>
        </w:tc>
      </w:tr>
    </w:tbl>
    <w:p>
      <w:pPr>
        <w:spacing w:after="60" w:before="160"/>
      </w:pPr>
      <w:r>
        <w:rPr>
          <w:rFonts w:ascii="Arial" w:cs="Arial" w:eastAsia="Arial" w:hAnsi="Arial"/>
          <w:b/>
          <w:bCs/>
          <w:i w:val="false"/>
          <w:iCs w:val="false"/>
          <w:color w:val="2B3544"/>
          <w:sz w:val="22"/>
          <w:szCs w:val="22"/>
        </w:rPr>
        <w:t xml:space="preserve">L4-EMP-03  —  Robot Field Service Engineer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Robot Field Service Engineer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 to customer sites to install, calibrate, diagnose, and repair robots such as Spot and Stretch. Provide customer support.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Boston Dynamics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Field install/calibration, Diagnosis and repair, Customer support, Travel</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Electrical/mechanical, ROS basics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Follow dispatch orders to sites. Install, calibrate, diagnose, and repair. Train customers. Report issues and spare-part needs.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 £500; 0-3 months with electrical or mechanical experience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technical experience. Frequent travel.</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Wage plus equity; £63,000 – £85,800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Remote and self-diagnosis may reduce on-site demand.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move to field service supervisor or application engineer.</w:t>
            </w:r>
          </w:p>
        </w:tc>
      </w:tr>
    </w:tbl>
    <w:p>
      <w:pPr>
        <w:spacing w:after="60" w:before="160"/>
      </w:pPr>
      <w:r>
        <w:rPr>
          <w:rFonts w:ascii="Arial" w:cs="Arial" w:eastAsia="Arial" w:hAnsi="Arial"/>
          <w:b/>
          <w:bCs/>
          <w:i w:val="false"/>
          <w:iCs w:val="false"/>
          <w:color w:val="2B3544"/>
          <w:sz w:val="22"/>
          <w:szCs w:val="22"/>
        </w:rPr>
        <w:t xml:space="preserve">L4-EMP-04  —  Hardware Application / Integration Engineer (Dexterous Hands / Sensors)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Hardware Application / Integration Engineer (Dexterous Hands / Sensors)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Integrate hardware like dexterous hands and tactile sensors into customer systems. Provide application support. A GitHub portfolio can replace a PhD.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PSYONIC; Wonik; GelSight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Hardware integration, Application support, Programming and driver debugging</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ROS, CAD, Customer demos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align on customer integration needs. Tuesday to Thursday, integrate hardware and write examples. Friday, support questions and feed back improvements.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 £1,000; 0-3 months with a portfolio</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demonstrable hardware or integration projects.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Wage plus equity; £85,800 – £129,100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Plug-and-play hardware may lower demand for integration support.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12-24 months, move to application engineering lead or solutions engineer.</w:t>
            </w:r>
          </w:p>
        </w:tc>
      </w:tr>
    </w:tbl>
    <w:p>
      <w:pPr>
        <w:pStyle w:val="Heading2"/>
        <w:pageBreakBefore/>
      </w:pPr>
      <w:r>
        <w:rPr>
          <w:rFonts w:ascii="Arial" w:cs="Arial" w:eastAsia="Arial" w:hAnsi="Arial"/>
          <w:b w:val="false"/>
          <w:bCs w:val="false"/>
          <w:i w:val="false"/>
          <w:iCs w:val="false"/>
          <w:color w:val="000000"/>
          <w:sz w:val="22"/>
          <w:szCs w:val="22"/>
        </w:rPr>
        <w:t xml:space="preserve">3.5  L5 Software and Middleware</w:t>
      </w:r>
    </w:p>
    <w:p>
      <w:pPr>
        <w:spacing w:after="40"/>
      </w:pPr>
      <w:r>
        <w:rPr>
          <w:rFonts w:ascii="Arial" w:cs="Arial" w:eastAsia="Arial" w:hAnsi="Arial"/>
          <w:b w:val="false"/>
          <w:bCs w:val="false"/>
          <w:i w:val="false"/>
          <w:iCs w:val="false"/>
          <w:color w:val="000000"/>
          <w:sz w:val="22"/>
          <w:szCs w:val="22"/>
        </w:rPr>
        <w:t xml:space="preserve">This is the software plumbing of robotics. It rewards ordinary software skill, including self-taught and bootcamp paths.</w:t>
      </w:r>
    </w:p>
    <w:p>
      <w:pPr>
        <w:spacing w:after="40"/>
      </w:pPr>
      <w:r>
        <w:rPr>
          <w:rFonts w:ascii="Arial" w:cs="Arial" w:eastAsia="Arial" w:hAnsi="Arial"/>
          <w:b w:val="false"/>
          <w:bCs w:val="false"/>
          <w:i w:val="false"/>
          <w:iCs w:val="false"/>
          <w:color w:val="000000"/>
          <w:sz w:val="22"/>
          <w:szCs w:val="22"/>
        </w:rPr>
        <w:t xml:space="preserve">You can take a salaried ROS2 job, freelance, or sell platform plugins.</w:t>
      </w:r>
    </w:p>
    <w:p>
      <w:pPr>
        <w:spacing w:after="40"/>
      </w:pPr>
      <w:r>
        <w:rPr>
          <w:rFonts w:ascii="Arial" w:cs="Arial" w:eastAsia="Arial" w:hAnsi="Arial"/>
          <w:b w:val="false"/>
          <w:bCs w:val="false"/>
          <w:i w:val="false"/>
          <w:iCs w:val="false"/>
          <w:color w:val="000000"/>
          <w:sz w:val="22"/>
          <w:szCs w:val="22"/>
        </w:rPr>
        <w:t xml:space="preserve">Open-source maintainer income is small and slow to build.</w:t>
      </w:r>
    </w:p>
    <w:p>
      <w:pPr>
        <w:spacing w:after="40"/>
      </w:pPr>
      <w:r>
        <w:rPr>
          <w:rFonts w:ascii="Arial" w:cs="Arial" w:eastAsia="Arial" w:hAnsi="Arial"/>
          <w:b w:val="false"/>
          <w:bCs w:val="false"/>
          <w:i w:val="false"/>
          <w:iCs w:val="false"/>
          <w:color w:val="000000"/>
          <w:sz w:val="8"/>
          <w:szCs w:val="8"/>
        </w:rPr>
        <w:t xml:space="preserve"/>
      </w:r>
    </w:p>
    <w:p>
      <w:pPr>
        <w:spacing w:after="60" w:before="160"/>
      </w:pPr>
      <w:r>
        <w:rPr>
          <w:rFonts w:ascii="Arial" w:cs="Arial" w:eastAsia="Arial" w:hAnsi="Arial"/>
          <w:b/>
          <w:bCs/>
          <w:i w:val="false"/>
          <w:iCs w:val="false"/>
          <w:color w:val="2B3544"/>
          <w:sz w:val="22"/>
          <w:szCs w:val="22"/>
        </w:rPr>
        <w:t xml:space="preserve">L5-SOLO-01  —  Freelance ROS/ROS2 Software Developer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Freelance ROS/ROS2 Software Developer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Take ROS and ROS2 contracts on Upwork and Arc.dev. Work covers SLAM, PX4, and autonomous navigation.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Upwork / Arc.dev</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ROS2, LiDAR SLAM, PX4, Python/C++</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Simulation, Cloud, Client communication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bid on jobs. Tuesday to Thursday: write and debug ROS2 code. Friday: deliver, demo, and review.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 – £2,000; 1-3 months to build a profile and case studies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a portfolio. Platforms take a cut.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Freelance contracts; £39,400 – £157,500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AI-assisted coding pushes prices down. Offshore competition adds pressure.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fleet integration consultant (L5-MICRO-01) or employment (L5-EMP-02).</w:t>
            </w:r>
          </w:p>
        </w:tc>
      </w:tr>
    </w:tbl>
    <w:p>
      <w:pPr>
        <w:spacing w:after="60" w:before="160"/>
      </w:pPr>
      <w:r>
        <w:rPr>
          <w:rFonts w:ascii="Arial" w:cs="Arial" w:eastAsia="Arial" w:hAnsi="Arial"/>
          <w:b/>
          <w:bCs/>
          <w:i w:val="false"/>
          <w:iCs w:val="false"/>
          <w:color w:val="2B3544"/>
          <w:sz w:val="22"/>
          <w:szCs w:val="22"/>
        </w:rPr>
        <w:t xml:space="preserve">L5-SOLO-02  —  Robotics Platform Plugin / Module Developer (Viam/Foxglove)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Robotics Platform Plugin / Module Developer (Viam/Foxglove)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Build and publish modules or panels on the Viam Registry or Foxglove extension marketplace. Viam handles billing. Earn distribution income or consulting leads.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Viam Registry; Foxglove扩展</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Go/Python/C++/Rust, Viam component/service API or Foxglove SDK, GitHub Actions</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TypeScript/React, ROS schema</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to Wednesday: build and test modules or extensions. Thursday: publish and write docs. Friday: track adoption and take consulting or custom work.</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 £500; 2-6 weeks for the first module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Paid distribution is early-stage. Monetization is uncertain.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Module distribution and resulting consulting; £0 – £19,700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6-12mo</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Paid distribution mechanisms are immature. Platform policy can change.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a vertical SaaS built on the platform (L5-MICRO-02).</w:t>
            </w:r>
          </w:p>
        </w:tc>
      </w:tr>
    </w:tbl>
    <w:p>
      <w:pPr>
        <w:spacing w:after="60" w:before="160"/>
      </w:pPr>
      <w:r>
        <w:rPr>
          <w:rFonts w:ascii="Arial" w:cs="Arial" w:eastAsia="Arial" w:hAnsi="Arial"/>
          <w:b/>
          <w:bCs/>
          <w:i w:val="false"/>
          <w:iCs w:val="false"/>
          <w:color w:val="2B3544"/>
          <w:sz w:val="22"/>
          <w:szCs w:val="22"/>
        </w:rPr>
        <w:t xml:space="preserve">L5-SOLO-03  —  Open-Source Robotics Middleware Maintainer (GitHub Sponsors)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Open-Source Robotics Middleware Maintainer (GitHub Sponsors)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Maintain open-source robotics middleware such as dora-rs or ROS packages. Earn through GitHub Sponsors, consulting, and bounties.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dora-rs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Rust, Dataflow architecture, ROS interoperability, OSS maintenance</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Documentation, Community management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to Wednesday: develop, maintain, and handle issues and PRs. Thursday: release. Friday: take consulting and maintain the sponsor page.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 £500; 6-12 months to build project influence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systems programming skills. Sponsorship scales slowly.</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Sponsorships, consulting, and bounties; £7,900 – £37,800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Pure OSS is hard to monetize. Large firms dominate the space.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recruitment by a middleware company or a commercial project.</w:t>
            </w:r>
          </w:p>
        </w:tc>
      </w:tr>
    </w:tbl>
    <w:p>
      <w:pPr>
        <w:spacing w:after="60" w:before="160"/>
      </w:pPr>
      <w:r>
        <w:rPr>
          <w:rFonts w:ascii="Arial" w:cs="Arial" w:eastAsia="Arial" w:hAnsi="Arial"/>
          <w:b/>
          <w:bCs/>
          <w:i w:val="false"/>
          <w:iCs w:val="false"/>
          <w:color w:val="2B3544"/>
          <w:sz w:val="22"/>
          <w:szCs w:val="22"/>
        </w:rPr>
        <w:t xml:space="preserve">L5-MICRO-01  —  Robotics Fleet Integration Consulting (1-5 People)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Robotics Fleet Integration Consulting (1-5 People)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Run a 1-5 person studio deploying Formant or InOrbit fleet operations and teleoperation for customers. Do cloud robotics integration.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Formant; InOrbit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Fleet management, Teleoperation setup, Cloud robotics integration, Python/TypeScript</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Industry domain knowledge, Sales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meet customers. Tuesday to Thursday: integrate and deploy fleet operations. Friday: deliver, maintain, and discuss renewals or new deals.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£1,000 – £10,000; 1-3 months to the first deal</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platform expertise plus customer relationships.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Project fees and monthly retainers; £39,400 – £283,500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Platform self-service grows. Customers build their own teams.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a regional robotics integration services firm.</w:t>
            </w:r>
          </w:p>
        </w:tc>
      </w:tr>
    </w:tbl>
    <w:p>
      <w:pPr>
        <w:spacing w:after="60" w:before="160"/>
      </w:pPr>
      <w:r>
        <w:rPr>
          <w:rFonts w:ascii="Arial" w:cs="Arial" w:eastAsia="Arial" w:hAnsi="Arial"/>
          <w:b/>
          <w:bCs/>
          <w:i w:val="false"/>
          <w:iCs w:val="false"/>
          <w:color w:val="2B3544"/>
          <w:sz w:val="22"/>
          <w:szCs w:val="22"/>
        </w:rPr>
        <w:t xml:space="preserve">L5-MICRO-02  —  Vertical SaaS Micro-App on Viam/Formant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Vertical SaaS Micro-App on Viam/Formant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Run a 1-5 person team building a vertical robotics SaaS app on Viam or Formant. Charge customers for it.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Viam; Formant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Platform SDK/API, Web app development, Vertical specialization, Deployment</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Growth, Design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review user feedback. Tuesday to Thursday: build vertical app features. Friday: ship, onboard customers, and market.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£500 – £8,000; 3-6 months to an MVP and first customers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platform plus app development skills and vertical customers.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SaaS subscriptions; £3,900 – £196,900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Platform policy or pricing can change. Vertical demand may be limited.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a vertical robotics SaaS company.</w:t>
            </w:r>
          </w:p>
        </w:tc>
      </w:tr>
    </w:tbl>
    <w:p>
      <w:pPr>
        <w:spacing w:after="60" w:before="160"/>
      </w:pPr>
      <w:r>
        <w:rPr>
          <w:rFonts w:ascii="Arial" w:cs="Arial" w:eastAsia="Arial" w:hAnsi="Arial"/>
          <w:b/>
          <w:bCs/>
          <w:i w:val="false"/>
          <w:iCs w:val="false"/>
          <w:color w:val="2B3544"/>
          <w:sz w:val="22"/>
          <w:szCs w:val="22"/>
        </w:rPr>
        <w:t xml:space="preserve">L5-EMP-01  —  Forward-Deployed / Solutions Engineer (Robotics Middleware)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Forward-Deployed / Solutions Engineer (Robotics Middleware)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Run customer-facing end-to-end deployments at a robotics middleware company. Bring the platform onto customer robots and fleets. Handle integration and hardware prototyping.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Viam; Formant; Foxglove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Python/C++, ROS familiarity, Customer deployment delivery, Hardware prototyping</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TypeScript, LLM/AI workflows, Cloud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meet customers. Tuesday to Thursday: integrate the platform and bring fleets online. Friday: deliver, feed back to product, and travel sometimes.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 £1,500; 0-3 months with a software or integration background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software ability. Some travel needed.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Salary plus equity; £129,900 – £185,000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Platform self-service features reduce the headcount needed for deployment.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solutions lead or fleet integration consultant (L5-MICRO-01).</w:t>
            </w:r>
          </w:p>
        </w:tc>
      </w:tr>
    </w:tbl>
    <w:p>
      <w:pPr>
        <w:spacing w:after="60" w:before="160"/>
      </w:pPr>
      <w:r>
        <w:rPr>
          <w:rFonts w:ascii="Arial" w:cs="Arial" w:eastAsia="Arial" w:hAnsi="Arial"/>
          <w:b/>
          <w:bCs/>
          <w:i w:val="false"/>
          <w:iCs w:val="false"/>
          <w:color w:val="2B3544"/>
          <w:sz w:val="22"/>
          <w:szCs w:val="22"/>
        </w:rPr>
        <w:t xml:space="preserve">L5-EMP-02  —  Robotics Software Engineer (ROS2, Non-PhD Path)</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Robotics Software Engineer (ROS2, Non-PhD Path)</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Write ROS2 software covering navigation, Nav2, integration, and SDKs. Open to self-taught and bootcamp software backgrounds. No PhD required.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InOrbit; Rapyuta; Open Robotics生态</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ROS2, Python/C++, Nav2, Software fundamentals</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SLAM, Cloud, CI/CD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plan the schedule. Tuesday to Thursday: write and debug ROS2 features and integration. Friday: review, test, and release.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 £1,000; 3-9 months to self-learn ROS2 to a hireable level</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solid software ability and a portfolio. A PhD is not required.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Salary plus equity; £90,600 – £161,400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AI-assisted coding compresses junior roles.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senior, middleware lead, or freelance ROS2 developer (L5-SOLO-01).</w:t>
            </w:r>
          </w:p>
        </w:tc>
      </w:tr>
    </w:tbl>
    <w:p>
      <w:pPr>
        <w:spacing w:after="60" w:before="160"/>
      </w:pPr>
      <w:r>
        <w:rPr>
          <w:rFonts w:ascii="Arial" w:cs="Arial" w:eastAsia="Arial" w:hAnsi="Arial"/>
          <w:b/>
          <w:bCs/>
          <w:i w:val="false"/>
          <w:iCs w:val="false"/>
          <w:color w:val="2B3544"/>
          <w:sz w:val="22"/>
          <w:szCs w:val="22"/>
        </w:rPr>
        <w:t xml:space="preserve">L5-EMP-03  —  Robotics Technical / Application Support Engineer (AMR Fleets)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Robotics Technical / Application Support Engineer (AMR Fleets)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Provide after-sales technical support for AMR fleets. Handle CI/CD deployment, troubleshooting, and customer support.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Rapyuta Robotics; InOrbit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ROS2, CI/CD deployment, System troubleshooting, Customer support</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Linux operations, Networking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to Friday: handle customer tickets, deploy updates, and troubleshoot remotely. Escalate critical issues. Send product feedback back.</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 £800; 0-3 months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ROS and operations basics.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Salary plus equity; £85,800 – £129,100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Remote self-diagnosis reduces support demand.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solutions or deployment engineer (L5-EMP-01).</w:t>
            </w:r>
          </w:p>
        </w:tc>
      </w:tr>
    </w:tbl>
    <w:p>
      <w:pPr>
        <w:spacing w:after="60" w:before="160"/>
      </w:pPr>
      <w:r>
        <w:rPr>
          <w:rFonts w:ascii="Arial" w:cs="Arial" w:eastAsia="Arial" w:hAnsi="Arial"/>
          <w:b/>
          <w:bCs/>
          <w:i w:val="false"/>
          <w:iCs w:val="false"/>
          <w:color w:val="2B3544"/>
          <w:sz w:val="22"/>
          <w:szCs w:val="22"/>
        </w:rPr>
        <w:t xml:space="preserve">L5-EMP-04  —  Robotics DevOps/SRE and Functional Safety Engineer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Robotics DevOps/SRE and Functional Safety Engineer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Run DevOps, SRE, and functional safety for safety-critical robotics stacks. Build deployment pipelines and V&amp;V. Support safety certification.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3Laws Robotics; FORT Robotics; Saphira AI</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SRE/DevOps tooling, Linux, ROS2 integration, V&amp;V and safety certification</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Embedded C++, Compliance standards (SIL)</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to Thursday: maintain deployment and CI, run V&amp;V and safety cases, and monitor. Friday: write compliance docs and release.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 £1,500; 3-6 months with a DevOps or embedded background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Requires DevOps skills plus safety methodology.</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Salary plus equity; £96,900 – £199,200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safety market depends on regulatory progress.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safety or platform engineering lead.</w:t>
            </w:r>
          </w:p>
        </w:tc>
      </w:tr>
    </w:tbl>
    <w:p>
      <w:pPr>
        <w:pStyle w:val="Heading2"/>
        <w:pageBreakBefore/>
      </w:pPr>
      <w:r>
        <w:rPr>
          <w:rFonts w:ascii="Arial" w:cs="Arial" w:eastAsia="Arial" w:hAnsi="Arial"/>
          <w:b w:val="false"/>
          <w:bCs w:val="false"/>
          <w:i w:val="false"/>
          <w:iCs w:val="false"/>
          <w:color w:val="000000"/>
          <w:sz w:val="22"/>
          <w:szCs w:val="22"/>
        </w:rPr>
        <w:t xml:space="preserve">3.6  L6 Vertical Deployments</w:t>
      </w:r>
    </w:p>
    <w:p>
      <w:pPr>
        <w:spacing w:after="40"/>
      </w:pPr>
      <w:r>
        <w:rPr>
          <w:rFonts w:ascii="Arial" w:cs="Arial" w:eastAsia="Arial" w:hAnsi="Arial"/>
          <w:b w:val="false"/>
          <w:bCs w:val="false"/>
          <w:i w:val="false"/>
          <w:iCs w:val="false"/>
          <w:color w:val="000000"/>
          <w:sz w:val="22"/>
          <w:szCs w:val="22"/>
        </w:rPr>
        <w:t xml:space="preserve">Robots earn money here, in real industries. The clearest individual roles are remote operator and field technician. Both are low-barrier.</w:t>
      </w:r>
    </w:p>
    <w:p>
      <w:pPr>
        <w:spacing w:after="40"/>
      </w:pPr>
      <w:r>
        <w:rPr>
          <w:rFonts w:ascii="Arial" w:cs="Arial" w:eastAsia="Arial" w:hAnsi="Arial"/>
          <w:b w:val="false"/>
          <w:bCs w:val="false"/>
          <w:i w:val="false"/>
          <w:iCs w:val="false"/>
          <w:color w:val="000000"/>
          <w:sz w:val="22"/>
          <w:szCs w:val="22"/>
        </w:rPr>
        <w:t xml:space="preserve">You can also run a service business: drone inspection, robot cleaning, or weeding.</w:t>
      </w:r>
    </w:p>
    <w:p>
      <w:pPr>
        <w:spacing w:after="40"/>
      </w:pPr>
      <w:r>
        <w:rPr>
          <w:rFonts w:ascii="Arial" w:cs="Arial" w:eastAsia="Arial" w:hAnsi="Arial"/>
          <w:b w:val="false"/>
          <w:bCs w:val="false"/>
          <w:i w:val="false"/>
          <w:iCs w:val="false"/>
          <w:color w:val="000000"/>
          <w:sz w:val="22"/>
          <w:szCs w:val="22"/>
        </w:rPr>
        <w:t xml:space="preserve">The main risk is rising autonomy, which thins out operator jobs.</w:t>
      </w:r>
    </w:p>
    <w:p>
      <w:pPr>
        <w:spacing w:after="40"/>
      </w:pPr>
      <w:r>
        <w:rPr>
          <w:rFonts w:ascii="Arial" w:cs="Arial" w:eastAsia="Arial" w:hAnsi="Arial"/>
          <w:b w:val="false"/>
          <w:bCs w:val="false"/>
          <w:i w:val="false"/>
          <w:iCs w:val="false"/>
          <w:color w:val="000000"/>
          <w:sz w:val="8"/>
          <w:szCs w:val="8"/>
        </w:rPr>
        <w:t xml:space="preserve"/>
      </w:r>
    </w:p>
    <w:p>
      <w:pPr>
        <w:spacing w:after="60" w:before="160"/>
      </w:pPr>
      <w:r>
        <w:rPr>
          <w:rFonts w:ascii="Arial" w:cs="Arial" w:eastAsia="Arial" w:hAnsi="Arial"/>
          <w:b/>
          <w:bCs/>
          <w:i w:val="false"/>
          <w:iCs w:val="false"/>
          <w:color w:val="2B3544"/>
          <w:sz w:val="22"/>
          <w:szCs w:val="22"/>
        </w:rPr>
        <w:t xml:space="preserve">L6-SOLO-01  —  Part 107 Drone Inspection / Mapping Solo Operator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Part 107 Drone Inspection / Mapping Solo Operator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Hold a Part 107 certificate and fly Skydio or DJI drones. Provide inspection and mapping for construction, infrastructure, and agriculture. Bill by hour, project, or acre.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Skydio/DJI + DroneDeploy</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FAA Part 107, Photogrammetry and thermal inspection, Flight route planning, Data deliverable handoff</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GIS, NDVI multispectral, Sales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take orders and plan. Tuesday to Thursday, fly on-site and capture data. Friday, process data, deliver reports, and find clients.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£1,500 – £8,000; 1-3 months (certificate, equipment, and first order)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Needs Part 107 plus drone equipment.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Per-hour, per-project, or per-acre fees; £23,600 – £118,100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Fully autonomous inspection platforms emerge. A saturated market pushes prices down.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a drone service company (L6-MICRO-03).</w:t>
            </w:r>
          </w:p>
        </w:tc>
      </w:tr>
    </w:tbl>
    <w:p>
      <w:pPr>
        <w:spacing w:after="60" w:before="160"/>
      </w:pPr>
      <w:r>
        <w:rPr>
          <w:rFonts w:ascii="Arial" w:cs="Arial" w:eastAsia="Arial" w:hAnsi="Arial"/>
          <w:b/>
          <w:bCs/>
          <w:i w:val="false"/>
          <w:iCs w:val="false"/>
          <w:color w:val="2B3544"/>
          <w:sz w:val="22"/>
          <w:szCs w:val="22"/>
        </w:rPr>
        <w:t xml:space="preserve">L6-SOLO-02  —  Agricultural Robot Weeding Contractor (Weeding-as-a-Service)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Agricultural Robot Weeding Contractor (Weeding-as-a-Service)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Own or rent laser or mechanical weeding robots. Offer weeding-as-a-service to farms. Bill by the acre.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FarmWise; Carbon Robotics (LaserWeeder)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Field machine operation, Per-acre service operations, Crop-weed calibration, Seasonal scheduling</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Agronomy knowledge, Equipment maintenance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Run weeding robots in fields on each farm's schedule. Bill by the acre. Maintain equipment and add clients by season.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£20,000 – £200,000; 3-6 months (buy or rent equipment plus first farms)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 equipment capital to buy, or rental needed. Strongly seasonal.</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Per-acre service fees; £31,500 – £196,900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6-12mo</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Farms buy their own equipment. Vendor direct RaaS squeezes out middleman contractors.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a regional agricultural robot service company.</w:t>
            </w:r>
          </w:p>
        </w:tc>
      </w:tr>
    </w:tbl>
    <w:p>
      <w:pPr>
        <w:spacing w:after="60" w:before="160"/>
      </w:pPr>
      <w:r>
        <w:rPr>
          <w:rFonts w:ascii="Arial" w:cs="Arial" w:eastAsia="Arial" w:hAnsi="Arial"/>
          <w:b/>
          <w:bCs/>
          <w:i w:val="false"/>
          <w:iCs w:val="false"/>
          <w:color w:val="2B3544"/>
          <w:sz w:val="22"/>
          <w:szCs w:val="22"/>
        </w:rPr>
        <w:t xml:space="preserve">L6-SOLO-03  —  Autonomous Floor Scrubber Owner-Operator (Cleaning Service)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Autonomous Floor Scrubber Owner-Operator (Cleaning Service)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Buy autonomous floor scrubbing robots. Take on commercial cleaning contracts. The robots replace large amounts of manual floor work.</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Tennant/Nilfisk/Kärcher KIRA; Gausium</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Scrubber operation and charging, Route setup, Cleaning contract sales, Basic maintenance</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Multi-site operations, B2B sales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Deploy robots to contract sites for night cleaning. By day, inspect, maintain, and find new contracts. Bill by area or contract.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£12,000 – £40,000; 1-3 months (buy machine plus first contract)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Machine capital required, or RaaS rental.</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Cleaning contracts (by area); £23,600 – £118,100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Vendor direct RaaS bypasses solo operators. Cleaning prices fall in a price war.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a regional cleaning robot RaaS (L6-MICRO-01).</w:t>
            </w:r>
          </w:p>
        </w:tc>
      </w:tr>
    </w:tbl>
    <w:p>
      <w:pPr>
        <w:spacing w:after="60" w:before="160"/>
      </w:pPr>
      <w:r>
        <w:rPr>
          <w:rFonts w:ascii="Arial" w:cs="Arial" w:eastAsia="Arial" w:hAnsi="Arial"/>
          <w:b/>
          <w:bCs/>
          <w:i w:val="false"/>
          <w:iCs w:val="false"/>
          <w:color w:val="2B3544"/>
          <w:sz w:val="22"/>
          <w:szCs w:val="22"/>
        </w:rPr>
        <w:t xml:space="preserve">L6-MICRO-01  —  Regional RaaS Reseller / Deployment Integrator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Regional RaaS Reseller / Deployment Integrator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team of 1-5 resells and integrates regional robot-as-a-service for cleaning, security, and service robots. Work covers on-site deployment, training, account management, and preventive maintenance.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Avidbots/Gausium/SoftBank; SMP Robotics; Locus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On-site deployment and training, Account management, Preventive maintenance, Channel sales</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Financing and subscription setup, Multi-brand integration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to Tuesday, channel sales and financing plans. Wednesday to Thursday, deploy, train, and maintain. Friday, manage accounts, hold SLAs, and grow the team.</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£5,000 – £40,000; 1-3 months (channel plus first deployments)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Needs channel relationships, service capability, and working capital.</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RaaS subscription revenue share; £18,900 – £236,200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Vendors selling direct bypass resellers. RaaS prices compress.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a regional robot deployment service company.</w:t>
            </w:r>
          </w:p>
        </w:tc>
      </w:tr>
    </w:tbl>
    <w:p>
      <w:pPr>
        <w:spacing w:after="60" w:before="160"/>
      </w:pPr>
      <w:r>
        <w:rPr>
          <w:rFonts w:ascii="Arial" w:cs="Arial" w:eastAsia="Arial" w:hAnsi="Arial"/>
          <w:b/>
          <w:bCs/>
          <w:i w:val="false"/>
          <w:iCs w:val="false"/>
          <w:color w:val="2B3544"/>
          <w:sz w:val="22"/>
          <w:szCs w:val="22"/>
        </w:rPr>
        <w:t xml:space="preserve">L6-MICRO-02  —  Vertical Robot Adoption Consultant for SMBs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Vertical Robot Adoption Consultant for SMBs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team of 1-5 helps small businesses in food, warehousing, and cleaning adopt robots. Services cover needs assessment, ROI modeling, vendor selection, deployment PM, and change management.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平台无关(Chef/Miso/Avidbots/Locus)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Needs assessment and ROI modeling, Vendor selection, Deployment project management, Change management</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Industry contacts, Data analysis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to Tuesday, client diagnosis and ROI modeling. Wednesday to Thursday, vendor selection and deployment PM. Friday, track results and manage staff change.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£500 – £5,000; 1-2 months (first client)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Needs industry contacts and consulting credibility.</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Consulting fees or retainer; £18,900 – £141,700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Vendors offer free deployment consulting. RaaS lowers decision complexity.</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a vertical robot integration or consulting firm.</w:t>
            </w:r>
          </w:p>
        </w:tc>
      </w:tr>
    </w:tbl>
    <w:p>
      <w:pPr>
        <w:spacing w:after="60" w:before="160"/>
      </w:pPr>
      <w:r>
        <w:rPr>
          <w:rFonts w:ascii="Arial" w:cs="Arial" w:eastAsia="Arial" w:hAnsi="Arial"/>
          <w:b/>
          <w:bCs/>
          <w:i w:val="false"/>
          <w:iCs w:val="false"/>
          <w:color w:val="2B3544"/>
          <w:sz w:val="22"/>
          <w:szCs w:val="22"/>
        </w:rPr>
        <w:t xml:space="preserve">L6-MICRO-03  —  Construction / Infrastructure Drone Service Company (1-5 people)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Construction / Infrastructure Drone Service Company (1-5 people)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drone service company of 1-5 people. Serves construction and infrastructure clients on a retainer model. Delivers recurring mapping, inspection, and data reports.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Skydio + DroneDeploy / DSLRPros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Part 107 team operations, Recurring mapping cadence, Data processing and reporting, Retainer client management</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Multiple drone models, GIS, Business development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schedule multi-site flights. Tuesday to Thursday, the team flies and captures data. Friday, process data, report, manage retainers, and find clients.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£5,000 – £30,000; 1-3 months (build team, equipment, and first retainers)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Needs several certified pilots, equipment, and client contracts.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Monthly retainer plus projects; £18,900 – £236,200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Fully autonomous docked drones, such as Skydio Dock, replace manual service.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a regional drone or geospatial data company.</w:t>
            </w:r>
          </w:p>
        </w:tc>
      </w:tr>
    </w:tbl>
    <w:p>
      <w:pPr>
        <w:spacing w:after="60" w:before="160"/>
      </w:pPr>
      <w:r>
        <w:rPr>
          <w:rFonts w:ascii="Arial" w:cs="Arial" w:eastAsia="Arial" w:hAnsi="Arial"/>
          <w:b/>
          <w:bCs/>
          <w:i w:val="false"/>
          <w:iCs w:val="false"/>
          <w:color w:val="2B3544"/>
          <w:sz w:val="22"/>
          <w:szCs w:val="22"/>
        </w:rPr>
        <w:t xml:space="preserve">L6-EMP-01  —  Remote Robot Operator / Takeover Intervention Specialist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Remote Robot Operator / Takeover Intervention Specialist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Work as a remote operator. Monitor video from warehouse picking and sidewalk delivery robots. Take control when something goes wrong. Low entry bar, with paid training included.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Plus One Robotics; Coco Robotics; Serve Robotics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Fast reaction time, Exception takeover, Teleoperation dashboards, Stable internet</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Navigation judgment, Multiple robot models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Each shift, monitor video feeds from several robots. Take remote control when faults appear. Log each intervention and hand off to the next shift.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A few days (30 hours of paid training)</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Needs stable internet. Shift work. Some roles are on-site.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Hourly wage; £22,000 – £74,800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Higher autonomy lets one person manage more robots. This compresses the number of positions.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fleet supervisor or deployment manager (L6-EMP-03).</w:t>
            </w:r>
          </w:p>
        </w:tc>
      </w:tr>
    </w:tbl>
    <w:p>
      <w:pPr>
        <w:spacing w:after="60" w:before="160"/>
      </w:pPr>
      <w:r>
        <w:rPr>
          <w:rFonts w:ascii="Arial" w:cs="Arial" w:eastAsia="Arial" w:hAnsi="Arial"/>
          <w:b/>
          <w:bCs/>
          <w:i w:val="false"/>
          <w:iCs w:val="false"/>
          <w:color w:val="2B3544"/>
          <w:sz w:val="22"/>
          <w:szCs w:val="22"/>
        </w:rPr>
        <w:t xml:space="preserve">L6-EMP-02  —  Vertical Robot Field Deployment / Service Technician</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Vertical Robot Field Deployment / Service Technician</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Visit customer sites to install, configure, and repair vertical-industry robots in warehousing, agriculture, and food. Run control and safety tests. Train customers. Roles often span several verticals.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Mujin/OSARO/Pickle (仓储); Carbon/FarmWise (农业); Miso/Chef (食品)</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On-site install and setup, Electromechanical troubleshooting, Control and safety testing, On-site customer support</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Data collection and labeling help, Industry knowledge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Take dispatch tickets and go on-site to install and configure robots. Run safety tests and training. Fix faults and report issues back.</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 £500; 0-3 months (with electromechanical experience)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Needs electromechanical basics. Involves travel and on-site work.</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Wage plus equity; £46,900 – £83,500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Remote diagnostics and more reliable hardware reduce the need for on-site visits.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deployment manager, regional service lead, or own integration shop (L6-MICRO-01).</w:t>
            </w:r>
          </w:p>
        </w:tc>
      </w:tr>
    </w:tbl>
    <w:p>
      <w:pPr>
        <w:spacing w:after="60" w:before="160"/>
      </w:pPr>
      <w:r>
        <w:rPr>
          <w:rFonts w:ascii="Arial" w:cs="Arial" w:eastAsia="Arial" w:hAnsi="Arial"/>
          <w:b/>
          <w:bCs/>
          <w:i w:val="false"/>
          <w:iCs w:val="false"/>
          <w:color w:val="2B3544"/>
          <w:sz w:val="22"/>
          <w:szCs w:val="22"/>
        </w:rPr>
        <w:t xml:space="preserve">L6-EMP-03  —  RaaS Customer Success / Deployment Manager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RaaS Customer Success / Deployment Manager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Own RaaS customer accounts. Manage deployments and analyze results. Drive expansion and repeat purchases. Coordinate across departments.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Chef Robotics; Brain Corp; Diligent Robotics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Customer relationship management, Deployment data analysis, Expansion and repeat sales, Cross-functional coordination</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Industry knowledge, Project management</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Monday, set customer success plans. Tuesday to Thursday, track deployment results, align with customers, and push expansion. Friday, review metrics and coordinate internally.</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 £500; 0-3 months (with CSM or deployment experience)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Needs customer success or deployment experience.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Wage plus equity; £86,400 – £150,600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RaaS demand swings with customer budgets.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customer success director or regional lead.</w:t>
            </w:r>
          </w:p>
        </w:tc>
      </w:tr>
    </w:tbl>
    <w:p>
      <w:pPr>
        <w:spacing w:after="60" w:before="160"/>
      </w:pPr>
      <w:r>
        <w:rPr>
          <w:rFonts w:ascii="Arial" w:cs="Arial" w:eastAsia="Arial" w:hAnsi="Arial"/>
          <w:b/>
          <w:bCs/>
          <w:i w:val="false"/>
          <w:iCs w:val="false"/>
          <w:color w:val="2B3544"/>
          <w:sz w:val="22"/>
          <w:szCs w:val="22"/>
        </w:rPr>
        <w:t xml:space="preserve">L6-EMP-04  —  Commercial Drone Operator / Part 107 Pilot (Employed)</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Niche</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1"/>
                <w:szCs w:val="21"/>
              </w:rPr>
              <w:t xml:space="preserve">Commercial Drone Operator / Part 107 Pilot (Employed)</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What you do</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Work as an employee doing drone mapping and data capture on construction and infrastructure sites. Flights are autonomous. Holds an FAA Part 107 certificate.</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Anchor companies</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Skydio部署</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Skills required</w:t>
            </w:r>
          </w:p>
        </w:tc>
        <w:tc>
          <w:tcPr>
            <w:tcW w:type="dxa" w:w="6826"/>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FAA Part 107, Site mapping (DroneDeploy), Data collection, Autonomous flight operation</w:t>
            </w:r>
            <w:r>
              <w:rPr>
                <w:rFonts w:ascii="Arial" w:cs="Arial" w:eastAsia="Arial" w:hAnsi="Arial"/>
                <w:b w:val="false"/>
                <w:bCs w:val="false"/>
                <w:i w:val="false"/>
                <w:iCs w:val="false"/>
                <w:color w:val="888888"/>
                <w:sz w:val="20"/>
                <w:szCs w:val="20"/>
              </w:rPr>
              <w:t xml:space="preserve">   Nice-to-have: </w:t>
            </w:r>
            <w:r>
              <w:rPr>
                <w:rFonts w:ascii="Arial" w:cs="Arial" w:eastAsia="Arial" w:hAnsi="Arial"/>
                <w:b w:val="false"/>
                <w:bCs w:val="false"/>
                <w:i w:val="false"/>
                <w:iCs w:val="false"/>
                <w:color w:val="000000"/>
                <w:sz w:val="20"/>
                <w:szCs w:val="20"/>
              </w:rPr>
              <w:t xml:space="preserve">Photogrammetry, GIS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Typical week</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 each project, go on-site and plan flight routes. Fly to capture data. Process the data and deliver the results.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cost</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£130 – £2,000; 1-2 months (pass Part 107 plus gain proficiency)</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Entry barrier</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Needs a Part 107 certificate. Involves on-site work and travel.</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Hourly wage; £58,600 – £106,800 /yr</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Window</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w:t>
            </w:r>
          </w:p>
        </w:tc>
        <w:tc>
          <w:tcPr>
            <w:tcW w:type="dxa" w:w="6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Fully autonomous drones reduce demand for human pilots.</w:t>
            </w:r>
          </w:p>
        </w:tc>
      </w:tr>
      <w:tr>
        <w:tc>
          <w:tcPr>
            <w:tcW w:type="dxa" w:w="2200"/>
            <w:shd w:fill="F2F4F7"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Next step</w:t>
            </w:r>
          </w:p>
        </w:tc>
        <w:tc>
          <w:tcPr>
            <w:tcW w:type="dxa" w:w="6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12-24 months to own drone service (L6-SOLO-01) or a service company (L6-MICRO-03).</w:t>
            </w:r>
          </w:p>
        </w:tc>
      </w:tr>
    </w:tbl>
    <w:p>
      <w:pPr>
        <w:pStyle w:val="Heading1"/>
        <w:pageBreakBefore/>
      </w:pPr>
      <w:r>
        <w:rPr>
          <w:rFonts w:ascii="Arial" w:cs="Arial" w:eastAsia="Arial" w:hAnsi="Arial"/>
          <w:b w:val="false"/>
          <w:bCs w:val="false"/>
          <w:i w:val="false"/>
          <w:iCs w:val="false"/>
          <w:color w:val="000000"/>
          <w:sz w:val="22"/>
          <w:szCs w:val="22"/>
        </w:rPr>
        <w:t xml:space="preserve">4  Comparison Tables</w:t>
      </w:r>
    </w:p>
    <w:p>
      <w:pPr>
        <w:pStyle w:val="Heading2"/>
      </w:pPr>
      <w:r>
        <w:rPr>
          <w:rFonts w:ascii="Arial" w:cs="Arial" w:eastAsia="Arial" w:hAnsi="Arial"/>
          <w:b w:val="false"/>
          <w:bCs w:val="false"/>
          <w:i w:val="false"/>
          <w:iCs w:val="false"/>
          <w:color w:val="000000"/>
          <w:sz w:val="22"/>
          <w:szCs w:val="22"/>
        </w:rPr>
        <w:t xml:space="preserve">4.1  Revenue Ceiling Ranking</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760"/>
        <w:gridCol w:w="3200"/>
        <w:gridCol w:w="900"/>
        <w:gridCol w:w="1500"/>
        <w:gridCol w:w="1466"/>
        <w:gridCol w:w="1200"/>
      </w:tblGrid>
      <w:tr>
        <w:trPr>
          <w:tblHeader/>
        </w:trPr>
        <w:tc>
          <w:tcPr>
            <w:tcW w:type="dxa" w:w="760"/>
            <w:shd w:fill="2B3544" w:color="auto" w:val="clear"/>
            <w:tcMar>
              <w:top w:type="dxa" w:w="80"/>
              <w:left w:type="dxa" w:w="120"/>
              <w:bottom w:type="dxa" w:w="80"/>
              <w:right w:type="dxa" w:w="120"/>
            </w:tcMar>
            <w:vAlign w:val="center"/>
          </w:tcPr>
          <w:p>
            <w:pPr>
              <w:jc w:val="right"/>
            </w:pPr>
            <w:r>
              <w:rPr>
                <w:rFonts w:ascii="Arial" w:cs="Arial" w:eastAsia="Arial" w:hAnsi="Arial"/>
                <w:b/>
                <w:bCs/>
                <w:i w:val="false"/>
                <w:iCs w:val="false"/>
                <w:color w:val="FFFFFF"/>
                <w:sz w:val="20"/>
                <w:szCs w:val="20"/>
              </w:rPr>
              <w:t xml:space="preserve">Rank</w:t>
            </w:r>
          </w:p>
        </w:tc>
        <w:tc>
          <w:tcPr>
            <w:tcW w:type="dxa" w:w="3200"/>
            <w:shd w:fill="2B3544"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Niche</w:t>
            </w:r>
          </w:p>
        </w:tc>
        <w:tc>
          <w:tcPr>
            <w:tcW w:type="dxa" w:w="900"/>
            <w:shd w:fill="2B3544"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Layer</w:t>
            </w:r>
          </w:p>
        </w:tc>
        <w:tc>
          <w:tcPr>
            <w:tcW w:type="dxa" w:w="1500"/>
            <w:shd w:fill="2B3544"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Mode</w:t>
            </w:r>
          </w:p>
        </w:tc>
        <w:tc>
          <w:tcPr>
            <w:tcW w:type="dxa" w:w="1466"/>
            <w:shd w:fill="2B3544" w:color="auto" w:val="clear"/>
            <w:tcMar>
              <w:top w:type="dxa" w:w="80"/>
              <w:left w:type="dxa" w:w="120"/>
              <w:bottom w:type="dxa" w:w="80"/>
              <w:right w:type="dxa" w:w="120"/>
            </w:tcMar>
            <w:vAlign w:val="center"/>
          </w:tcPr>
          <w:p>
            <w:pPr>
              <w:jc w:val="right"/>
            </w:pPr>
            <w:r>
              <w:rPr>
                <w:rFonts w:ascii="Arial" w:cs="Arial" w:eastAsia="Arial" w:hAnsi="Arial"/>
                <w:b/>
                <w:bCs/>
                <w:i w:val="false"/>
                <w:iCs w:val="false"/>
                <w:color w:val="FFFFFF"/>
                <w:sz w:val="20"/>
                <w:szCs w:val="20"/>
              </w:rPr>
              <w:t xml:space="preserve">Ceiling (£/yr)</w:t>
            </w:r>
          </w:p>
        </w:tc>
        <w:tc>
          <w:tcPr>
            <w:tcW w:type="dxa" w:w="1200"/>
            <w:shd w:fill="2B3544"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Revenue source</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Field Deployment / Solutions Engineer (foundation-model robotics)</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L1</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£326,800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Salary + equity</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Open-source VLA Fine-tuning Freelance Consultant</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L1</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£315,000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Freelance contracts (hourly)</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Robotics Fleet Integration Consulting (1-5 People)</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£283,500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Project fees and monthly retainers</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Simulation Solutions Architect (Omniverse/Isaac/Digital Twin)</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L2</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£281,100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Salary plus equity</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Simulation Software Engineer (Game Engines)</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L2</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£248,000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Salary plus equity</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6</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Synthetic Data / Simulation Pipeline Engineer</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L2</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£236,200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Salary plus equity</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7</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 Data Collection Factory Operator (China)</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£236,200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Bulk per-set contracts</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8</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Egocentric Collection Team Operations / Field Supervisor</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£236,200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Volume service margin</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9</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Regional RaaS Reseller / Deployment Integrator</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£236,200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RaaS subscription revenue share</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10</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Construction / Infrastructure Drone Service Company (1-5 people)</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£236,200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Monthly retainer plus projects</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11</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Robotics DevOps/SRE and Functional Safety Engineer</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£199,200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Salary plus equity</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12</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Robotics AI Developer Relations / Evangelist (DevRel)</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L1</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£196,900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Salary + equity</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13</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SO-ARM/LeRobot Kit and Parts Manufacturing and Resale (Shenzhen Supply Chain) (China)</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£196,900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Manufacturing sales margin</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14</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Vertical SaaS Micro-App on Viam/Formant</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£196,900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SaaS subscriptions</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15</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Agricultural Robot Weeding Contractor (Weeding-as-a-Service)</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£196,900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Per-acre service fees</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16</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Forward-Deployed / Solutions Engineer (Robotics Middleware)</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£185,000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Salary plus equity</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17</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Platform / Data Infrastructure Engineer</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£161,400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Salary plus equity</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18</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Robotics Software Engineer (ROS2, Non-PhD Path)</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£161,400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Salary plus equity</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19</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VLA Fine-tuning / Teleop-to-Policy Tooling Micro-startup</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L1</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£157,500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SaaS subscription / service fees</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20</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VLA Fine-tuning-as-a-Service Studio</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L1</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£157,500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Project contract fees</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21</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Manufacturing Synthetic Data + Simulation CV Micro-Startup</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L2</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£157,500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Product and project revenue</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22</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Motion-Capture-as-a-Service Boutique Studio</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£157,500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Per-session or per-project pay</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23</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Freelance ROS/ROS2 Software Developer</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£157,500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Freelance contracts</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24</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RaaS Customer Success / Deployment Manager</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£150,600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Wage plus equity</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25</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Embodied Red Team / VLA Evaluation Benchmark Builder</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L1</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£149,600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Contracts / bounties</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26</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Vertical Robot Adoption Consultant for SMBs</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£141,700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Consulting fees or retainer</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27</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Operations Manager / Human Data Strategist</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£129,900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Salary plus equity</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28</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Hardware Application / Integration Engineer (Dexterous Hands / Sensors)</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£129,100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Wage plus equity</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29</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Robotics Technical / Application Support Engineer (AMR Fleets)</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£129,100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Salary plus equity</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30</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Freelance Robot Simulation Engineer (Isaac/Gazebo/ROS2)</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L2</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£126,000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Freelance contracts</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31</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Robotics / Embodied AI Educator and Content Creator</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L1</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£118,100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Ads / course sales / sponsorships</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32</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World Model / Simulation Environment Micro-Startup (Policy Evaluation)</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L2</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£118,100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Seed funding and early contracts (founder salary)</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33</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Annotation / Quality-Check Micro Vendor</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£118,100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Subcontract contracts</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34</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Part 107 Drone Inspection / Mapping Solo Operator</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£118,100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Per-hour, per-project, or per-acre fees</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35</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Autonomous Floor Scrubber Owner-Operator (Cleaning Service)</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£118,100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Cleaning contracts (by area)</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36</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Commercial Drone Operator / Part 107 Pilot (Employed)</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£106,800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Hourly wage</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37</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Freelance Motion Capture Collector</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£94,500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Per-job or hourly pay</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38</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 Teleoperation Data Studio (West)</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£94,500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Per-set or per-batch contracts</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39</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SO-ARM/LeRobot Kit Assembly, Resale, and Bundling (West)</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£94,500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Hardware sales margin</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40</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3D-Printed Robot Parts / STL Seller</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£94,500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Physical part and STL sales</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41</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Open-Source Hardware Kit Community / Developer Relations (Contract)</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£94,500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Contract fees plus sponsorship and affiliate income</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42</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Contributor Recruiting / Community Operations</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£86,600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Salary plus equity</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43</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 Field Service Engineer</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£85,800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Wage plus equity</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44</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Vertical Robot Field Deployment / Service Technician</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£83,500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Wage plus equity</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45</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Freelance Robot CAD / 3D Printing Designer</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£81,900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Freelance contracts</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46</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Freelance Data Annotation Contractor</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£78,700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Hourly or per-piece pay</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47</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Remote Robot Operator / Takeover Intervention Specialist</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£74,800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Hourly wage</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48</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SimReady / USD Digital Twin 3D Asset Seller</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L2</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£69,300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Asset sales plus custom work</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49</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Humanoid Robot Operator / Teleoperation Data Pilot</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£65,400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Hourly wage</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50</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 Accessory / Mounting Kit Maker</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£63,000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Accessory sales margin</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51</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 Data Annotator / Video Reviewer</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£62,200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Wage (hourly)</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52</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Remote Teleoperation Operator</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£59,100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Wage (hourly)</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53</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 Assembly and Test Technician</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£54,400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Wage</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54</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Home Remote Teleoperation Data Collector (West)</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£48,800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Per-demo or hourly pay</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55</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Independent Embodied AI Researcher / LeRobot Contributor</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L1</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£39,400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Sponsorships / bounties / grants</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56</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MuJoCo / Isaac Lab Plugin and Sim-to-Real Developer</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L2</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£37,800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GitHub Sponsors, bounties, and consulting</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57</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Open-Source Robotics Middleware Maintainer (GitHub Sponsors)</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£37,800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Sponsorships, consulting, and bounties</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58</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 Demonstration Dataset Creator and Seller</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£31,500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Dataset sales or bounties</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59</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Robotics Platform Plugin / Module Developer (Viam/Foxglove)</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£19,700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Module distribution and resulting consulting</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60</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Egocentric Demonstration Video Gig Collector</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£15,700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Gig hourly pay</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61</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On-Site Teleoperation Data Collector (China)</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£9,400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Hourly or per-session wage</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62</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Crypto Teleoperation / Drive-to-Earn Data Operator [crypto]</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£2,800</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Tokens / points (speculative)</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63</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Crypto-Incentivized Data Annotator [crypto]</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466"/>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£500</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Tokens / points / royalties (speculative)</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64</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Crypto Teleoperation Guild Operator [crypto]</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466"/>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n/f</w:t>
            </w:r>
          </w:p>
        </w:tc>
        <w:tc>
          <w:tcPr>
            <w:tcW w:type="dxa" w:w="1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Guild revenue share (speculative)</w:t>
            </w:r>
          </w:p>
        </w:tc>
      </w:tr>
    </w:tbl>
    <w:p>
      <w:pPr>
        <w:pStyle w:val="Heading2"/>
        <w:pageBreakBefore/>
      </w:pPr>
      <w:r>
        <w:rPr>
          <w:rFonts w:ascii="Arial" w:cs="Arial" w:eastAsia="Arial" w:hAnsi="Arial"/>
          <w:b w:val="false"/>
          <w:bCs w:val="false"/>
          <w:i w:val="false"/>
          <w:iCs w:val="false"/>
          <w:color w:val="000000"/>
          <w:sz w:val="22"/>
          <w:szCs w:val="22"/>
        </w:rPr>
        <w:t xml:space="preserve">4.2  Entry Cost Ranking</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760"/>
        <w:gridCol w:w="3200"/>
        <w:gridCol w:w="900"/>
        <w:gridCol w:w="1500"/>
        <w:gridCol w:w="1300"/>
        <w:gridCol w:w="1366"/>
      </w:tblGrid>
      <w:tr>
        <w:trPr>
          <w:tblHeader/>
        </w:trPr>
        <w:tc>
          <w:tcPr>
            <w:tcW w:type="dxa" w:w="760"/>
            <w:shd w:fill="2B3544" w:color="auto" w:val="clear"/>
            <w:tcMar>
              <w:top w:type="dxa" w:w="80"/>
              <w:left w:type="dxa" w:w="120"/>
              <w:bottom w:type="dxa" w:w="80"/>
              <w:right w:type="dxa" w:w="120"/>
            </w:tcMar>
            <w:vAlign w:val="center"/>
          </w:tcPr>
          <w:p>
            <w:pPr>
              <w:jc w:val="right"/>
            </w:pPr>
            <w:r>
              <w:rPr>
                <w:rFonts w:ascii="Arial" w:cs="Arial" w:eastAsia="Arial" w:hAnsi="Arial"/>
                <w:b/>
                <w:bCs/>
                <w:i w:val="false"/>
                <w:iCs w:val="false"/>
                <w:color w:val="FFFFFF"/>
                <w:sz w:val="20"/>
                <w:szCs w:val="20"/>
              </w:rPr>
              <w:t xml:space="preserve">Rank</w:t>
            </w:r>
          </w:p>
        </w:tc>
        <w:tc>
          <w:tcPr>
            <w:tcW w:type="dxa" w:w="3200"/>
            <w:shd w:fill="2B3544"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Niche</w:t>
            </w:r>
          </w:p>
        </w:tc>
        <w:tc>
          <w:tcPr>
            <w:tcW w:type="dxa" w:w="900"/>
            <w:shd w:fill="2B3544"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Layer</w:t>
            </w:r>
          </w:p>
        </w:tc>
        <w:tc>
          <w:tcPr>
            <w:tcW w:type="dxa" w:w="1500"/>
            <w:shd w:fill="2B3544"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Mode</w:t>
            </w:r>
          </w:p>
        </w:tc>
        <w:tc>
          <w:tcPr>
            <w:tcW w:type="dxa" w:w="1300"/>
            <w:shd w:fill="2B3544" w:color="auto" w:val="clear"/>
            <w:tcMar>
              <w:top w:type="dxa" w:w="80"/>
              <w:left w:type="dxa" w:w="120"/>
              <w:bottom w:type="dxa" w:w="80"/>
              <w:right w:type="dxa" w:w="120"/>
            </w:tcMar>
            <w:vAlign w:val="center"/>
          </w:tcPr>
          <w:p>
            <w:pPr>
              <w:jc w:val="right"/>
            </w:pPr>
            <w:r>
              <w:rPr>
                <w:rFonts w:ascii="Arial" w:cs="Arial" w:eastAsia="Arial" w:hAnsi="Arial"/>
                <w:b/>
                <w:bCs/>
                <w:i w:val="false"/>
                <w:iCs w:val="false"/>
                <w:color w:val="FFFFFF"/>
                <w:sz w:val="20"/>
                <w:szCs w:val="20"/>
              </w:rPr>
              <w:t xml:space="preserve">Min entry (£)</w:t>
            </w:r>
          </w:p>
        </w:tc>
        <w:tc>
          <w:tcPr>
            <w:tcW w:type="dxa" w:w="1366"/>
            <w:shd w:fill="2B3544"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Time to first £</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Field Deployment / Solutions Engineer (foundation-model robotics)</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L1</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0-3 months (software/integration experience allows direct hiring)</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Simulation Solutions Architect (Omniverse/Isaac/Digital Twin)</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L2</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3-9 months to master the Omniverse and USD stack.</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Simulation Software Engineer (Game Engines)</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L2</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3-6 months with an engine or game programming background.</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Synthetic Data / Simulation Pipeline Engineer</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L2</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3-6 months with a data or Python engineering background.</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Robotics DevOps/SRE and Functional Safety Engineer</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3-6 months with a DevOps or embedded background</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6</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Robotics AI Developer Relations / Evangelist (DevRel)</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L1</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3-6 months to build a public portfolio (tutorials/PRs) before hiring</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7</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Forward-Deployed / Solutions Engineer (Robotics Middleware)</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0-3 months with a software or integration background</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8</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Platform / Data Infrastructure Engineer</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Three to six months (with a data engineering background)</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9</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Robotics Software Engineer (ROS2, Non-PhD Path)</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3-9 months to self-learn ROS2 to a hireable level</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10</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RaaS Customer Success / Deployment Manager</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0-3 months (with CSM or deployment experience)</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11</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Operations Manager / Human Data Strategist</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Zero to three months (with operations or PM experience)</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12</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Hardware Application / Integration Engineer (Dexterous Hands / Sensors)</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0-3 months with a portfolio</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13</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Robotics Technical / Application Support Engineer (AMR Fleets)</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0-3 months</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14</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Contributor Recruiting / Community Operations</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Zero to three months</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15</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 Field Service Engineer</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0-3 months with electrical or mechanical experience</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16</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Vertical Robot Field Deployment / Service Technician</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0-3 months (with electromechanical experience)</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17</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Freelance Data Annotation Contractor</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Several days to two weeks</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18</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Remote Robot Operator / Takeover Intervention Specialist</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few days (30 hours of paid training)</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19</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Humanoid Robot Operator / Teleoperation Data Pilot</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few days to two weeks of training</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20</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 Data Annotator / Video Reviewer</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Several days (training)</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21</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Remote Teleoperation Operator</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Several days to two weeks (onboarding training)</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22</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 Assembly and Test Technician</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few weeks of on-the-job training</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23</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MuJoCo / Isaac Lab Plugin and Sim-to-Real Developer</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L2</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3-9 months to build project influence.</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24</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Open-Source Robotics Middleware Maintainer (GitHub Sponsors)</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6-12 months to build project influence</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25</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Robotics Platform Plugin / Module Developer (Viam/Foxglove)</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2-6 weeks for the first module</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26</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Egocentric Demonstration Video Gig Collector</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Several days (sign-up plus gear)</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27</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On-Site Teleoperation Data Collector (China)</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Several days (onboarding training)</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28</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Crypto Teleoperation / Drive-to-Earn Data Operator [crypto]</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Several days (sign-up plus gear or rental car)</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29</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Crypto-Incentivized Data Annotator [crypto]</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few hours (start right after sign-up)</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30</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Crypto Teleoperation Guild Operator [crypto]</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Several weeks (build team plus staking)</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31</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Commercial Drone Operator / Part 107 Pilot (Employed)</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£130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 months (pass Part 107 plus gain proficiency)</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32</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Freelance ROS/ROS2 Software Developer</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£200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 months to build a profile and case studies</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33</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Freelance Robot CAD / 3D Printing Designer</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£200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 months for a profile and case work</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34</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SimReady / USD Digital Twin 3D Asset Seller</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L2</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£200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 months to ship a first batch of assets.</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35</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 Demonstration Dataset Creator and Seller</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£200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Two to four weeks (assemble gear plus first dataset)</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36</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Freelance Robot Simulation Engineer (Isaac/Gazebo/ROS2)</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L2</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£300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 months to build a profile and case studies.</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37</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3D-Printed Robot Parts / STL Seller</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£300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few weeks for a printer and first batch</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38</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Open-Source Hardware Kit Community / Developer Relations (Contract)</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£300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3-6 months to build community influence</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39</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Open-source VLA Fine-tuning Freelance Consultant</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L1</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£400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 months (build an Upwork profile plus 1-2 public cases)</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40</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Home Remote Teleoperation Data Collector (West)</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£400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Several days to two weeks (gear setup plus training)</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41</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Vertical SaaS Micro-App on Viam/Formant</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£500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3-6 months to an MVP and first customers</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42</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Embodied Red Team / VLA Evaluation Benchmark Builder</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L1</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£500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3-6 months (need public evaluation work first)</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43</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Vertical Robot Adoption Consultant for SMBs</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£500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 months (first client)</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44</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 Accessory / Mounting Kit Maker</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£500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 months for design and first batch</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45</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Independent Embodied AI Researcher / LeRobot Contributor</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L1</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£500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3-9 months to build visible output</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46</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Robotics / Embodied AI Educator and Content Creator</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L1</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£800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6-12 months to grow an audience large enough to monetize</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47</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Robotics Fleet Integration Consulting (1-5 People)</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£1,000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 months to the first deal</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48</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Annotation / Quality-Check Micro Vendor</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£1,000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One to two months (build team plus first deal)</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49</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Part 107 Drone Inspection / Mapping Solo Operator</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£1,500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 months (certificate, equipment, and first order)</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50</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Egocentric Collection Team Operations / Field Supervisor</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£2,000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One to three months (build team plus first contracts)</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51</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VLA Fine-tuning / Teleop-to-Policy Tooling Micro-startup</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L1</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£2,000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3-6 months to build a usable MVP</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52</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Manufacturing Synthetic Data + Simulation CV Micro-Startup</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L2</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£2,000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6-12 months.</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53</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World Model / Simulation Environment Micro-Startup (Policy Evaluation)</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L2</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£2,000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6-12 months to a demonstrable product.</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54</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SO-ARM/LeRobot Kit Assembly, Resale, and Bundling (West)</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£2,000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 months for supply, prototype, and store</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55</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Freelance Motion Capture Collector</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£2,400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Two to four weeks (gear setup plus sample reel)</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56</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SO-ARM/LeRobot Kit and Parts Manufacturing and Resale (Shenzhen Supply Chain) (China)</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£3,000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 months to set up the supply chain</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57</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VLA Fine-tuning-as-a-Service Studio</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L1</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£3,000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2-4 months (assemble collection gear plus training process)</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58</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 Teleoperation Data Studio (West)</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£3,000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One to three months (gear, process, plus first deal)</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59</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Motion-Capture-as-a-Service Boutique Studio</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£3,200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One to three months (stage, sample reel, plus clients)</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60</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Regional RaaS Reseller / Deployment Integrator</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£5,000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 months (channel plus first deployments)</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61</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Construction / Infrastructure Drone Service Company (1-5 people)</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£5,000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 months (build team, equipment, and first retainers)</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62</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Autonomous Floor Scrubber Owner-Operator (Cleaning Service)</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£12,000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 months (buy machine plus first contract)</w:t>
            </w:r>
          </w:p>
        </w:tc>
      </w:tr>
      <w:tr>
        <w:tc>
          <w:tcPr>
            <w:tcW w:type="dxa" w:w="76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63</w:t>
            </w:r>
          </w:p>
        </w:tc>
        <w:tc>
          <w:tcPr>
            <w:tcW w:type="dxa" w:w="32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Agricultural Robot Weeding Contractor (Weeding-as-a-Service)</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3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£20,000</w:t>
            </w:r>
          </w:p>
        </w:tc>
        <w:tc>
          <w:tcPr>
            <w:tcW w:type="dxa" w:w="136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3-6 months (buy or rent equipment plus first farms)</w:t>
            </w:r>
          </w:p>
        </w:tc>
      </w:tr>
      <w:tr>
        <w:tc>
          <w:tcPr>
            <w:tcW w:type="dxa" w:w="76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64</w:t>
            </w:r>
          </w:p>
        </w:tc>
        <w:tc>
          <w:tcPr>
            <w:tcW w:type="dxa" w:w="32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 Data Collection Factory Operator (China)</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3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£40,000</w:t>
            </w:r>
          </w:p>
        </w:tc>
        <w:tc>
          <w:tcPr>
            <w:tcW w:type="dxa" w:w="136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Three to nine months (site, gear, plus staffing)</w:t>
            </w:r>
          </w:p>
        </w:tc>
      </w:tr>
    </w:tbl>
    <w:p>
      <w:pPr>
        <w:pStyle w:val="Heading2"/>
        <w:pageBreakBefore/>
      </w:pPr>
      <w:r>
        <w:rPr>
          <w:rFonts w:ascii="Arial" w:cs="Arial" w:eastAsia="Arial" w:hAnsi="Arial"/>
          <w:b w:val="false"/>
          <w:bCs w:val="false"/>
          <w:i w:val="false"/>
          <w:iCs w:val="false"/>
          <w:color w:val="000000"/>
          <w:sz w:val="22"/>
          <w:szCs w:val="22"/>
        </w:rPr>
        <w:t xml:space="preserve">4.3  Mode Comparison</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1826"/>
        <w:gridCol w:w="1100"/>
        <w:gridCol w:w="1500"/>
        <w:gridCol w:w="1500"/>
        <w:gridCol w:w="1600"/>
        <w:gridCol w:w="1500"/>
      </w:tblGrid>
      <w:tr>
        <w:trPr>
          <w:tblHeader/>
        </w:trPr>
        <w:tc>
          <w:tcPr>
            <w:tcW w:type="dxa" w:w="1826"/>
            <w:shd w:fill="2B3544"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Mode</w:t>
            </w:r>
          </w:p>
        </w:tc>
        <w:tc>
          <w:tcPr>
            <w:tcW w:type="dxa" w:w="1100"/>
            <w:shd w:fill="2B3544" w:color="auto" w:val="clear"/>
            <w:tcMar>
              <w:top w:type="dxa" w:w="80"/>
              <w:left w:type="dxa" w:w="120"/>
              <w:bottom w:type="dxa" w:w="80"/>
              <w:right w:type="dxa" w:w="120"/>
            </w:tcMar>
            <w:vAlign w:val="center"/>
          </w:tcPr>
          <w:p>
            <w:pPr>
              <w:jc w:val="right"/>
            </w:pPr>
            <w:r>
              <w:rPr>
                <w:rFonts w:ascii="Arial" w:cs="Arial" w:eastAsia="Arial" w:hAnsi="Arial"/>
                <w:b/>
                <w:bCs/>
                <w:i w:val="false"/>
                <w:iCs w:val="false"/>
                <w:color w:val="FFFFFF"/>
                <w:sz w:val="20"/>
                <w:szCs w:val="20"/>
              </w:rPr>
              <w:t xml:space="preserve">Count</w:t>
            </w:r>
          </w:p>
        </w:tc>
        <w:tc>
          <w:tcPr>
            <w:tcW w:type="dxa" w:w="1500"/>
            <w:shd w:fill="2B3544" w:color="auto" w:val="clear"/>
            <w:tcMar>
              <w:top w:type="dxa" w:w="80"/>
              <w:left w:type="dxa" w:w="120"/>
              <w:bottom w:type="dxa" w:w="80"/>
              <w:right w:type="dxa" w:w="120"/>
            </w:tcMar>
            <w:vAlign w:val="center"/>
          </w:tcPr>
          <w:p>
            <w:pPr>
              <w:jc w:val="right"/>
            </w:pPr>
            <w:r>
              <w:rPr>
                <w:rFonts w:ascii="Arial" w:cs="Arial" w:eastAsia="Arial" w:hAnsi="Arial"/>
                <w:b/>
                <w:bCs/>
                <w:i w:val="false"/>
                <w:iCs w:val="false"/>
                <w:color w:val="FFFFFF"/>
                <w:sz w:val="20"/>
                <w:szCs w:val="20"/>
              </w:rPr>
              <w:t xml:space="preserve">Median entry</w:t>
            </w:r>
          </w:p>
        </w:tc>
        <w:tc>
          <w:tcPr>
            <w:tcW w:type="dxa" w:w="1500"/>
            <w:shd w:fill="2B3544" w:color="auto" w:val="clear"/>
            <w:tcMar>
              <w:top w:type="dxa" w:w="80"/>
              <w:left w:type="dxa" w:w="120"/>
              <w:bottom w:type="dxa" w:w="80"/>
              <w:right w:type="dxa" w:w="120"/>
            </w:tcMar>
            <w:vAlign w:val="center"/>
          </w:tcPr>
          <w:p>
            <w:pPr>
              <w:jc w:val="right"/>
            </w:pPr>
            <w:r>
              <w:rPr>
                <w:rFonts w:ascii="Arial" w:cs="Arial" w:eastAsia="Arial" w:hAnsi="Arial"/>
                <w:b/>
                <w:bCs/>
                <w:i w:val="false"/>
                <w:iCs w:val="false"/>
                <w:color w:val="FFFFFF"/>
                <w:sz w:val="20"/>
                <w:szCs w:val="20"/>
              </w:rPr>
              <w:t xml:space="preserve">Median floor</w:t>
            </w:r>
          </w:p>
        </w:tc>
        <w:tc>
          <w:tcPr>
            <w:tcW w:type="dxa" w:w="1600"/>
            <w:shd w:fill="2B3544" w:color="auto" w:val="clear"/>
            <w:tcMar>
              <w:top w:type="dxa" w:w="80"/>
              <w:left w:type="dxa" w:w="120"/>
              <w:bottom w:type="dxa" w:w="80"/>
              <w:right w:type="dxa" w:w="120"/>
            </w:tcMar>
            <w:vAlign w:val="center"/>
          </w:tcPr>
          <w:p>
            <w:pPr>
              <w:jc w:val="right"/>
            </w:pPr>
            <w:r>
              <w:rPr>
                <w:rFonts w:ascii="Arial" w:cs="Arial" w:eastAsia="Arial" w:hAnsi="Arial"/>
                <w:b/>
                <w:bCs/>
                <w:i w:val="false"/>
                <w:iCs w:val="false"/>
                <w:color w:val="FFFFFF"/>
                <w:sz w:val="20"/>
                <w:szCs w:val="20"/>
              </w:rPr>
              <w:t xml:space="preserve">Median ceiling</w:t>
            </w:r>
          </w:p>
        </w:tc>
        <w:tc>
          <w:tcPr>
            <w:tcW w:type="dxa" w:w="1500"/>
            <w:shd w:fill="2B3544"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Top layer</w:t>
            </w:r>
          </w:p>
        </w:tc>
      </w:tr>
      <w:tr>
        <w:tc>
          <w:tcPr>
            <w:tcW w:type="dxa" w:w="1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c>
          <w:tcPr>
            <w:tcW w:type="dxa" w:w="11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23</w:t>
            </w:r>
          </w:p>
        </w:tc>
        <w:tc>
          <w:tcPr>
            <w:tcW w:type="dxa" w:w="15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£200</w:t>
            </w:r>
          </w:p>
        </w:tc>
        <w:tc>
          <w:tcPr>
            <w:tcW w:type="dxa" w:w="15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£7,900</w:t>
            </w:r>
          </w:p>
        </w:tc>
        <w:tc>
          <w:tcPr>
            <w:tcW w:type="dxa" w:w="16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£78,700</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r>
      <w:tr>
        <w:tc>
          <w:tcPr>
            <w:tcW w:type="dxa" w:w="18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c>
          <w:tcPr>
            <w:tcW w:type="dxa" w:w="11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19</w:t>
            </w:r>
          </w:p>
        </w:tc>
        <w:tc>
          <w:tcPr>
            <w:tcW w:type="dxa" w:w="15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£2,000</w:t>
            </w:r>
          </w:p>
        </w:tc>
        <w:tc>
          <w:tcPr>
            <w:tcW w:type="dxa" w:w="15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£18,900</w:t>
            </w:r>
          </w:p>
        </w:tc>
        <w:tc>
          <w:tcPr>
            <w:tcW w:type="dxa" w:w="16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£157,500</w:t>
            </w:r>
          </w:p>
        </w:tc>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r>
      <w:tr>
        <w:tc>
          <w:tcPr>
            <w:tcW w:type="dxa" w:w="18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c>
          <w:tcPr>
            <w:tcW w:type="dxa" w:w="11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22</w:t>
            </w:r>
          </w:p>
        </w:tc>
        <w:tc>
          <w:tcPr>
            <w:tcW w:type="dxa" w:w="15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£0</w:t>
            </w:r>
          </w:p>
        </w:tc>
        <w:tc>
          <w:tcPr>
            <w:tcW w:type="dxa" w:w="15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£80,600</w:t>
            </w:r>
          </w:p>
        </w:tc>
        <w:tc>
          <w:tcPr>
            <w:tcW w:type="dxa" w:w="16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£129,500</w:t>
            </w:r>
          </w:p>
        </w:tc>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r>
    </w:tbl>
    <w:p>
      <w:pPr>
        <w:pStyle w:val="Heading2"/>
        <w:pageBreakBefore/>
      </w:pPr>
      <w:r>
        <w:rPr>
          <w:rFonts w:ascii="Arial" w:cs="Arial" w:eastAsia="Arial" w:hAnsi="Arial"/>
          <w:b w:val="false"/>
          <w:bCs w:val="false"/>
          <w:i w:val="false"/>
          <w:iCs w:val="false"/>
          <w:color w:val="000000"/>
          <w:sz w:val="22"/>
          <w:szCs w:val="22"/>
        </w:rPr>
        <w:t xml:space="preserve">4.4  Time Window</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1500"/>
        <w:gridCol w:w="900"/>
        <w:gridCol w:w="4626"/>
        <w:gridCol w:w="2000"/>
      </w:tblGrid>
      <w:tr>
        <w:trPr>
          <w:tblHeader/>
        </w:trPr>
        <w:tc>
          <w:tcPr>
            <w:tcW w:type="dxa" w:w="1500"/>
            <w:shd w:fill="2B3544"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Window</w:t>
            </w:r>
          </w:p>
        </w:tc>
        <w:tc>
          <w:tcPr>
            <w:tcW w:type="dxa" w:w="900"/>
            <w:shd w:fill="2B3544"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Layer</w:t>
            </w:r>
          </w:p>
        </w:tc>
        <w:tc>
          <w:tcPr>
            <w:tcW w:type="dxa" w:w="4626"/>
            <w:shd w:fill="2B3544"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Niche</w:t>
            </w:r>
          </w:p>
        </w:tc>
        <w:tc>
          <w:tcPr>
            <w:tcW w:type="dxa" w:w="2000"/>
            <w:shd w:fill="2B3544"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Mode</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now</w:t>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L1</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Robotics AI Developer Relations / Evangelist (DevRel)</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L1</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Field Deployment / Solutions Engineer (foundation-model robotics)</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L1</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VLA Fine-tuning / Teleop-to-Policy Tooling Micro-startup</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L1</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VLA Fine-tuning-as-a-Service Studio</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L1</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Open-source VLA Fine-tuning Freelance Consultant</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L1</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Independent Embodied AI Researcher / LeRobot Contributor</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L1</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Robotics / Embodied AI Educator and Content Creator</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L2</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Synthetic Data / Simulation Pipeline Engineer</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L2</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Simulation Software Engineer (Game Engines)</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L2</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Simulation Solutions Architect (Omniverse/Isaac/Digital Twin)</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L2</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Manufacturing Synthetic Data + Simulation CV Micro-Startup</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L2</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Freelance Robot Simulation Engineer (Isaac/Gazebo/ROS2)</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L2</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SimReady / USD Digital Twin 3D Asset Seller</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L2</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MuJoCo / Isaac Lab Plugin and Sim-to-Real Developer</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Remote Teleoperation Operator</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Operations Manager / Human Data Strategist</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 Data Annotator / Video Reviewer</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Contributor Recruiting / Community Operations</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Platform / Data Infrastructure Engineer</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 Data Collection Factory Operator (China)</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 Teleoperation Data Studio (West)</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Motion-Capture-as-a-Service Boutique Studio</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Egocentric Collection Team Operations / Field Supervisor</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Annotation / Quality-Check Micro Vendor</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On-Site Teleoperation Data Collector (China)</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Home Remote Teleoperation Data Collector (West)</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 Demonstration Dataset Creator and Seller</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Egocentric Demonstration Video Gig Collector</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Freelance Motion Capture Collector</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Freelance Data Annotation Contractor</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Humanoid Robot Operator / Teleoperation Data Pilot</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 Assembly and Test Technician</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 Field Service Engineer</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Hardware Application / Integration Engineer (Dexterous Hands / Sensors)</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SO-ARM/LeRobot Kit and Parts Manufacturing and Resale (Shenzhen Supply Chain) (China)</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SO-ARM/LeRobot Kit Assembly, Resale, and Bundling (West)</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3D-Printed Robot Parts / STL Seller</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 Accessory / Mounting Kit Maker</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Freelance Robot CAD / 3D Printing Designer</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Open-Source Hardware Kit Community / Developer Relations (Contract)</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Forward-Deployed / Solutions Engineer (Robotics Middleware)</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Robotics Software Engineer (ROS2, Non-PhD Path)</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Robotics Technical / Application Support Engineer (AMR Fleets)</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Robotics DevOps/SRE and Functional Safety Engineer</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Robotics Fleet Integration Consulting (1-5 People)</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Vertical SaaS Micro-App on Viam/Formant</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Freelance ROS/ROS2 Software Developer</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Open-Source Robotics Middleware Maintainer (GitHub Sponsors)</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Remote Robot Operator / Takeover Intervention Specialist</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Vertical Robot Field Deployment / Service Technician</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RaaS Customer Success / Deployment Manager</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Commercial Drone Operator / Part 107 Pilot (Employed)</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Employee</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Regional RaaS Reseller / Deployment Integrator</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Vertical Robot Adoption Consultant for SMBs</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Construction / Infrastructure Drone Service Company (1-5 people)</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Part 107 Drone Inspection / Mapping Solo Operator</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Autonomous Floor Scrubber Owner-Operator (Cleaning Service)</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6-12mo</w:t>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L1</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Embodied Red Team / VLA Evaluation Benchmark Builder</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L2</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World Model / Simulation Environment Micro-Startup (Policy Evaluation)</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Crypto Teleoperation Guild Operator [crypto]</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Micro-startup</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Crypto Teleoperation / Drive-to-Earn Data Operator [crypto]</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Crypto-Incentivized Data Annotator [crypto]</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15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4626"/>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Robotics Platform Plugin / Module Developer (Viam/Foxglove)</w:t>
            </w:r>
          </w:p>
        </w:tc>
        <w:tc>
          <w:tcPr>
            <w:tcW w:type="dxa" w:w="20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r>
        <w:tc>
          <w:tcPr>
            <w:tcW w:type="dxa" w:w="15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4626"/>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Agricultural Robot Weeding Contractor (Weeding-as-a-Service)</w:t>
            </w:r>
          </w:p>
        </w:tc>
        <w:tc>
          <w:tcPr>
            <w:tcW w:type="dxa" w:w="20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Solo operator</w:t>
            </w:r>
          </w:p>
        </w:tc>
      </w:tr>
    </w:tbl>
    <w:p>
      <w:pPr>
        <w:pStyle w:val="Heading1"/>
        <w:pageBreakBefore/>
      </w:pPr>
      <w:r>
        <w:rPr>
          <w:rFonts w:ascii="Arial" w:cs="Arial" w:eastAsia="Arial" w:hAnsi="Arial"/>
          <w:b w:val="false"/>
          <w:bCs w:val="false"/>
          <w:i w:val="false"/>
          <w:iCs w:val="false"/>
          <w:color w:val="000000"/>
          <w:sz w:val="22"/>
          <w:szCs w:val="22"/>
        </w:rPr>
        <w:t xml:space="preserve">5  Risk Matrix</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1100"/>
        <w:gridCol w:w="900"/>
        <w:gridCol w:w="3513"/>
        <w:gridCol w:w="3513"/>
      </w:tblGrid>
      <w:tr>
        <w:trPr>
          <w:tblHeader/>
        </w:trPr>
        <w:tc>
          <w:tcPr>
            <w:tcW w:type="dxa" w:w="1100"/>
            <w:shd w:fill="2B3544"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Layer</w:t>
            </w:r>
          </w:p>
        </w:tc>
        <w:tc>
          <w:tcPr>
            <w:tcW w:type="dxa" w:w="900"/>
            <w:shd w:fill="2B3544" w:color="auto" w:val="clear"/>
            <w:tcMar>
              <w:top w:type="dxa" w:w="80"/>
              <w:left w:type="dxa" w:w="120"/>
              <w:bottom w:type="dxa" w:w="80"/>
              <w:right w:type="dxa" w:w="120"/>
            </w:tcMar>
            <w:vAlign w:val="center"/>
          </w:tcPr>
          <w:p>
            <w:pPr>
              <w:jc w:val="right"/>
            </w:pPr>
            <w:r>
              <w:rPr>
                <w:rFonts w:ascii="Arial" w:cs="Arial" w:eastAsia="Arial" w:hAnsi="Arial"/>
                <w:b/>
                <w:bCs/>
                <w:i w:val="false"/>
                <w:iCs w:val="false"/>
                <w:color w:val="FFFFFF"/>
                <w:sz w:val="20"/>
                <w:szCs w:val="20"/>
              </w:rPr>
              <w:t xml:space="preserve">Niches</w:t>
            </w:r>
          </w:p>
        </w:tc>
        <w:tc>
          <w:tcPr>
            <w:tcW w:type="dxa" w:w="3513"/>
            <w:shd w:fill="2B3544"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Primary risk</w:t>
            </w:r>
          </w:p>
        </w:tc>
        <w:tc>
          <w:tcPr>
            <w:tcW w:type="dxa" w:w="3513"/>
            <w:shd w:fill="2B3544"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Trigger</w:t>
            </w:r>
          </w:p>
        </w:tc>
      </w:tr>
      <w:tr>
        <w:tc>
          <w:tcPr>
            <w:tcW w:type="dxa" w:w="11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L1</w:t>
            </w:r>
          </w:p>
        </w:tc>
        <w:tc>
          <w:tcPr>
            <w:tcW w:type="dxa" w:w="9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8</w:t>
            </w:r>
          </w:p>
        </w:tc>
        <w:tc>
          <w:tcPr>
            <w:tcW w:type="dxa" w:w="3513"/>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Better tooling and big-lab open releases erase the niche.</w:t>
            </w:r>
          </w:p>
        </w:tc>
        <w:tc>
          <w:tcPr>
            <w:tcW w:type="dxa" w:w="3513"/>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One-click fine-tuning and plug-and-play models ship.</w:t>
            </w:r>
          </w:p>
        </w:tc>
      </w:tr>
      <w:tr>
        <w:tc>
          <w:tcPr>
            <w:tcW w:type="dxa" w:w="11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L2</w:t>
            </w:r>
          </w:p>
        </w:tc>
        <w:tc>
          <w:tcPr>
            <w:tcW w:type="dxa" w:w="9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8</w:t>
            </w:r>
          </w:p>
        </w:tc>
        <w:tc>
          <w:tcPr>
            <w:tcW w:type="dxa" w:w="3513"/>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Generative 3D and world models replace hand-built assets and pipelines.</w:t>
            </w:r>
          </w:p>
        </w:tc>
        <w:tc>
          <w:tcPr>
            <w:tcW w:type="dxa" w:w="3513"/>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Text-to-3D quality reaches production grade.</w:t>
            </w:r>
          </w:p>
        </w:tc>
      </w:tr>
      <w:tr>
        <w:tc>
          <w:tcPr>
            <w:tcW w:type="dxa" w:w="11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L3</w:t>
            </w:r>
          </w:p>
        </w:tc>
        <w:tc>
          <w:tcPr>
            <w:tcW w:type="dxa" w:w="9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19</w:t>
            </w:r>
          </w:p>
        </w:tc>
        <w:tc>
          <w:tcPr>
            <w:tcW w:type="dxa" w:w="3513"/>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Automated labeling and synthetic data cut demand for human capture.</w:t>
            </w:r>
          </w:p>
        </w:tc>
        <w:tc>
          <w:tcPr>
            <w:tcW w:type="dxa" w:w="3513"/>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Models label and generate data well enough to replace people.</w:t>
            </w:r>
          </w:p>
        </w:tc>
      </w:tr>
      <w:tr>
        <w:tc>
          <w:tcPr>
            <w:tcW w:type="dxa" w:w="11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L4</w:t>
            </w:r>
          </w:p>
        </w:tc>
        <w:tc>
          <w:tcPr>
            <w:tcW w:type="dxa" w:w="9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10</w:t>
            </w:r>
          </w:p>
        </w:tc>
        <w:tc>
          <w:tcPr>
            <w:tcW w:type="dxa" w:w="3513"/>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Large makers mass-produce open designs and crush margins.</w:t>
            </w:r>
          </w:p>
        </w:tc>
        <w:tc>
          <w:tcPr>
            <w:tcW w:type="dxa" w:w="3513"/>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major vendor sells kits at scale below your cost.</w:t>
            </w:r>
          </w:p>
        </w:tc>
      </w:tr>
      <w:tr>
        <w:tc>
          <w:tcPr>
            <w:tcW w:type="dxa" w:w="1100"/>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L5</w:t>
            </w:r>
          </w:p>
        </w:tc>
        <w:tc>
          <w:tcPr>
            <w:tcW w:type="dxa" w:w="900"/>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9</w:t>
            </w:r>
          </w:p>
        </w:tc>
        <w:tc>
          <w:tcPr>
            <w:tcW w:type="dxa" w:w="3513"/>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Self-service platforms and AI coding shrink integration and junior work.</w:t>
            </w:r>
          </w:p>
        </w:tc>
        <w:tc>
          <w:tcPr>
            <w:tcW w:type="dxa" w:w="3513"/>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Platforms automate deployment end to end.</w:t>
            </w:r>
          </w:p>
        </w:tc>
      </w:tr>
      <w:tr>
        <w:tc>
          <w:tcPr>
            <w:tcW w:type="dxa" w:w="1100"/>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L6</w:t>
            </w:r>
          </w:p>
        </w:tc>
        <w:tc>
          <w:tcPr>
            <w:tcW w:type="dxa" w:w="900"/>
            <w:shd w:fill="F2F4F7" w:color="auto"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20"/>
                <w:szCs w:val="20"/>
              </w:rPr>
              <w:t xml:space="preserve">10</w:t>
            </w:r>
          </w:p>
        </w:tc>
        <w:tc>
          <w:tcPr>
            <w:tcW w:type="dxa" w:w="3513"/>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Rising autonomy removes the human operator.</w:t>
            </w:r>
          </w:p>
        </w:tc>
        <w:tc>
          <w:tcPr>
            <w:tcW w:type="dxa" w:w="3513"/>
            <w:shd w:fill="F2F4F7"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One operator can safely supervise far more robots.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b w:val="false"/>
          <w:bCs w:val="false"/>
          <w:i w:val="false"/>
          <w:iCs w:val="false"/>
          <w:color w:val="000000"/>
          <w:sz w:val="18"/>
          <w:szCs w:val="18"/>
        </w:rPr>
        <w:t xml:space="preserve">Amounts in GBP, converted from USD at 1.27.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val="false"/>
        <w:bCs w:val="false"/>
        <w:i w:val="false"/>
        <w:iCs w:val="false"/>
        <w:color w:val="888888"/>
        <w:sz w:val="16"/>
        <w:szCs w:val="16"/>
      </w:rPr>
      <w:t xml:space="preserve">CONFIDENTIAL</w:t>
    </w:r>
    <w:r>
      <w:rPr>
        <w:rFonts w:ascii="Arial" w:cs="Arial" w:eastAsia="Arial" w:hAnsi="Arial"/>
      </w:rPr>
      <w:t xml:space="preserve">	</w:t>
    </w:r>
    <w:r>
      <w:rPr>
        <w:rFonts w:ascii="Arial" w:cs="Arial" w:eastAsia="Arial" w:hAnsi="Arial"/>
        <w:b w:val="false"/>
        <w:bCs w:val="false"/>
        <w:i w:val="false"/>
        <w:iCs w:val="false"/>
        <w:color w:val="888888"/>
        <w:sz w:val="16"/>
        <w:szCs w:val="16"/>
      </w:rPr>
      <w:t xml:space="preserve">AI × Robotics: Individual Niche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Arial" w:cs="Arial" w:eastAsia="Arial" w:hAnsi="Arial"/>
      <w:b/>
      <w:bCs/>
      <w:color w:val="1A2230"/>
      <w:sz w:val="28"/>
      <w:szCs w:val="28"/>
    </w:rPr>
  </w:style>
  <w:style w:type="paragraph" w:styleId="Heading2">
    <w:name w:val="Heading 2"/>
    <w:basedOn w:val="Normal"/>
    <w:next w:val="Normal"/>
    <w:qFormat/>
    <w:pPr>
      <w:spacing w:after="100" w:before="200"/>
    </w:pPr>
    <w:rPr>
      <w:rFonts w:ascii="Arial" w:cs="Arial" w:eastAsia="Arial" w:hAnsi="Arial"/>
      <w:b/>
      <w:bCs/>
      <w:color w:val="1A2230"/>
      <w:sz w:val="24"/>
      <w:szCs w:val="24"/>
    </w:rPr>
  </w:style>
  <w:style w:type="paragraph" w:styleId="Heading3">
    <w:name w:val="Heading 3"/>
    <w:basedOn w:val="Normal"/>
    <w:next w:val="Normal"/>
    <w:qFormat/>
    <w:pPr>
      <w:spacing w:after="80" w:before="160"/>
    </w:pPr>
    <w:rPr>
      <w:rFonts w:ascii="Arial" w:cs="Arial" w:eastAsia="Arial" w:hAnsi="Arial"/>
      <w:b/>
      <w:bCs/>
      <w:color w:val="1A22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2026-06-08T18:04:57.036Z</dcterms:created>
  <dcterms:modified xsi:type="dcterms:W3CDTF">2026-06-08T18:04:57.037Z</dcterms:modified>
</cp:coreProperties>
</file>

<file path=docProps/custom.xml><?xml version="1.0" encoding="utf-8"?>
<Properties xmlns="http://schemas.openxmlformats.org/officeDocument/2006/custom-properties" xmlns:vt="http://schemas.openxmlformats.org/officeDocument/2006/docPropsVTypes"/>
</file>