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A2BA3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2BD8F99D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3DECB701" w14:textId="77777777" w:rsidR="00B66FB9" w:rsidRPr="00EA55B5" w:rsidRDefault="00FE1326" w:rsidP="00B66FB9">
      <w:pPr>
        <w:contextualSpacing/>
        <w:rPr>
          <w:rFonts w:eastAsia="Calibri"/>
          <w:sz w:val="36"/>
        </w:rPr>
      </w:pPr>
      <w:r>
        <w:rPr>
          <w:rFonts w:eastAsia="Calibri"/>
          <w:sz w:val="36"/>
        </w:rPr>
        <w:t>L</w:t>
      </w:r>
      <w:r w:rsidR="009B5CE1">
        <w:rPr>
          <w:rFonts w:eastAsia="Calibri"/>
          <w:sz w:val="36"/>
        </w:rPr>
        <w:t>inear Algebra</w:t>
      </w:r>
    </w:p>
    <w:p w14:paraId="3D357954" w14:textId="60B6D3FE" w:rsidR="00B66FB9" w:rsidRPr="00EA55B5" w:rsidRDefault="003B4E28" w:rsidP="00B66FB9">
      <w:pPr>
        <w:pBdr>
          <w:bottom w:val="single" w:sz="12" w:space="1" w:color="auto"/>
        </w:pBdr>
        <w:contextualSpacing/>
        <w:rPr>
          <w:rFonts w:eastAsia="Calibri"/>
          <w:sz w:val="40"/>
          <w:szCs w:val="28"/>
        </w:rPr>
      </w:pPr>
      <w:r>
        <w:rPr>
          <w:rFonts w:eastAsia="Calibri"/>
          <w:sz w:val="40"/>
          <w:szCs w:val="28"/>
        </w:rPr>
        <w:t xml:space="preserve">Laboratory Activity No. </w:t>
      </w:r>
      <w:r w:rsidR="004864BB">
        <w:rPr>
          <w:rFonts w:eastAsia="Calibri"/>
          <w:sz w:val="40"/>
          <w:szCs w:val="28"/>
        </w:rPr>
        <w:t>7</w:t>
      </w:r>
    </w:p>
    <w:p w14:paraId="477C6ECC" w14:textId="77777777" w:rsidR="00B66FB9" w:rsidRPr="00361235" w:rsidRDefault="00B66FB9" w:rsidP="00B66FB9">
      <w:pPr>
        <w:pStyle w:val="Title"/>
        <w:rPr>
          <w:b w:val="0"/>
          <w:sz w:val="24"/>
        </w:rPr>
      </w:pPr>
    </w:p>
    <w:p w14:paraId="0BB35570" w14:textId="53C469E9" w:rsidR="00B66FB9" w:rsidRPr="00361235" w:rsidRDefault="004864BB" w:rsidP="00B66FB9">
      <w:pPr>
        <w:pStyle w:val="Title"/>
      </w:pPr>
      <w:r>
        <w:t>Matrix Operations</w:t>
      </w:r>
    </w:p>
    <w:p w14:paraId="79E16E8B" w14:textId="77777777" w:rsidR="00B66FB9" w:rsidRDefault="00B66FB9" w:rsidP="00B66FB9">
      <w:pPr>
        <w:pBdr>
          <w:bottom w:val="single" w:sz="12" w:space="1" w:color="auto"/>
        </w:pBdr>
        <w:rPr>
          <w:rFonts w:eastAsia="Calibri"/>
        </w:rPr>
      </w:pPr>
    </w:p>
    <w:p w14:paraId="585AC7ED" w14:textId="77777777" w:rsidR="00B66FB9" w:rsidRPr="00EA55B5" w:rsidRDefault="00B66FB9" w:rsidP="00B66FB9">
      <w:pPr>
        <w:contextualSpacing/>
        <w:rPr>
          <w:szCs w:val="32"/>
        </w:rPr>
      </w:pPr>
    </w:p>
    <w:p w14:paraId="2DB4ABA3" w14:textId="77777777" w:rsidR="00B66FB9" w:rsidRPr="00EA55B5" w:rsidRDefault="00B66FB9" w:rsidP="00B66FB9">
      <w:pPr>
        <w:contextualSpacing/>
        <w:jc w:val="center"/>
        <w:rPr>
          <w:rFonts w:eastAsia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6FB9" w:rsidRPr="00EA55B5" w14:paraId="533B4F96" w14:textId="77777777" w:rsidTr="0039622E">
        <w:tc>
          <w:tcPr>
            <w:tcW w:w="4508" w:type="dxa"/>
          </w:tcPr>
          <w:p w14:paraId="07294C35" w14:textId="77777777" w:rsidR="00B66FB9" w:rsidRPr="00EA55B5" w:rsidRDefault="00B66FB9" w:rsidP="0039622E">
            <w:pPr>
              <w:contextualSpacing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Submitted by:</w:t>
            </w:r>
          </w:p>
        </w:tc>
        <w:tc>
          <w:tcPr>
            <w:tcW w:w="4508" w:type="dxa"/>
          </w:tcPr>
          <w:p w14:paraId="565D4560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Instructor:</w:t>
            </w:r>
          </w:p>
        </w:tc>
      </w:tr>
      <w:tr w:rsidR="00B66FB9" w:rsidRPr="00EA55B5" w14:paraId="79D0E97E" w14:textId="77777777" w:rsidTr="0039622E">
        <w:tc>
          <w:tcPr>
            <w:tcW w:w="4508" w:type="dxa"/>
          </w:tcPr>
          <w:p w14:paraId="50186A53" w14:textId="533DDB6E" w:rsidR="00B66FB9" w:rsidRPr="00EA55B5" w:rsidRDefault="004864BB" w:rsidP="0039622E">
            <w:pPr>
              <w:contextualSpacing/>
            </w:pPr>
            <w:r>
              <w:rPr>
                <w:rFonts w:eastAsia="Calibri"/>
              </w:rPr>
              <w:t>Sustento, Myke Alvin E</w:t>
            </w:r>
            <w:r w:rsidR="00B66FB9" w:rsidRPr="00EA55B5">
              <w:rPr>
                <w:rFonts w:eastAsia="Calibri"/>
              </w:rPr>
              <w:t xml:space="preserve">.   </w:t>
            </w:r>
          </w:p>
          <w:p w14:paraId="53B3D415" w14:textId="77777777" w:rsidR="00B66FB9" w:rsidRPr="00EA55B5" w:rsidRDefault="00B66FB9" w:rsidP="0039622E">
            <w:pPr>
              <w:contextualSpacing/>
              <w:rPr>
                <w:rFonts w:eastAsia="Calibri"/>
                <w:b/>
              </w:rPr>
            </w:pPr>
          </w:p>
        </w:tc>
        <w:tc>
          <w:tcPr>
            <w:tcW w:w="4508" w:type="dxa"/>
          </w:tcPr>
          <w:p w14:paraId="34DC12FB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</w:rPr>
            </w:pPr>
            <w:r w:rsidRPr="00EA55B5">
              <w:rPr>
                <w:rFonts w:eastAsia="Calibri"/>
              </w:rPr>
              <w:t>Engr. Dylan Josh D. Lopez</w:t>
            </w:r>
          </w:p>
        </w:tc>
      </w:tr>
    </w:tbl>
    <w:p w14:paraId="5E9A7D75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67CBE6EA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1466910D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3DD764BB" w14:textId="0717E6D4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3AFEFAA7" w14:textId="62E2B5E1" w:rsidR="004864BB" w:rsidRDefault="004864BB" w:rsidP="00B66FB9">
      <w:pPr>
        <w:contextualSpacing/>
        <w:jc w:val="center"/>
        <w:rPr>
          <w:rFonts w:eastAsia="Calibri"/>
          <w:b/>
        </w:rPr>
      </w:pPr>
    </w:p>
    <w:p w14:paraId="2E685115" w14:textId="72FB4C05" w:rsidR="004864BB" w:rsidRDefault="004864BB" w:rsidP="00B66FB9">
      <w:pPr>
        <w:contextualSpacing/>
        <w:jc w:val="center"/>
        <w:rPr>
          <w:rFonts w:eastAsia="Calibri"/>
          <w:b/>
        </w:rPr>
      </w:pPr>
    </w:p>
    <w:p w14:paraId="2DA06144" w14:textId="77777777" w:rsidR="004864BB" w:rsidRDefault="004864BB" w:rsidP="00B66FB9">
      <w:pPr>
        <w:contextualSpacing/>
        <w:jc w:val="center"/>
        <w:rPr>
          <w:rFonts w:eastAsia="Calibri"/>
          <w:b/>
        </w:rPr>
      </w:pPr>
    </w:p>
    <w:p w14:paraId="0B403EF1" w14:textId="6782EB9F" w:rsidR="00B66FB9" w:rsidRPr="00606305" w:rsidRDefault="004864BB" w:rsidP="00B66FB9">
      <w:pPr>
        <w:contextualSpacing/>
        <w:jc w:val="center"/>
        <w:rPr>
          <w:rFonts w:eastAsia="Calibri"/>
        </w:rPr>
      </w:pPr>
      <w:r>
        <w:rPr>
          <w:rFonts w:eastAsia="Calibri"/>
        </w:rPr>
        <w:t>December</w:t>
      </w:r>
      <w:r w:rsidR="00B66FB9" w:rsidRPr="00606305">
        <w:rPr>
          <w:rFonts w:eastAsia="Calibri"/>
        </w:rPr>
        <w:t xml:space="preserve"> </w:t>
      </w:r>
      <w:r>
        <w:rPr>
          <w:rFonts w:eastAsia="Calibri"/>
        </w:rPr>
        <w:t>23</w:t>
      </w:r>
      <w:r w:rsidR="00B66FB9" w:rsidRPr="00606305">
        <w:rPr>
          <w:rFonts w:eastAsia="Calibri"/>
        </w:rPr>
        <w:t>,</w:t>
      </w:r>
      <w:r>
        <w:rPr>
          <w:rFonts w:eastAsia="Calibri"/>
        </w:rPr>
        <w:t xml:space="preserve"> 2020</w:t>
      </w:r>
    </w:p>
    <w:p w14:paraId="3ABB5155" w14:textId="77777777" w:rsidR="00B66FB9" w:rsidRPr="00B57CAF" w:rsidRDefault="00B66FB9" w:rsidP="00B66FB9">
      <w:pPr>
        <w:rPr>
          <w:rFonts w:ascii="Georgia" w:hAnsi="Georgia" w:cs="Arial"/>
        </w:rPr>
      </w:pPr>
      <w:r w:rsidRPr="00EA55B5">
        <w:br w:type="page"/>
      </w:r>
    </w:p>
    <w:p w14:paraId="3F2C030B" w14:textId="77777777" w:rsidR="00B66FB9" w:rsidRDefault="00B66FB9" w:rsidP="00B66FB9">
      <w:pPr>
        <w:pStyle w:val="Heading1"/>
      </w:pPr>
      <w:r>
        <w:lastRenderedPageBreak/>
        <w:t>Objectives</w:t>
      </w:r>
    </w:p>
    <w:p w14:paraId="167D9CAF" w14:textId="2F735352" w:rsidR="00B66FB9" w:rsidRPr="003C4E85" w:rsidRDefault="00932C33" w:rsidP="00EF6C6B">
      <w:pPr>
        <w:ind w:firstLine="720"/>
        <w:jc w:val="both"/>
      </w:pPr>
      <w:r w:rsidRPr="003C4E85">
        <w:t>This laboratory activity aims to implement the principles and techniques of</w:t>
      </w:r>
      <w:r>
        <w:t xml:space="preserve"> matrix operations using the </w:t>
      </w:r>
      <w:proofErr w:type="spellStart"/>
      <w:r>
        <w:t>Numpy</w:t>
      </w:r>
      <w:proofErr w:type="spellEnd"/>
      <w:r>
        <w:t xml:space="preserve"> library. It aims to </w:t>
      </w:r>
      <w:r w:rsidR="005D5EA3">
        <w:t xml:space="preserve">specifically </w:t>
      </w:r>
      <w:r w:rsidR="00116FB3">
        <w:t>perform</w:t>
      </w:r>
      <w:r>
        <w:t xml:space="preserve"> matrix multiplication properties such as </w:t>
      </w:r>
      <w:r w:rsidR="00A738A2">
        <w:t xml:space="preserve">the </w:t>
      </w:r>
      <w:r w:rsidRPr="00EF6C6B">
        <w:t>commutative property of multiplication</w:t>
      </w:r>
      <w:r>
        <w:t xml:space="preserve">, </w:t>
      </w:r>
      <w:r w:rsidRPr="00EF6C6B">
        <w:t>associative property of multiplication</w:t>
      </w:r>
      <w:r>
        <w:t xml:space="preserve">, </w:t>
      </w:r>
      <w:r w:rsidRPr="00932C33">
        <w:t>distributive properties</w:t>
      </w:r>
      <w:r>
        <w:t xml:space="preserve">, </w:t>
      </w:r>
      <w:r w:rsidRPr="00932C33">
        <w:t>multiplicative identity property</w:t>
      </w:r>
      <w:r>
        <w:t xml:space="preserve">, </w:t>
      </w:r>
      <w:r w:rsidR="00A738A2">
        <w:t xml:space="preserve">the </w:t>
      </w:r>
      <w:r w:rsidRPr="00932C33">
        <w:t>multiplicative property of zero</w:t>
      </w:r>
      <w:r>
        <w:t xml:space="preserve">, and </w:t>
      </w:r>
      <w:r w:rsidRPr="00932C33">
        <w:t>dimension property</w:t>
      </w:r>
      <w:r>
        <w:t>.</w:t>
      </w:r>
    </w:p>
    <w:p w14:paraId="41F9BB51" w14:textId="2493EF6A" w:rsidR="00932C33" w:rsidRDefault="00B66FB9" w:rsidP="00932C33">
      <w:pPr>
        <w:pStyle w:val="Heading1"/>
      </w:pPr>
      <w:r>
        <w:t>Methods</w:t>
      </w:r>
    </w:p>
    <w:p w14:paraId="5A5478F1" w14:textId="2F592EE4" w:rsidR="00932C33" w:rsidRDefault="00932C33" w:rsidP="004B3B0D">
      <w:pPr>
        <w:jc w:val="both"/>
      </w:pPr>
      <w:r>
        <w:tab/>
      </w:r>
      <w:r w:rsidR="00116FB3">
        <w:t xml:space="preserve">The deliverables of the activity </w:t>
      </w:r>
      <w:r w:rsidR="00A738A2">
        <w:t>are</w:t>
      </w:r>
      <w:r w:rsidR="00116FB3">
        <w:t xml:space="preserve"> to perform matrix multiplication properties such as </w:t>
      </w:r>
      <w:r w:rsidR="00A738A2">
        <w:t xml:space="preserve">the </w:t>
      </w:r>
      <w:r w:rsidR="00116FB3" w:rsidRPr="00EF6C6B">
        <w:t>commutative property of multiplication</w:t>
      </w:r>
      <w:r w:rsidR="00116FB3">
        <w:t xml:space="preserve">, </w:t>
      </w:r>
      <w:r w:rsidR="00116FB3" w:rsidRPr="00EF6C6B">
        <w:t>associative property of multiplication</w:t>
      </w:r>
      <w:r w:rsidR="00116FB3">
        <w:t xml:space="preserve">, </w:t>
      </w:r>
      <w:r w:rsidR="00116FB3" w:rsidRPr="00932C33">
        <w:t>distributive properties</w:t>
      </w:r>
      <w:r w:rsidR="00116FB3">
        <w:t xml:space="preserve">, </w:t>
      </w:r>
      <w:r w:rsidR="00116FB3" w:rsidRPr="00932C33">
        <w:t>multiplicative identity property</w:t>
      </w:r>
      <w:r w:rsidR="00116FB3">
        <w:t xml:space="preserve">, </w:t>
      </w:r>
      <w:r w:rsidR="00A738A2">
        <w:t xml:space="preserve">the </w:t>
      </w:r>
      <w:r w:rsidR="00116FB3" w:rsidRPr="00932C33">
        <w:t>multiplicative property of zero</w:t>
      </w:r>
      <w:r w:rsidR="00116FB3">
        <w:t xml:space="preserve">, and </w:t>
      </w:r>
      <w:r w:rsidR="00116FB3" w:rsidRPr="00932C33">
        <w:t>dimension property</w:t>
      </w:r>
      <w:r w:rsidR="00116FB3">
        <w:t xml:space="preserve"> using the libraries in </w:t>
      </w:r>
      <w:proofErr w:type="spellStart"/>
      <w:r w:rsidR="00116FB3">
        <w:t>Numpy</w:t>
      </w:r>
      <w:proofErr w:type="spellEnd"/>
      <w:r w:rsidR="00116FB3">
        <w:t xml:space="preserve"> such as </w:t>
      </w:r>
      <w:proofErr w:type="spellStart"/>
      <w:proofErr w:type="gramStart"/>
      <w:r w:rsidR="00116FB3">
        <w:t>np.array</w:t>
      </w:r>
      <w:proofErr w:type="spellEnd"/>
      <w:proofErr w:type="gramEnd"/>
      <w:r w:rsidR="00116FB3">
        <w:t xml:space="preserve">(), </w:t>
      </w:r>
      <w:proofErr w:type="spellStart"/>
      <w:r w:rsidR="00116FB3">
        <w:t>np.eye</w:t>
      </w:r>
      <w:proofErr w:type="spellEnd"/>
      <w:r w:rsidR="00116FB3">
        <w:t xml:space="preserve">(), </w:t>
      </w:r>
      <w:proofErr w:type="spellStart"/>
      <w:r w:rsidR="00116FB3">
        <w:t>np.zeros</w:t>
      </w:r>
      <w:proofErr w:type="spellEnd"/>
      <w:r w:rsidR="00116FB3">
        <w:t>()</w:t>
      </w:r>
      <w:r w:rsidR="004B3B0D">
        <w:t xml:space="preserve">, </w:t>
      </w:r>
      <w:proofErr w:type="spellStart"/>
      <w:r w:rsidR="004B3B0D">
        <w:t>np.array_equal</w:t>
      </w:r>
      <w:proofErr w:type="spellEnd"/>
      <w:r w:rsidR="004B3B0D">
        <w:t xml:space="preserve">(), and </w:t>
      </w:r>
      <w:proofErr w:type="spellStart"/>
      <w:r w:rsidR="004B3B0D">
        <w:t>np.shape</w:t>
      </w:r>
      <w:proofErr w:type="spellEnd"/>
      <w:r w:rsidR="004B3B0D">
        <w:t>().</w:t>
      </w:r>
      <w:r w:rsidR="00767676">
        <w:t xml:space="preserve"> </w:t>
      </w:r>
      <w:r w:rsidR="000E1C68" w:rsidRPr="000E1C68">
        <w:t>In matrix multiplication, each entry in the product matrix is the dot product of a row in the first matrix and a column in the second matrix</w:t>
      </w:r>
      <w:r w:rsidR="000E1C68">
        <w:t xml:space="preserve"> [6]</w:t>
      </w:r>
      <w:r w:rsidR="000E1C68" w:rsidRPr="000E1C68">
        <w:t>.</w:t>
      </w:r>
      <w:r w:rsidR="000E1C68">
        <w:t xml:space="preserve"> </w:t>
      </w:r>
      <w:proofErr w:type="spellStart"/>
      <w:r w:rsidR="004B3B0D">
        <w:t>Np.array</w:t>
      </w:r>
      <w:proofErr w:type="spellEnd"/>
      <w:r w:rsidR="004B3B0D">
        <w:t xml:space="preserve">() was used to create an array [1] which would also represent the matrices, </w:t>
      </w:r>
      <w:proofErr w:type="spellStart"/>
      <w:r w:rsidR="004B3B0D">
        <w:t>np.eye</w:t>
      </w:r>
      <w:proofErr w:type="spellEnd"/>
      <w:r w:rsidR="004B3B0D">
        <w:t xml:space="preserve">() was used to create an array </w:t>
      </w:r>
      <w:r w:rsidR="004B3B0D" w:rsidRPr="004B3B0D">
        <w:t>with ones on the diagonal and zeros elsewhere</w:t>
      </w:r>
      <w:r w:rsidR="004B3B0D">
        <w:t xml:space="preserve"> [2] which would become the identity matrix that will be used in the multiplicative identity property, </w:t>
      </w:r>
      <w:proofErr w:type="spellStart"/>
      <w:r w:rsidR="004B3B0D">
        <w:t>np.zeros</w:t>
      </w:r>
      <w:proofErr w:type="spellEnd"/>
      <w:r w:rsidR="004B3B0D">
        <w:t xml:space="preserve">() was used to create </w:t>
      </w:r>
      <w:r w:rsidR="004B3B0D" w:rsidRPr="004B3B0D">
        <w:t>a new array filled with zeros</w:t>
      </w:r>
      <w:r w:rsidR="004B3B0D">
        <w:t xml:space="preserve"> [3] which would become the zero matri</w:t>
      </w:r>
      <w:r w:rsidR="00A738A2">
        <w:t>ces</w:t>
      </w:r>
      <w:r w:rsidR="004B3B0D">
        <w:t xml:space="preserve"> that will be used in the multiplicative property of zero</w:t>
      </w:r>
      <w:r w:rsidR="005902B5">
        <w:t xml:space="preserve">, </w:t>
      </w:r>
      <w:proofErr w:type="spellStart"/>
      <w:r w:rsidR="005902B5">
        <w:t>np.array_equal</w:t>
      </w:r>
      <w:proofErr w:type="spellEnd"/>
      <w:r w:rsidR="005902B5">
        <w:t>()</w:t>
      </w:r>
      <w:r w:rsidR="009B0F93">
        <w:t xml:space="preserve"> was used to show </w:t>
      </w:r>
      <w:r w:rsidR="009B0F93" w:rsidRPr="009B0F93">
        <w:t>true if two arrays have the same shape and elements, false otherwise</w:t>
      </w:r>
      <w:r w:rsidR="009B0F93">
        <w:t xml:space="preserve"> [4]</w:t>
      </w:r>
      <w:r w:rsidR="00D142F1">
        <w:t xml:space="preserve"> which would be used to prove the matrix multiplication properties</w:t>
      </w:r>
      <w:r w:rsidR="000A28F6">
        <w:t xml:space="preserve">, </w:t>
      </w:r>
      <w:proofErr w:type="spellStart"/>
      <w:r w:rsidR="000A28F6">
        <w:t>np.shape</w:t>
      </w:r>
      <w:proofErr w:type="spellEnd"/>
      <w:r w:rsidR="000A28F6">
        <w:t xml:space="preserve">() was used to </w:t>
      </w:r>
      <w:r w:rsidR="000E1929">
        <w:t>get the shape of the matrices [5] which would be used to prove the dimension property.</w:t>
      </w:r>
      <w:r w:rsidR="005605B7">
        <w:t xml:space="preserve"> </w:t>
      </w:r>
    </w:p>
    <w:p w14:paraId="46CF380C" w14:textId="34004CC8" w:rsidR="0061184D" w:rsidRDefault="005605B7" w:rsidP="005605B7">
      <w:pPr>
        <w:jc w:val="center"/>
      </w:pPr>
      <w:r>
        <w:rPr>
          <w:noProof/>
        </w:rPr>
        <w:lastRenderedPageBreak/>
        <w:drawing>
          <wp:inline distT="0" distB="0" distL="0" distR="0" wp14:anchorId="2E9FE4A0" wp14:editId="6552DB48">
            <wp:extent cx="2934586" cy="7233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3" b="6100"/>
                    <a:stretch/>
                  </pic:blipFill>
                  <pic:spPr bwMode="auto">
                    <a:xfrm>
                      <a:off x="0" y="0"/>
                      <a:ext cx="2977907" cy="734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90555" w14:textId="02FD9294" w:rsidR="005605B7" w:rsidRDefault="005605B7" w:rsidP="005605B7">
      <w:pPr>
        <w:pStyle w:val="Caption"/>
        <w:jc w:val="center"/>
      </w:pPr>
      <w:r w:rsidRPr="005605B7">
        <w:t xml:space="preserve">Figure </w:t>
      </w:r>
      <w:r w:rsidR="00BA5C2A">
        <w:fldChar w:fldCharType="begin"/>
      </w:r>
      <w:r w:rsidR="00BA5C2A">
        <w:instrText xml:space="preserve"> SEQ Figure \* ARABIC </w:instrText>
      </w:r>
      <w:r w:rsidR="00BA5C2A">
        <w:fldChar w:fldCharType="separate"/>
      </w:r>
      <w:r w:rsidRPr="005605B7">
        <w:rPr>
          <w:noProof/>
        </w:rPr>
        <w:t>1</w:t>
      </w:r>
      <w:r w:rsidR="00BA5C2A">
        <w:rPr>
          <w:noProof/>
        </w:rPr>
        <w:fldChar w:fldCharType="end"/>
      </w:r>
      <w:r w:rsidRPr="005605B7">
        <w:t xml:space="preserve"> </w:t>
      </w:r>
      <w:r>
        <w:t>Flowchart for the Commutative Property</w:t>
      </w:r>
    </w:p>
    <w:p w14:paraId="54ECE519" w14:textId="119A7B1F" w:rsidR="00354F82" w:rsidRPr="00354F82" w:rsidRDefault="00354F82" w:rsidP="00137710">
      <w:pPr>
        <w:jc w:val="both"/>
      </w:pPr>
      <w:r>
        <w:tab/>
        <w:t>Figure 1 shows the flowchart for the</w:t>
      </w:r>
      <w:r w:rsidR="005D7F09">
        <w:t xml:space="preserve"> commutative property. The flowchart starts by creating matrix A and matrix B. Afterwards, </w:t>
      </w:r>
      <m:oMath>
        <m:r>
          <m:rPr>
            <m:sty m:val="p"/>
          </m:rPr>
          <w:rPr>
            <w:rFonts w:ascii="Cambria Math" w:hAnsi="Cambria Math"/>
          </w:rPr>
          <m:t>A × B ==B × A</m:t>
        </m:r>
      </m:oMath>
      <w:r w:rsidR="00CF4E46">
        <w:t xml:space="preserve"> will be processed to check whether it is equal or not. </w:t>
      </w:r>
      <w:r w:rsidR="00137710">
        <w:t>Following the commutative property, the output should and would not be equal.</w:t>
      </w:r>
      <w:r w:rsidR="000E1C68">
        <w:t xml:space="preserve"> </w:t>
      </w:r>
      <w:r w:rsidR="00251F8A">
        <w:t>M</w:t>
      </w:r>
      <w:r w:rsidR="00251F8A" w:rsidRPr="00251F8A">
        <w:t>atrix multiplication is not commutative</w:t>
      </w:r>
      <w:r w:rsidR="00251F8A">
        <w:t xml:space="preserve"> for the reason that</w:t>
      </w:r>
      <w:r w:rsidR="00251F8A" w:rsidRPr="00251F8A">
        <w:t xml:space="preserve"> the order in which two matrices are multiplied matters</w:t>
      </w:r>
      <w:r w:rsidR="00251F8A">
        <w:t xml:space="preserve"> [6]</w:t>
      </w:r>
      <w:r w:rsidR="00251F8A" w:rsidRPr="00251F8A">
        <w:t>.</w:t>
      </w:r>
    </w:p>
    <w:p w14:paraId="39228590" w14:textId="061C0EE3" w:rsidR="005605B7" w:rsidRPr="005605B7" w:rsidRDefault="005605B7" w:rsidP="005605B7">
      <w:pPr>
        <w:jc w:val="center"/>
      </w:pPr>
      <w:r>
        <w:rPr>
          <w:noProof/>
        </w:rPr>
        <w:lastRenderedPageBreak/>
        <w:drawing>
          <wp:inline distT="0" distB="0" distL="0" distR="0" wp14:anchorId="2FD711E8" wp14:editId="12CEE642">
            <wp:extent cx="3135086" cy="68234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494" cy="693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C2CC" w14:textId="6C9F38B1" w:rsidR="005605B7" w:rsidRDefault="005605B7" w:rsidP="005605B7">
      <w:pPr>
        <w:pStyle w:val="Caption"/>
        <w:jc w:val="center"/>
      </w:pPr>
      <w:r w:rsidRPr="005605B7">
        <w:t xml:space="preserve">Figure </w:t>
      </w:r>
      <w:r>
        <w:t>2</w:t>
      </w:r>
      <w:r w:rsidRPr="005605B7">
        <w:t xml:space="preserve"> </w:t>
      </w:r>
      <w:r>
        <w:t>Flowchart for the Associative Property</w:t>
      </w:r>
    </w:p>
    <w:p w14:paraId="334EC853" w14:textId="37F93D1B" w:rsidR="00F779A4" w:rsidRPr="00F779A4" w:rsidRDefault="00F779A4" w:rsidP="009E5E96">
      <w:pPr>
        <w:jc w:val="both"/>
      </w:pPr>
      <w:r>
        <w:tab/>
        <w:t xml:space="preserve">Figure 2 shows the flowchart for the associative property. The flowchart starts by creating </w:t>
      </w:r>
      <w:r w:rsidR="00A709EE">
        <w:t xml:space="preserve">matrices </w:t>
      </w:r>
      <w:r>
        <w:t>A, B, and C.</w:t>
      </w:r>
      <w:r w:rsidR="009E5E96">
        <w:t xml:space="preserve"> Afterwards, </w:t>
      </w:r>
      <m:oMath>
        <m:r>
          <m:rPr>
            <m:sty m:val="p"/>
          </m:rPr>
          <w:rPr>
            <w:rFonts w:ascii="Cambria Math" w:hAnsi="Cambria Math"/>
          </w:rPr>
          <m:t xml:space="preserve">A ×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 × C</m:t>
            </m:r>
          </m:e>
        </m:d>
        <m:r>
          <m:rPr>
            <m:sty m:val="p"/>
          </m:rPr>
          <w:rPr>
            <w:rFonts w:ascii="Cambria Math" w:hAnsi="Cambria Math"/>
          </w:rPr>
          <m:t>==(A × B) × C</m:t>
        </m:r>
      </m:oMath>
      <w:r w:rsidR="009E5E96">
        <w:t xml:space="preserve"> will be processed to check whether it is equal or not. Following the associative property, the output should and would be equal.</w:t>
      </w:r>
      <w:r w:rsidR="00DB1422">
        <w:t xml:space="preserve"> </w:t>
      </w:r>
      <w:r w:rsidR="00DB1422" w:rsidRPr="00DB1422">
        <w:t>This property states that you can change the grouping surrounding matrix multiplication</w:t>
      </w:r>
      <w:r w:rsidR="00DB1422">
        <w:t xml:space="preserve"> [6]</w:t>
      </w:r>
      <w:r w:rsidR="00DB1422" w:rsidRPr="00DB1422">
        <w:t>.</w:t>
      </w:r>
    </w:p>
    <w:p w14:paraId="1438F3BD" w14:textId="11F53894" w:rsidR="005605B7" w:rsidRDefault="005605B7" w:rsidP="005605B7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631E3C37" wp14:editId="76EA1F17">
            <wp:extent cx="2865222" cy="6127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94" cy="627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F40B" w14:textId="0B48AE86" w:rsidR="005605B7" w:rsidRDefault="009E5E96" w:rsidP="009E5E96">
      <w:pPr>
        <w:pStyle w:val="Caption"/>
        <w:tabs>
          <w:tab w:val="center" w:pos="4513"/>
          <w:tab w:val="left" w:pos="7953"/>
        </w:tabs>
      </w:pPr>
      <w:r>
        <w:tab/>
      </w:r>
      <w:r w:rsidR="005605B7" w:rsidRPr="005605B7">
        <w:t xml:space="preserve">Figure </w:t>
      </w:r>
      <w:r w:rsidR="005605B7">
        <w:t>3</w:t>
      </w:r>
      <w:r w:rsidR="005605B7" w:rsidRPr="005605B7">
        <w:t xml:space="preserve"> </w:t>
      </w:r>
      <w:r w:rsidR="005605B7">
        <w:t>Flowchart for the Distributive Property</w:t>
      </w:r>
      <w:r>
        <w:tab/>
      </w:r>
    </w:p>
    <w:p w14:paraId="7F6FC71C" w14:textId="2C86F241" w:rsidR="00260D6E" w:rsidRDefault="009E5E96" w:rsidP="001803C7">
      <w:pPr>
        <w:jc w:val="both"/>
      </w:pPr>
      <w:r>
        <w:tab/>
        <w:t xml:space="preserve">Figure 3 shows the flowchart for the distributive property. The flowchart starts by creating </w:t>
      </w:r>
      <w:r w:rsidR="00A709EE">
        <w:t xml:space="preserve">matrices </w:t>
      </w:r>
      <w:r>
        <w:t xml:space="preserve">A, B, and C. Afterwards,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A==B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A+C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A</m:t>
        </m:r>
      </m:oMath>
      <w:r>
        <w:t xml:space="preserve"> will be processed to check whether it is equal or not. Following the distributive property, the output should and would be equal.</w:t>
      </w:r>
      <w:r w:rsidR="00E61062">
        <w:t xml:space="preserve"> It is possible to </w:t>
      </w:r>
      <w:r w:rsidR="00E61062" w:rsidRPr="00E61062">
        <w:t>distribute matrices in much the same way we distribute real numbers</w:t>
      </w:r>
      <w:r w:rsidR="00E61062">
        <w:t xml:space="preserve"> [6]</w:t>
      </w:r>
      <w:r w:rsidR="00E61062" w:rsidRPr="00E61062">
        <w:t>.</w:t>
      </w:r>
    </w:p>
    <w:p w14:paraId="29FE6F30" w14:textId="20FC5117" w:rsidR="00260D6E" w:rsidRDefault="00260D6E" w:rsidP="005605B7">
      <w:pPr>
        <w:jc w:val="center"/>
        <w:rPr>
          <w:noProof/>
        </w:rPr>
      </w:pPr>
    </w:p>
    <w:p w14:paraId="0ABFB23B" w14:textId="40A26312" w:rsidR="00260D6E" w:rsidRDefault="00260D6E" w:rsidP="005605B7">
      <w:pPr>
        <w:jc w:val="center"/>
      </w:pPr>
      <w:r>
        <w:rPr>
          <w:noProof/>
        </w:rPr>
        <w:lastRenderedPageBreak/>
        <w:drawing>
          <wp:inline distT="0" distB="0" distL="0" distR="0" wp14:anchorId="112F6134" wp14:editId="2F4F4738">
            <wp:extent cx="3087584" cy="67090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07" cy="68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3016" w14:textId="0E1D82C4" w:rsidR="005605B7" w:rsidRDefault="005605B7" w:rsidP="00565226">
      <w:pPr>
        <w:pStyle w:val="Caption"/>
        <w:jc w:val="center"/>
      </w:pPr>
      <w:r w:rsidRPr="005605B7">
        <w:t xml:space="preserve">Figure </w:t>
      </w:r>
      <w:r>
        <w:t>4</w:t>
      </w:r>
      <w:r w:rsidRPr="005605B7">
        <w:t xml:space="preserve"> </w:t>
      </w:r>
      <w:r>
        <w:t>Flowchart for the Multiplicative Identity Property</w:t>
      </w:r>
    </w:p>
    <w:p w14:paraId="107D4FE4" w14:textId="77DE57A7" w:rsidR="00A709EE" w:rsidRPr="00F14EA1" w:rsidRDefault="00A709EE" w:rsidP="00F14EA1">
      <w:pPr>
        <w:jc w:val="both"/>
      </w:pPr>
      <w:r>
        <w:tab/>
        <w:t xml:space="preserve">Figure 4 shows the flowchart for the multiplicative identity property. The flowchart starts by creating </w:t>
      </w:r>
      <w:r w:rsidR="00BB6990">
        <w:t>matrix</w:t>
      </w:r>
      <w:r>
        <w:t xml:space="preserve"> A and the </w:t>
      </w:r>
      <w:r w:rsidR="001803C7">
        <w:t>identity</w:t>
      </w:r>
      <w:r>
        <w:t xml:space="preserve"> matrix, also called </w:t>
      </w:r>
      <w:r w:rsidR="001803C7">
        <w:t>I</w:t>
      </w:r>
      <w:r>
        <w:t xml:space="preserve">. Afterwards,  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I==I </m:t>
        </m:r>
      </m:oMath>
      <w:r>
        <w:t xml:space="preserve"> will be processed to check whether it is equal or not. Following the multiplicative identity property, the output should and would be equal.</w:t>
      </w:r>
      <w:r w:rsidR="00F14EA1">
        <w:t xml:space="preserve"> The multiplicative identity property states that</w:t>
      </w:r>
      <w:r w:rsidR="00252F32">
        <w:t xml:space="preserve">, no matter the </w:t>
      </w:r>
      <w:r w:rsidR="00252F32" w:rsidRPr="00F14EA1">
        <w:t>order in which the multiplication was performed</w:t>
      </w:r>
      <w:r w:rsidR="00252F32">
        <w:t>,</w:t>
      </w:r>
      <w:r w:rsidR="00F14EA1">
        <w:t xml:space="preserve"> the product of any </w:t>
      </w:r>
      <m:oMath>
        <m:r>
          <w:rPr>
            <w:rFonts w:ascii="Cambria Math" w:hAnsi="Cambria Math"/>
          </w:rPr>
          <m:t>n × n</m:t>
        </m:r>
      </m:oMath>
      <w:r w:rsidR="00F14EA1">
        <w:t xml:space="preserve"> matrix </w:t>
      </w:r>
      <m:oMath>
        <m:r>
          <w:rPr>
            <w:rFonts w:ascii="Cambria Math" w:hAnsi="Cambria Math"/>
          </w:rPr>
          <m:t>A</m:t>
        </m:r>
      </m:oMath>
      <w:r w:rsidR="00F14E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14EA1">
        <w:t xml:space="preserve"> is always </w:t>
      </w:r>
      <m:oMath>
        <m:r>
          <w:rPr>
            <w:rFonts w:ascii="Cambria Math" w:hAnsi="Cambria Math"/>
          </w:rPr>
          <m:t>A</m:t>
        </m:r>
      </m:oMath>
      <w:r w:rsidR="00252F32">
        <w:t xml:space="preserve"> </w:t>
      </w:r>
      <w:r w:rsidR="00F14EA1">
        <w:t>[6]</w:t>
      </w:r>
      <w:r w:rsidR="00F14EA1" w:rsidRPr="00F14EA1">
        <w:t>.</w:t>
      </w:r>
    </w:p>
    <w:p w14:paraId="4E5C89E1" w14:textId="4F224B0A" w:rsidR="00565226" w:rsidRDefault="00565226" w:rsidP="00565226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71A5915A" wp14:editId="31A72664">
            <wp:extent cx="3241964" cy="67579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43" cy="696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8C2C" w14:textId="28138B56" w:rsidR="005605B7" w:rsidRDefault="005605B7" w:rsidP="005605B7">
      <w:pPr>
        <w:pStyle w:val="Caption"/>
        <w:jc w:val="center"/>
      </w:pPr>
      <w:r w:rsidRPr="005605B7">
        <w:t xml:space="preserve">Figure </w:t>
      </w:r>
      <w:r>
        <w:t>5</w:t>
      </w:r>
      <w:r w:rsidRPr="005605B7">
        <w:t xml:space="preserve"> </w:t>
      </w:r>
      <w:r>
        <w:t>Flowchart for the Multiplicative Property of Zero</w:t>
      </w:r>
    </w:p>
    <w:p w14:paraId="10D52468" w14:textId="122E6A59" w:rsidR="00A709EE" w:rsidRPr="00A709EE" w:rsidRDefault="00A709EE" w:rsidP="00A709EE">
      <w:pPr>
        <w:jc w:val="both"/>
      </w:pPr>
      <w:r>
        <w:tab/>
        <w:t xml:space="preserve">Figure </w:t>
      </w:r>
      <w:r w:rsidR="00260D6E">
        <w:t>5</w:t>
      </w:r>
      <w:r>
        <w:t xml:space="preserve"> shows the flowchart for the </w:t>
      </w:r>
      <w:r w:rsidR="00260D6E">
        <w:t>multiplicative property of zero</w:t>
      </w:r>
      <w:r>
        <w:t xml:space="preserve">. The flowchart starts by creating </w:t>
      </w:r>
      <w:r w:rsidR="00BB6990">
        <w:t>matrix</w:t>
      </w:r>
      <w:r>
        <w:t xml:space="preserve"> A and the zero matrix, also called </w:t>
      </w:r>
      <w:proofErr w:type="spellStart"/>
      <w:r>
        <w:t>empty_set</w:t>
      </w:r>
      <w:proofErr w:type="spellEnd"/>
      <w:r>
        <w:t xml:space="preserve">. Afterward,  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empt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set</m:t>
            </m:r>
          </m:sub>
        </m:sSub>
        <m:r>
          <w:rPr>
            <w:rFonts w:ascii="Cambria Math" w:hAnsi="Cambria Math"/>
          </w:rPr>
          <m:t>==empt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will be processed to check whether it is equal or not. Following the multiplicative property</w:t>
      </w:r>
      <w:r w:rsidR="00260D6E">
        <w:t xml:space="preserve"> of zero</w:t>
      </w:r>
      <w:r>
        <w:t>, the output should and would be equal.</w:t>
      </w:r>
      <w:r w:rsidR="00280D84" w:rsidRPr="00280D84">
        <w:t xml:space="preserve"> The multiplicative property of zero states that the product of any </w:t>
      </w:r>
      <m:oMath>
        <m:r>
          <w:rPr>
            <w:rFonts w:ascii="Cambria Math" w:hAnsi="Cambria Math"/>
          </w:rPr>
          <m:t>n × n</m:t>
        </m:r>
      </m:oMath>
      <w:r w:rsidR="00280D84">
        <w:t xml:space="preserve"> matrix</w:t>
      </w:r>
      <w:r w:rsidR="00280D84" w:rsidRPr="00280D84">
        <w:t xml:space="preserve"> </w:t>
      </w:r>
      <w:r w:rsidR="00280D84">
        <w:t xml:space="preserve">and the </w:t>
      </w:r>
      <m:oMath>
        <m:r>
          <w:rPr>
            <w:rFonts w:ascii="Cambria Math" w:hAnsi="Cambria Math"/>
          </w:rPr>
          <m:t>n × n</m:t>
        </m:r>
      </m:oMath>
      <w:r w:rsidR="00280D84">
        <w:t xml:space="preserve"> zero matrix is the </w:t>
      </w:r>
      <m:oMath>
        <m:r>
          <w:rPr>
            <w:rFonts w:ascii="Cambria Math" w:hAnsi="Cambria Math"/>
          </w:rPr>
          <m:t>n × n</m:t>
        </m:r>
      </m:oMath>
      <w:r w:rsidR="00280D84">
        <w:t xml:space="preserve"> zero matrix</w:t>
      </w:r>
      <w:r w:rsidR="00153413">
        <w:t xml:space="preserve"> [6]</w:t>
      </w:r>
      <w:r w:rsidR="00280D84">
        <w:t>.</w:t>
      </w:r>
    </w:p>
    <w:p w14:paraId="3622E9FB" w14:textId="71733271" w:rsidR="00565226" w:rsidRPr="00565226" w:rsidRDefault="00565226" w:rsidP="00565226">
      <w:pPr>
        <w:jc w:val="center"/>
      </w:pPr>
      <w:r>
        <w:rPr>
          <w:noProof/>
        </w:rPr>
        <w:lastRenderedPageBreak/>
        <w:drawing>
          <wp:inline distT="0" distB="0" distL="0" distR="0" wp14:anchorId="47583325" wp14:editId="29FBE74A">
            <wp:extent cx="2616974" cy="548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825" cy="558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94664" w14:textId="670E0BAC" w:rsidR="00565226" w:rsidRPr="005605B7" w:rsidRDefault="00565226" w:rsidP="00565226">
      <w:pPr>
        <w:pStyle w:val="Caption"/>
        <w:jc w:val="center"/>
      </w:pPr>
      <w:r w:rsidRPr="005605B7">
        <w:t xml:space="preserve">Figure </w:t>
      </w:r>
      <w:r>
        <w:t>6</w:t>
      </w:r>
      <w:r w:rsidRPr="005605B7">
        <w:t xml:space="preserve"> </w:t>
      </w:r>
      <w:r>
        <w:t>Flowchart for the Dimension Property</w:t>
      </w:r>
    </w:p>
    <w:p w14:paraId="22384279" w14:textId="19B29CE5" w:rsidR="00445435" w:rsidRPr="00932C33" w:rsidRDefault="00260D6E" w:rsidP="009E39E0">
      <w:pPr>
        <w:jc w:val="both"/>
      </w:pPr>
      <w:r>
        <w:tab/>
        <w:t xml:space="preserve">Figure </w:t>
      </w:r>
      <w:r w:rsidR="0005163E">
        <w:t>6</w:t>
      </w:r>
      <w:r>
        <w:t xml:space="preserve"> shows the flowchart for the </w:t>
      </w:r>
      <w:r w:rsidR="00A6010D">
        <w:t>dimension</w:t>
      </w:r>
      <w:r>
        <w:t xml:space="preserve"> property. The flowchart starts by creating matri</w:t>
      </w:r>
      <w:r w:rsidR="00A6010D">
        <w:t>x A, matrix B,</w:t>
      </w:r>
      <w:r>
        <w:t xml:space="preserve"> and the zero matrix</w:t>
      </w:r>
      <w:r w:rsidR="00A6010D">
        <w:t xml:space="preserve"> which is </w:t>
      </w:r>
      <w:r>
        <w:t xml:space="preserve">also called </w:t>
      </w:r>
      <w:proofErr w:type="spellStart"/>
      <w:r>
        <w:t>empty_set</w:t>
      </w:r>
      <w:proofErr w:type="spellEnd"/>
      <w:r>
        <w:t xml:space="preserve">. Afterward,  </w:t>
      </w:r>
      <m:oMath>
        <m:r>
          <w:rPr>
            <w:rFonts w:ascii="Cambria Math" w:hAnsi="Cambria Math"/>
          </w:rPr>
          <m:t>A @ empt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set</m:t>
            </m:r>
          </m:sub>
        </m:sSub>
        <m:r>
          <w:rPr>
            <w:rFonts w:ascii="Cambria Math" w:hAnsi="Cambria Math"/>
          </w:rPr>
          <m:t>==empt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set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will be processed to check whether it is equal or not. Following the multiplicative property of zero, the output should and would be equal.</w:t>
      </w:r>
      <w:r w:rsidR="00704E0E">
        <w:t xml:space="preserve"> Dimension property states that t</w:t>
      </w:r>
      <w:r w:rsidR="00704E0E" w:rsidRPr="00704E0E">
        <w:t>he product of two matrices will be defined if the number of columns in the first matrix is equal to the number of rows in the second matri</w:t>
      </w:r>
      <w:r w:rsidR="00704E0E">
        <w:t>x and i</w:t>
      </w:r>
      <w:r w:rsidR="00704E0E" w:rsidRPr="00704E0E">
        <w:t>f the product is defined, the resulting matrix will have the same number of rows as the first matrix and the same number of columns as the second matrix</w:t>
      </w:r>
      <w:r w:rsidR="00704E0E">
        <w:t xml:space="preserve"> [6]</w:t>
      </w:r>
      <w:r w:rsidR="00704E0E" w:rsidRPr="00704E0E">
        <w:t>.</w:t>
      </w:r>
    </w:p>
    <w:p w14:paraId="51717F65" w14:textId="3A4AB14C" w:rsidR="00B66FB9" w:rsidRDefault="00B66FB9" w:rsidP="00B66FB9">
      <w:pPr>
        <w:pStyle w:val="Heading1"/>
      </w:pPr>
      <w:r>
        <w:lastRenderedPageBreak/>
        <w:t>Results</w:t>
      </w:r>
    </w:p>
    <w:p w14:paraId="4CEEA4BC" w14:textId="7E2629E0" w:rsidR="00292E0F" w:rsidRDefault="00D1040B" w:rsidP="00D1040B">
      <w:pPr>
        <w:jc w:val="center"/>
      </w:pPr>
      <w:r w:rsidRPr="00D1040B">
        <w:rPr>
          <w:noProof/>
        </w:rPr>
        <w:drawing>
          <wp:inline distT="0" distB="0" distL="0" distR="0" wp14:anchorId="7FDE1409" wp14:editId="1BE464B2">
            <wp:extent cx="2766951" cy="5738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3263" cy="57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2C42" w14:textId="1DE6D175" w:rsidR="00D1040B" w:rsidRPr="005605B7" w:rsidRDefault="00D1040B" w:rsidP="00D1040B">
      <w:pPr>
        <w:pStyle w:val="Caption"/>
        <w:jc w:val="center"/>
      </w:pPr>
      <w:r w:rsidRPr="005605B7">
        <w:t xml:space="preserve">Figure </w:t>
      </w:r>
      <w:r>
        <w:t>7</w:t>
      </w:r>
      <w:r w:rsidRPr="005605B7">
        <w:t xml:space="preserve"> </w:t>
      </w:r>
      <w:r>
        <w:t>Matrices A, B, and C</w:t>
      </w:r>
    </w:p>
    <w:p w14:paraId="5C263463" w14:textId="3939A155" w:rsidR="00767676" w:rsidRDefault="00D1040B" w:rsidP="00D1040B">
      <w:pPr>
        <w:jc w:val="both"/>
      </w:pPr>
      <w:r>
        <w:tab/>
        <w:t xml:space="preserve">Figure 7 </w:t>
      </w:r>
      <w:r w:rsidR="00767676">
        <w:t>shows</w:t>
      </w:r>
      <w:r>
        <w:t xml:space="preserve"> </w:t>
      </w:r>
      <w:r w:rsidR="00767676">
        <w:t>the matrices that will be used for the matrix multiplication properties to prove them.</w:t>
      </w:r>
    </w:p>
    <w:p w14:paraId="72EF1F67" w14:textId="5A94B757" w:rsidR="00BE2B1E" w:rsidRDefault="00BE2B1E" w:rsidP="00D1040B">
      <w:pPr>
        <w:jc w:val="both"/>
      </w:pPr>
    </w:p>
    <w:p w14:paraId="164A6770" w14:textId="3F6EFD91" w:rsidR="00BE2B1E" w:rsidRDefault="00BE2B1E" w:rsidP="00D1040B">
      <w:pPr>
        <w:jc w:val="both"/>
      </w:pPr>
    </w:p>
    <w:p w14:paraId="20028143" w14:textId="1B25BC29" w:rsidR="00BE2B1E" w:rsidRDefault="00BE2B1E" w:rsidP="00D1040B">
      <w:pPr>
        <w:jc w:val="both"/>
      </w:pPr>
    </w:p>
    <w:p w14:paraId="11B03C0D" w14:textId="77777777" w:rsidR="00BE2B1E" w:rsidRDefault="00BE2B1E" w:rsidP="00D1040B">
      <w:pPr>
        <w:jc w:val="both"/>
      </w:pPr>
    </w:p>
    <w:p w14:paraId="2DF21564" w14:textId="07B1AECE" w:rsidR="003D299A" w:rsidRDefault="003D299A" w:rsidP="003D299A">
      <w:pPr>
        <w:jc w:val="center"/>
      </w:pPr>
      <w:r w:rsidRPr="003D299A">
        <w:rPr>
          <w:noProof/>
        </w:rPr>
        <w:lastRenderedPageBreak/>
        <w:drawing>
          <wp:inline distT="0" distB="0" distL="0" distR="0" wp14:anchorId="226C19E7" wp14:editId="7DEB5B10">
            <wp:extent cx="2907102" cy="182991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2179" cy="19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5EEF" w14:textId="376F4F55" w:rsidR="00BE2B1E" w:rsidRDefault="00BE2B1E" w:rsidP="00BE2B1E">
      <w:pPr>
        <w:pStyle w:val="Caption"/>
        <w:jc w:val="center"/>
      </w:pPr>
      <w:r w:rsidRPr="005605B7">
        <w:t xml:space="preserve">Figure </w:t>
      </w:r>
      <w:r>
        <w:t>8</w:t>
      </w:r>
      <w:r w:rsidRPr="005605B7">
        <w:t xml:space="preserve"> </w:t>
      </w:r>
      <w:r>
        <w:t xml:space="preserve">Commutative Property Proven Using </w:t>
      </w:r>
      <w:proofErr w:type="spellStart"/>
      <w:r>
        <w:t>Numpy</w:t>
      </w:r>
      <w:proofErr w:type="spellEnd"/>
    </w:p>
    <w:p w14:paraId="444353E9" w14:textId="3141FA2F" w:rsidR="00BE2B1E" w:rsidRDefault="00BE2B1E" w:rsidP="00D228E7">
      <w:pPr>
        <w:jc w:val="both"/>
      </w:pPr>
      <w:r>
        <w:tab/>
        <w:t xml:space="preserve">Figure 8 shows the commutative property that used the matrices provided in figure 7. Using the </w:t>
      </w:r>
      <w:proofErr w:type="spellStart"/>
      <w:r>
        <w:t>Numpy</w:t>
      </w:r>
      <w:proofErr w:type="spellEnd"/>
      <w:r>
        <w:t xml:space="preserve"> function,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, </w:t>
      </w:r>
      <w:r w:rsidR="00C17C81">
        <w:t xml:space="preserve">the </w:t>
      </w:r>
      <w:r w:rsidR="0081074A">
        <w:t>commutative property</w:t>
      </w:r>
      <w:r w:rsidR="00C17C81">
        <w:t xml:space="preserve"> </w:t>
      </w:r>
      <m:oMath>
        <m:r>
          <w:rPr>
            <w:rFonts w:ascii="Cambria Math" w:hAnsi="Cambria Math"/>
          </w:rPr>
          <m:t xml:space="preserve">A ⋅ B ≠ </m:t>
        </m:r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81074A">
        <w:t xml:space="preserve"> </w:t>
      </w:r>
      <w:r>
        <w:t>was proven</w:t>
      </w:r>
      <w:r w:rsidR="0081074A">
        <w:t xml:space="preserve"> through the output which was false</w:t>
      </w:r>
      <w:r w:rsidR="00DB1503">
        <w:t>.</w:t>
      </w:r>
    </w:p>
    <w:p w14:paraId="63FDF350" w14:textId="0F11F09D" w:rsidR="00435234" w:rsidRDefault="00435234" w:rsidP="00435234">
      <w:pPr>
        <w:jc w:val="center"/>
      </w:pPr>
      <w:r w:rsidRPr="00435234">
        <w:rPr>
          <w:noProof/>
        </w:rPr>
        <w:drawing>
          <wp:inline distT="0" distB="0" distL="0" distR="0" wp14:anchorId="1F28A4C4" wp14:editId="7545BA88">
            <wp:extent cx="2972215" cy="13527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6FA4" w14:textId="6DFF0D41" w:rsidR="00435234" w:rsidRDefault="00435234" w:rsidP="00435234">
      <w:pPr>
        <w:pStyle w:val="Caption"/>
        <w:jc w:val="center"/>
      </w:pPr>
      <w:r w:rsidRPr="005605B7">
        <w:t xml:space="preserve">Figure </w:t>
      </w:r>
      <w:r>
        <w:t>9</w:t>
      </w:r>
      <w:r w:rsidRPr="005605B7">
        <w:t xml:space="preserve"> </w:t>
      </w:r>
      <w:r>
        <w:t xml:space="preserve">Associative Property Proven Using </w:t>
      </w:r>
      <w:proofErr w:type="spellStart"/>
      <w:r>
        <w:t>Numpy</w:t>
      </w:r>
      <w:proofErr w:type="spellEnd"/>
    </w:p>
    <w:p w14:paraId="25E53E98" w14:textId="07DFE990" w:rsidR="0081074A" w:rsidRDefault="00435234" w:rsidP="0081074A">
      <w:pPr>
        <w:jc w:val="both"/>
      </w:pPr>
      <w:r>
        <w:tab/>
        <w:t xml:space="preserve">Figure 9 shows the commutative property that used the matrices provided in figure 7. Using the </w:t>
      </w:r>
      <w:proofErr w:type="spellStart"/>
      <w:r>
        <w:t>Numpy</w:t>
      </w:r>
      <w:proofErr w:type="spellEnd"/>
      <w:r>
        <w:t xml:space="preserve"> function,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, </w:t>
      </w:r>
      <w:r w:rsidR="00547EA8">
        <w:t xml:space="preserve">the </w:t>
      </w:r>
      <w:r w:rsidR="0081074A">
        <w:t xml:space="preserve">associative property </w:t>
      </w:r>
      <m:oMath>
        <m:r>
          <w:rPr>
            <w:rFonts w:ascii="Cambria Math" w:hAnsi="Cambria Math"/>
          </w:rPr>
          <m:t>A⋅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⋅</m:t>
            </m:r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B)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 </m:t>
        </m:r>
      </m:oMath>
      <w:r>
        <w:t xml:space="preserve">was proven </w:t>
      </w:r>
      <w:r w:rsidR="0081074A">
        <w:t>through the output which was true.</w:t>
      </w:r>
    </w:p>
    <w:p w14:paraId="3E487E98" w14:textId="2F382052" w:rsidR="00435234" w:rsidRDefault="00435234" w:rsidP="00435234">
      <w:pPr>
        <w:jc w:val="center"/>
      </w:pPr>
      <w:r w:rsidRPr="00435234">
        <w:rPr>
          <w:noProof/>
        </w:rPr>
        <w:drawing>
          <wp:inline distT="0" distB="0" distL="0" distR="0" wp14:anchorId="5BB1AB03" wp14:editId="49FA7751">
            <wp:extent cx="3229426" cy="144800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D41D" w14:textId="2A5F7640" w:rsidR="00435234" w:rsidRDefault="00435234" w:rsidP="00435234">
      <w:pPr>
        <w:pStyle w:val="Caption"/>
        <w:jc w:val="center"/>
      </w:pPr>
      <w:r w:rsidRPr="005605B7">
        <w:t xml:space="preserve">Figure </w:t>
      </w:r>
      <w:r>
        <w:t xml:space="preserve">10 Distributive Property Proven Using </w:t>
      </w:r>
      <w:proofErr w:type="spellStart"/>
      <w:r>
        <w:t>Numpy</w:t>
      </w:r>
      <w:proofErr w:type="spellEnd"/>
    </w:p>
    <w:p w14:paraId="468BD619" w14:textId="3246FF75" w:rsidR="00BE2B1E" w:rsidRDefault="00A976BB" w:rsidP="0081074A">
      <w:pPr>
        <w:jc w:val="both"/>
      </w:pPr>
      <w:r>
        <w:tab/>
        <w:t xml:space="preserve">Figure 10 shows the </w:t>
      </w:r>
      <w:r w:rsidR="0081074A">
        <w:t>distributive</w:t>
      </w:r>
      <w:r>
        <w:t xml:space="preserve"> property that used the matrices provided in figure 7. Using the </w:t>
      </w:r>
      <w:proofErr w:type="spellStart"/>
      <w:r>
        <w:t>Numpy</w:t>
      </w:r>
      <w:proofErr w:type="spellEnd"/>
      <w:r>
        <w:t xml:space="preserve"> function,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, </w:t>
      </w:r>
      <w:r w:rsidR="0081074A">
        <w:t>distributive property</w:t>
      </w:r>
      <w:r w:rsidR="00547EA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⋅A=B⋅</m:t>
        </m:r>
        <m:r>
          <m:rPr>
            <m:sty m:val="p"/>
          </m:rPr>
          <w:rPr>
            <w:rFonts w:ascii="Cambria Math" w:hAnsi="Cambria Math"/>
          </w:rPr>
          <m:t>A+C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81074A">
        <w:t xml:space="preserve"> </w:t>
      </w:r>
      <w:r>
        <w:t xml:space="preserve">was proven </w:t>
      </w:r>
      <w:r w:rsidR="0081074A">
        <w:t>through the output which was true.</w:t>
      </w:r>
    </w:p>
    <w:p w14:paraId="6C12866F" w14:textId="2A786F29" w:rsidR="00767676" w:rsidRDefault="00673A93" w:rsidP="00673A93">
      <w:pPr>
        <w:jc w:val="center"/>
      </w:pPr>
      <w:r w:rsidRPr="00673A93">
        <w:rPr>
          <w:noProof/>
        </w:rPr>
        <w:lastRenderedPageBreak/>
        <w:drawing>
          <wp:inline distT="0" distB="0" distL="0" distR="0" wp14:anchorId="5DC40ED2" wp14:editId="457980DB">
            <wp:extent cx="2514951" cy="159089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E22E" w14:textId="28785C51" w:rsidR="00673A93" w:rsidRDefault="00673A93" w:rsidP="00673A93">
      <w:pPr>
        <w:pStyle w:val="Caption"/>
        <w:jc w:val="center"/>
      </w:pPr>
      <w:r w:rsidRPr="005605B7">
        <w:t xml:space="preserve">Figure </w:t>
      </w:r>
      <w:r>
        <w:t xml:space="preserve">11 Multiplicative Identity Property Proven Using </w:t>
      </w:r>
      <w:proofErr w:type="spellStart"/>
      <w:r>
        <w:t>Numpy</w:t>
      </w:r>
      <w:proofErr w:type="spellEnd"/>
    </w:p>
    <w:p w14:paraId="694D3868" w14:textId="2C1A0545" w:rsidR="00673A93" w:rsidRDefault="00673A93" w:rsidP="00673A93">
      <w:pPr>
        <w:jc w:val="both"/>
      </w:pPr>
      <w:r>
        <w:tab/>
        <w:t>Figure 1</w:t>
      </w:r>
      <w:r w:rsidR="00295537">
        <w:t>1</w:t>
      </w:r>
      <w:r>
        <w:t xml:space="preserve"> shows the </w:t>
      </w:r>
      <w:r w:rsidR="00295537">
        <w:t>multiplicative identity property</w:t>
      </w:r>
      <w:r>
        <w:t xml:space="preserve"> that used the matrix A provided in figure 7 and an identity matrix created in figure 10. Using the </w:t>
      </w:r>
      <w:proofErr w:type="spellStart"/>
      <w:r>
        <w:t>Numpy</w:t>
      </w:r>
      <w:proofErr w:type="spellEnd"/>
      <w:r>
        <w:t xml:space="preserve"> function,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, </w:t>
      </w:r>
      <w:r w:rsidR="00772460">
        <w:t xml:space="preserve">the </w:t>
      </w:r>
      <w:r w:rsidR="001275AF">
        <w:t xml:space="preserve">multiplicative identity property </w:t>
      </w:r>
      <m:oMath>
        <m:r>
          <w:rPr>
            <w:rFonts w:ascii="Cambria Math" w:hAnsi="Cambria Math"/>
          </w:rPr>
          <m:t>A⋅</m:t>
        </m:r>
        <m:r>
          <m:rPr>
            <m:sty m:val="p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=A</m:t>
        </m:r>
      </m:oMath>
      <w:r>
        <w:t xml:space="preserve"> was proven through the output which was true.</w:t>
      </w:r>
    </w:p>
    <w:p w14:paraId="1F885636" w14:textId="5CF4F8A8" w:rsidR="00484189" w:rsidRDefault="00484189" w:rsidP="00484189">
      <w:pPr>
        <w:jc w:val="center"/>
      </w:pPr>
      <w:r w:rsidRPr="00484189">
        <w:rPr>
          <w:noProof/>
        </w:rPr>
        <w:drawing>
          <wp:inline distT="0" distB="0" distL="0" distR="0" wp14:anchorId="78377BC4" wp14:editId="0393FBD4">
            <wp:extent cx="2934109" cy="151468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21B4" w14:textId="04A23B99" w:rsidR="00295537" w:rsidRDefault="00295537" w:rsidP="00295537">
      <w:pPr>
        <w:pStyle w:val="Caption"/>
        <w:jc w:val="center"/>
      </w:pPr>
      <w:r w:rsidRPr="005605B7">
        <w:t xml:space="preserve">Figure </w:t>
      </w:r>
      <w:r>
        <w:t xml:space="preserve">12 Multiplicative Property of Zero Proven Using </w:t>
      </w:r>
      <w:proofErr w:type="spellStart"/>
      <w:r>
        <w:t>Numpy</w:t>
      </w:r>
      <w:proofErr w:type="spellEnd"/>
    </w:p>
    <w:p w14:paraId="6C4FBEF3" w14:textId="199D8B1B" w:rsidR="00295537" w:rsidRPr="00295537" w:rsidRDefault="00295537" w:rsidP="00B64FD4">
      <w:pPr>
        <w:jc w:val="both"/>
      </w:pPr>
      <w:r>
        <w:tab/>
        <w:t xml:space="preserve">Figure 12 shows the </w:t>
      </w:r>
      <w:r w:rsidR="008C7FF0">
        <w:t xml:space="preserve">multiplicative property of zero </w:t>
      </w:r>
      <w:r>
        <w:t xml:space="preserve">that used the matrix A provided in figure 7 and </w:t>
      </w:r>
      <w:r w:rsidR="00893AE0">
        <w:t xml:space="preserve">a </w:t>
      </w:r>
      <w:proofErr w:type="gramStart"/>
      <w:r w:rsidR="00893AE0">
        <w:t>zero matrix</w:t>
      </w:r>
      <w:proofErr w:type="gramEnd"/>
      <w:r>
        <w:t xml:space="preserve"> created in figure 1</w:t>
      </w:r>
      <w:r w:rsidR="00893AE0">
        <w:t>2</w:t>
      </w:r>
      <w:r>
        <w:t xml:space="preserve">. Using the </w:t>
      </w:r>
      <w:proofErr w:type="spellStart"/>
      <w:r>
        <w:t>Numpy</w:t>
      </w:r>
      <w:proofErr w:type="spellEnd"/>
      <w:r>
        <w:t xml:space="preserve"> function,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 xml:space="preserve">, the </w:t>
      </w:r>
      <w:r w:rsidR="001275AF">
        <w:t xml:space="preserve">multiplicative property of zero </w:t>
      </w:r>
      <m:oMath>
        <m:r>
          <w:rPr>
            <w:rFonts w:ascii="Cambria Math" w:hAnsi="Cambria Math"/>
          </w:rPr>
          <m:t>A⋅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empty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sub>
        </m:sSub>
        <m:r>
          <m:rPr>
            <m:sty m:val="p"/>
          </m:rPr>
          <w:rPr>
            <w:rFonts w:ascii="Cambria Math" w:hAnsi="Cambria Math"/>
          </w:rPr>
          <m:t>(⊘)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empty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sub>
        </m:sSub>
        <m:r>
          <m:rPr>
            <m:sty m:val="p"/>
          </m:rPr>
          <w:rPr>
            <w:rFonts w:ascii="Cambria Math" w:hAnsi="Cambria Math"/>
          </w:rPr>
          <m:t>(⊘)</m:t>
        </m:r>
      </m:oMath>
      <w:r>
        <w:t xml:space="preserve"> was proven through the output which was true.</w:t>
      </w:r>
    </w:p>
    <w:p w14:paraId="01464030" w14:textId="0589D05B" w:rsidR="00282A7B" w:rsidRDefault="00282A7B" w:rsidP="00282A7B">
      <w:pPr>
        <w:jc w:val="center"/>
      </w:pPr>
      <w:r w:rsidRPr="00282A7B">
        <w:rPr>
          <w:noProof/>
        </w:rPr>
        <w:lastRenderedPageBreak/>
        <w:drawing>
          <wp:inline distT="0" distB="0" distL="0" distR="0" wp14:anchorId="6151D7A6" wp14:editId="1BCAE076">
            <wp:extent cx="2295845" cy="6506483"/>
            <wp:effectExtent l="0" t="0" r="952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13D3" w14:textId="453FB36C" w:rsidR="00282A7B" w:rsidRDefault="00282A7B" w:rsidP="00282A7B">
      <w:pPr>
        <w:pStyle w:val="Caption"/>
        <w:jc w:val="center"/>
      </w:pPr>
      <w:r w:rsidRPr="005605B7">
        <w:t xml:space="preserve">Figure </w:t>
      </w:r>
      <w:r>
        <w:t>1</w:t>
      </w:r>
      <w:r w:rsidR="00451F0F">
        <w:t>3</w:t>
      </w:r>
      <w:r>
        <w:t xml:space="preserve"> Dimension Property Proven Using </w:t>
      </w:r>
      <w:proofErr w:type="spellStart"/>
      <w:r>
        <w:t>Numpy</w:t>
      </w:r>
      <w:proofErr w:type="spellEnd"/>
    </w:p>
    <w:p w14:paraId="37D31E50" w14:textId="2CBB01AF" w:rsidR="00451F0F" w:rsidRPr="00295537" w:rsidRDefault="00282A7B" w:rsidP="00451F0F">
      <w:pPr>
        <w:jc w:val="both"/>
      </w:pPr>
      <w:r>
        <w:tab/>
      </w:r>
      <w:r w:rsidR="00451F0F">
        <w:t>Figure 13 shows the dimension property that used the matrix A</w:t>
      </w:r>
      <w:r w:rsidR="003F2EB6">
        <w:t xml:space="preserve"> and matrix B</w:t>
      </w:r>
      <w:r w:rsidR="00451F0F">
        <w:t xml:space="preserve"> provided in figure 7. </w:t>
      </w:r>
      <w:r w:rsidR="00487D1B">
        <w:t xml:space="preserve">The dimension property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m×n</m:t>
            </m:r>
          </m:e>
        </m:d>
        <m:r>
          <w:rPr>
            <w:rFonts w:ascii="Cambria Math" w:hAnsi="Cambria Math"/>
          </w:rPr>
          <m:t xml:space="preserve">⋅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n×k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m×k</m:t>
            </m:r>
          </m:e>
        </m:d>
        <m:r>
          <w:rPr>
            <w:rFonts w:ascii="Cambria Math" w:hAnsi="Cambria Math"/>
          </w:rPr>
          <m:t xml:space="preserve"> </m:t>
        </m:r>
      </m:oMath>
      <w:r w:rsidR="00487D1B">
        <w:t xml:space="preserve">is proven true by displaying two matrices and showing their shapes using the </w:t>
      </w:r>
      <w:proofErr w:type="spellStart"/>
      <w:proofErr w:type="gramStart"/>
      <w:r w:rsidR="00487D1B">
        <w:t>np.ndarray</w:t>
      </w:r>
      <w:proofErr w:type="gramEnd"/>
      <w:r w:rsidR="00487D1B">
        <w:t>.shape</w:t>
      </w:r>
      <w:proofErr w:type="spellEnd"/>
      <w:r w:rsidR="00487D1B">
        <w:t>() function.</w:t>
      </w:r>
      <w:r w:rsidR="005232B8">
        <w:t xml:space="preserve"> It could be seen that the shape of matrix A is (4,3) while the shape of matrix B is (3,4)</w:t>
      </w:r>
      <w:r w:rsidR="00834676">
        <w:t>. B</w:t>
      </w:r>
      <w:r w:rsidR="005232B8">
        <w:t>y following the dimension property, the result should be (4,4) which is</w:t>
      </w:r>
      <w:r w:rsidR="00623BEF">
        <w:t xml:space="preserve"> proven</w:t>
      </w:r>
      <w:r w:rsidR="005232B8">
        <w:t xml:space="preserve"> true </w:t>
      </w:r>
      <w:r w:rsidR="00623BEF">
        <w:t xml:space="preserve">by the “shape of A@B: (4,4)” </w:t>
      </w:r>
      <w:r w:rsidR="005232B8">
        <w:t>in the output.</w:t>
      </w:r>
    </w:p>
    <w:p w14:paraId="2BADBA17" w14:textId="393EA201" w:rsidR="00282A7B" w:rsidRPr="00282A7B" w:rsidRDefault="00282A7B" w:rsidP="00282A7B"/>
    <w:p w14:paraId="5F59C640" w14:textId="0C4862AA" w:rsidR="00FC5747" w:rsidRPr="00AF14EB" w:rsidRDefault="00B66FB9" w:rsidP="00AF14EB">
      <w:pPr>
        <w:pStyle w:val="Heading1"/>
      </w:pPr>
      <w:r>
        <w:lastRenderedPageBreak/>
        <w:t>Conclusion</w:t>
      </w:r>
    </w:p>
    <w:p w14:paraId="7BD00D4C" w14:textId="33781CF3" w:rsidR="00FC5747" w:rsidRDefault="00FC5747" w:rsidP="00FC5747">
      <w:pPr>
        <w:jc w:val="both"/>
      </w:pPr>
      <w:r>
        <w:tab/>
      </w:r>
      <w:r w:rsidRPr="003C4E85">
        <w:t>This laboratory activity aims to implement the principles and techniques of</w:t>
      </w:r>
      <w:r>
        <w:t xml:space="preserve"> matrix operations</w:t>
      </w:r>
      <w:r w:rsidR="00EF396B">
        <w:t xml:space="preserve">: </w:t>
      </w:r>
      <w:r w:rsidR="00EF396B" w:rsidRPr="00EF6C6B">
        <w:t>commutative property of multiplication</w:t>
      </w:r>
      <w:r w:rsidR="00EF396B">
        <w:t xml:space="preserve">, </w:t>
      </w:r>
      <w:r w:rsidR="00EF396B" w:rsidRPr="00EF6C6B">
        <w:t>associative property of multiplication</w:t>
      </w:r>
      <w:r w:rsidR="00EF396B">
        <w:t xml:space="preserve">, </w:t>
      </w:r>
      <w:r w:rsidR="00EF396B" w:rsidRPr="00932C33">
        <w:t>distributive properties</w:t>
      </w:r>
      <w:r w:rsidR="00EF396B">
        <w:t xml:space="preserve">, </w:t>
      </w:r>
      <w:r w:rsidR="00EF396B" w:rsidRPr="00932C33">
        <w:t>multiplicative identity property</w:t>
      </w:r>
      <w:r w:rsidR="00EF396B">
        <w:t xml:space="preserve">, </w:t>
      </w:r>
      <w:r w:rsidR="005263E3">
        <w:t xml:space="preserve">the </w:t>
      </w:r>
      <w:r w:rsidR="00EF396B" w:rsidRPr="00932C33">
        <w:t>multiplicative property of zero</w:t>
      </w:r>
      <w:r w:rsidR="00EF396B">
        <w:t xml:space="preserve">, and </w:t>
      </w:r>
      <w:r w:rsidR="00EF396B" w:rsidRPr="00932C33">
        <w:t>dimension property</w:t>
      </w:r>
      <w:r>
        <w:t xml:space="preserve"> </w:t>
      </w:r>
      <w:r w:rsidR="00EF396B">
        <w:t xml:space="preserve">using the </w:t>
      </w:r>
      <w:proofErr w:type="spellStart"/>
      <w:r w:rsidR="00EF396B">
        <w:t>Numpy</w:t>
      </w:r>
      <w:proofErr w:type="spellEnd"/>
      <w:r w:rsidR="00EF396B">
        <w:t xml:space="preserve"> library. The laboratory has shown that </w:t>
      </w:r>
      <w:r w:rsidR="005263E3">
        <w:t>NumP</w:t>
      </w:r>
      <w:r w:rsidR="00EF396B">
        <w:t>y can prove</w:t>
      </w:r>
      <w:r w:rsidR="00635DEB">
        <w:t xml:space="preserve"> and implement</w:t>
      </w:r>
      <w:r w:rsidR="00EF396B">
        <w:t xml:space="preserve"> the properties of matrix operations using specific functions such as </w:t>
      </w:r>
      <w:proofErr w:type="spellStart"/>
      <w:proofErr w:type="gramStart"/>
      <w:r w:rsidR="00EF396B">
        <w:t>np.array</w:t>
      </w:r>
      <w:proofErr w:type="gramEnd"/>
      <w:r w:rsidR="00EF396B">
        <w:t>_equal</w:t>
      </w:r>
      <w:proofErr w:type="spellEnd"/>
      <w:r w:rsidR="00EF396B">
        <w:t xml:space="preserve">() and </w:t>
      </w:r>
      <w:proofErr w:type="spellStart"/>
      <w:r w:rsidR="00EF396B">
        <w:t>np.ndarray.shape</w:t>
      </w:r>
      <w:proofErr w:type="spellEnd"/>
      <w:r w:rsidR="00EF396B">
        <w:t>().</w:t>
      </w:r>
      <w:r w:rsidR="00594694">
        <w:t xml:space="preserve"> </w:t>
      </w:r>
    </w:p>
    <w:p w14:paraId="60E66E9E" w14:textId="518877DD" w:rsidR="00594694" w:rsidRPr="00445435" w:rsidRDefault="00594694" w:rsidP="00FC5747">
      <w:pPr>
        <w:jc w:val="both"/>
        <w:rPr>
          <w:b/>
          <w:color w:val="5B9BD5" w:themeColor="accent1"/>
          <w:sz w:val="36"/>
        </w:rPr>
      </w:pPr>
      <w:r>
        <w:tab/>
        <w:t xml:space="preserve">Matrix operations can solve problems in healthcare by using the </w:t>
      </w:r>
      <w:r w:rsidR="00567033" w:rsidRPr="00567033">
        <w:t xml:space="preserve">System of Objectified Judgement Analysis </w:t>
      </w:r>
      <w:r w:rsidR="00567033">
        <w:t>(</w:t>
      </w:r>
      <w:r>
        <w:t>SOJA</w:t>
      </w:r>
      <w:r w:rsidR="00567033">
        <w:t>)</w:t>
      </w:r>
      <w:r>
        <w:t xml:space="preserve"> matrix model and </w:t>
      </w:r>
      <w:proofErr w:type="spellStart"/>
      <w:r>
        <w:t>InforMatrix</w:t>
      </w:r>
      <w:proofErr w:type="spellEnd"/>
      <w:r w:rsidR="00567033">
        <w:t xml:space="preserve"> which are used for assessing medicines within </w:t>
      </w:r>
      <w:r w:rsidR="00567033" w:rsidRPr="00567033">
        <w:t>a certain pharmaceutical class</w:t>
      </w:r>
      <w:r w:rsidR="00C63EC4">
        <w:t xml:space="preserve"> </w:t>
      </w:r>
      <w:r w:rsidR="00222F33">
        <w:t>[7]</w:t>
      </w:r>
      <w:r>
        <w:t>.</w:t>
      </w:r>
      <w:r w:rsidR="00A85F30" w:rsidRPr="00A85F30">
        <w:t xml:space="preserve"> The SOJA matrix model defines </w:t>
      </w:r>
      <w:r w:rsidR="005263E3">
        <w:t>several</w:t>
      </w:r>
      <w:r w:rsidR="00A85F30" w:rsidRPr="00A85F30">
        <w:t xml:space="preserve"> selection criteria for a group of medicines and</w:t>
      </w:r>
      <w:r w:rsidR="00A85F30">
        <w:t xml:space="preserve"> </w:t>
      </w:r>
      <w:r w:rsidR="00A85F30" w:rsidRPr="00A85F30">
        <w:t>scores the degree to which each medicine achieves the requirements for each criterion</w:t>
      </w:r>
      <w:r w:rsidR="00A85F30">
        <w:t xml:space="preserve"> [7]</w:t>
      </w:r>
      <w:r w:rsidR="00A85F30" w:rsidRPr="00A85F30">
        <w:t>.</w:t>
      </w:r>
      <w:r w:rsidR="00FF0227">
        <w:t xml:space="preserve"> </w:t>
      </w:r>
      <w:r w:rsidR="00FF0227" w:rsidRPr="00FF0227">
        <w:t xml:space="preserve">The </w:t>
      </w:r>
      <w:proofErr w:type="spellStart"/>
      <w:r w:rsidR="00FF0227" w:rsidRPr="00FF0227">
        <w:t>InforMatrix</w:t>
      </w:r>
      <w:proofErr w:type="spellEnd"/>
      <w:r w:rsidR="00FF0227" w:rsidRPr="00FF0227">
        <w:t xml:space="preserve"> model is a</w:t>
      </w:r>
      <w:r w:rsidR="00D62C35">
        <w:t xml:space="preserve"> device</w:t>
      </w:r>
      <w:r w:rsidR="00FF0227" w:rsidRPr="00FF0227">
        <w:t xml:space="preserve"> that allows the users of the program to determine an order of merit for the various medicines </w:t>
      </w:r>
      <w:r w:rsidR="00D62C35" w:rsidRPr="00FF0227">
        <w:t>accessible</w:t>
      </w:r>
      <w:r w:rsidR="00FF0227" w:rsidRPr="00FF0227">
        <w:t xml:space="preserve"> in a specific category</w:t>
      </w:r>
      <w:r w:rsidR="00FF0227">
        <w:t xml:space="preserve"> </w:t>
      </w:r>
      <w:r w:rsidR="00FF0227" w:rsidRPr="00FF0227">
        <w:t>on basis of agreed criteria</w:t>
      </w:r>
      <w:r w:rsidR="00FF0227">
        <w:t xml:space="preserve"> [7].</w:t>
      </w:r>
    </w:p>
    <w:p w14:paraId="45209559" w14:textId="77777777" w:rsidR="00AF14EB" w:rsidRDefault="00AF14EB" w:rsidP="00B66FB9">
      <w:pPr>
        <w:jc w:val="center"/>
        <w:rPr>
          <w:b/>
          <w:sz w:val="36"/>
        </w:rPr>
      </w:pPr>
    </w:p>
    <w:p w14:paraId="58EA9886" w14:textId="77777777" w:rsidR="00AF14EB" w:rsidRDefault="00AF14EB" w:rsidP="00B66FB9">
      <w:pPr>
        <w:jc w:val="center"/>
        <w:rPr>
          <w:b/>
          <w:sz w:val="36"/>
        </w:rPr>
      </w:pPr>
    </w:p>
    <w:p w14:paraId="439830B4" w14:textId="77777777" w:rsidR="00AF14EB" w:rsidRDefault="00AF14EB" w:rsidP="00B66FB9">
      <w:pPr>
        <w:jc w:val="center"/>
        <w:rPr>
          <w:b/>
          <w:sz w:val="36"/>
        </w:rPr>
      </w:pPr>
    </w:p>
    <w:p w14:paraId="21344FF1" w14:textId="77777777" w:rsidR="00AF14EB" w:rsidRDefault="00AF14EB" w:rsidP="00B66FB9">
      <w:pPr>
        <w:jc w:val="center"/>
        <w:rPr>
          <w:b/>
          <w:sz w:val="36"/>
        </w:rPr>
      </w:pPr>
    </w:p>
    <w:p w14:paraId="5F6DCD19" w14:textId="77777777" w:rsidR="00AF14EB" w:rsidRDefault="00AF14EB" w:rsidP="00B66FB9">
      <w:pPr>
        <w:jc w:val="center"/>
        <w:rPr>
          <w:b/>
          <w:sz w:val="36"/>
        </w:rPr>
      </w:pPr>
    </w:p>
    <w:p w14:paraId="584211CD" w14:textId="77777777" w:rsidR="00AF14EB" w:rsidRDefault="00AF14EB" w:rsidP="00B66FB9">
      <w:pPr>
        <w:jc w:val="center"/>
        <w:rPr>
          <w:b/>
          <w:sz w:val="36"/>
        </w:rPr>
      </w:pPr>
    </w:p>
    <w:p w14:paraId="340DA5D6" w14:textId="77777777" w:rsidR="00AF14EB" w:rsidRDefault="00AF14EB" w:rsidP="00B66FB9">
      <w:pPr>
        <w:jc w:val="center"/>
        <w:rPr>
          <w:b/>
          <w:sz w:val="36"/>
        </w:rPr>
      </w:pPr>
    </w:p>
    <w:p w14:paraId="327F0A8F" w14:textId="77777777" w:rsidR="00AF14EB" w:rsidRDefault="00AF14EB" w:rsidP="00B66FB9">
      <w:pPr>
        <w:jc w:val="center"/>
        <w:rPr>
          <w:b/>
          <w:sz w:val="36"/>
        </w:rPr>
      </w:pPr>
    </w:p>
    <w:p w14:paraId="73217DDD" w14:textId="77777777" w:rsidR="00AF14EB" w:rsidRDefault="00AF14EB" w:rsidP="00B66FB9">
      <w:pPr>
        <w:jc w:val="center"/>
        <w:rPr>
          <w:b/>
          <w:sz w:val="36"/>
        </w:rPr>
      </w:pPr>
    </w:p>
    <w:p w14:paraId="31FD39C8" w14:textId="77777777" w:rsidR="00AF14EB" w:rsidRDefault="00AF14EB" w:rsidP="00B66FB9">
      <w:pPr>
        <w:jc w:val="center"/>
        <w:rPr>
          <w:b/>
          <w:sz w:val="36"/>
        </w:rPr>
      </w:pPr>
    </w:p>
    <w:p w14:paraId="0F537E37" w14:textId="77777777" w:rsidR="00AF14EB" w:rsidRDefault="00AF14EB" w:rsidP="00B66FB9">
      <w:pPr>
        <w:jc w:val="center"/>
        <w:rPr>
          <w:b/>
          <w:sz w:val="36"/>
        </w:rPr>
      </w:pPr>
    </w:p>
    <w:p w14:paraId="3F02136C" w14:textId="77777777" w:rsidR="00AF14EB" w:rsidRDefault="00AF14EB" w:rsidP="00B66FB9">
      <w:pPr>
        <w:jc w:val="center"/>
        <w:rPr>
          <w:b/>
          <w:sz w:val="36"/>
        </w:rPr>
      </w:pPr>
    </w:p>
    <w:p w14:paraId="000B5D7B" w14:textId="77777777" w:rsidR="00714512" w:rsidRDefault="00714512" w:rsidP="00B66FB9">
      <w:pPr>
        <w:jc w:val="center"/>
        <w:rPr>
          <w:b/>
          <w:sz w:val="36"/>
        </w:rPr>
      </w:pPr>
    </w:p>
    <w:p w14:paraId="33B7ECCB" w14:textId="7E00CED3" w:rsidR="00B66FB9" w:rsidRDefault="00B66FB9" w:rsidP="00B66FB9">
      <w:pPr>
        <w:jc w:val="center"/>
        <w:rPr>
          <w:b/>
          <w:sz w:val="36"/>
        </w:rPr>
      </w:pPr>
      <w:r w:rsidRPr="00361235">
        <w:rPr>
          <w:b/>
          <w:sz w:val="36"/>
        </w:rPr>
        <w:lastRenderedPageBreak/>
        <w:t>References</w:t>
      </w:r>
    </w:p>
    <w:p w14:paraId="5DEEB279" w14:textId="353CE693" w:rsidR="00361235" w:rsidRDefault="00116FB3" w:rsidP="00306B3B">
      <w:pPr>
        <w:contextualSpacing/>
        <w:jc w:val="both"/>
        <w:rPr>
          <w:sz w:val="21"/>
        </w:rPr>
      </w:pPr>
      <w:r w:rsidRPr="00116FB3">
        <w:rPr>
          <w:sz w:val="21"/>
        </w:rPr>
        <w:t>[1]"</w:t>
      </w:r>
      <w:proofErr w:type="spellStart"/>
      <w:proofErr w:type="gramStart"/>
      <w:r w:rsidRPr="00116FB3">
        <w:rPr>
          <w:sz w:val="21"/>
        </w:rPr>
        <w:t>numpy.array</w:t>
      </w:r>
      <w:proofErr w:type="spellEnd"/>
      <w:proofErr w:type="gramEnd"/>
      <w:r w:rsidRPr="00116FB3">
        <w:rPr>
          <w:sz w:val="21"/>
        </w:rPr>
        <w:t xml:space="preserve"> — NumPy v1.19 Manual", Numpy.org, 2020. [Online]. Available: https://numpy.org/doc/stable/reference/generated/numpy.array.html. [Accessed: 16- Dec- 2020].</w:t>
      </w:r>
    </w:p>
    <w:p w14:paraId="7C666D4A" w14:textId="54A7BE72" w:rsidR="004B3B0D" w:rsidRDefault="004B3B0D" w:rsidP="00306B3B">
      <w:pPr>
        <w:contextualSpacing/>
        <w:jc w:val="both"/>
        <w:rPr>
          <w:sz w:val="21"/>
        </w:rPr>
      </w:pPr>
      <w:r w:rsidRPr="004B3B0D">
        <w:rPr>
          <w:sz w:val="21"/>
        </w:rPr>
        <w:t>[2]"</w:t>
      </w:r>
      <w:proofErr w:type="spellStart"/>
      <w:r w:rsidRPr="004B3B0D">
        <w:rPr>
          <w:sz w:val="21"/>
        </w:rPr>
        <w:t>numpy.eye</w:t>
      </w:r>
      <w:proofErr w:type="spellEnd"/>
      <w:r w:rsidRPr="004B3B0D">
        <w:rPr>
          <w:sz w:val="21"/>
        </w:rPr>
        <w:t xml:space="preserve"> — NumPy v1.19 Manual", Numpy.org, 2020. [Online]. Available: https://numpy.org/doc/stable/reference/generated/numpy.eye.html. [Accessed: 16- Dec- 2020].</w:t>
      </w:r>
    </w:p>
    <w:p w14:paraId="4241F315" w14:textId="443DD845" w:rsidR="004B3B0D" w:rsidRDefault="004B3B0D" w:rsidP="00306B3B">
      <w:pPr>
        <w:contextualSpacing/>
        <w:jc w:val="both"/>
        <w:rPr>
          <w:sz w:val="21"/>
        </w:rPr>
      </w:pPr>
      <w:r w:rsidRPr="004B3B0D">
        <w:rPr>
          <w:sz w:val="21"/>
        </w:rPr>
        <w:t>[3]"</w:t>
      </w:r>
      <w:proofErr w:type="spellStart"/>
      <w:proofErr w:type="gramStart"/>
      <w:r w:rsidRPr="004B3B0D">
        <w:rPr>
          <w:sz w:val="21"/>
        </w:rPr>
        <w:t>numpy.zeros</w:t>
      </w:r>
      <w:proofErr w:type="spellEnd"/>
      <w:proofErr w:type="gramEnd"/>
      <w:r w:rsidRPr="004B3B0D">
        <w:rPr>
          <w:sz w:val="21"/>
        </w:rPr>
        <w:t xml:space="preserve"> — NumPy v1.19 Manual", Numpy.org, 2020. [Online]. Available: https://numpy.org/doc/stable/reference/generated/numpy.zeros.html. [Accessed: 16- Dec- 2020].</w:t>
      </w:r>
    </w:p>
    <w:p w14:paraId="139E96C7" w14:textId="0BD93455" w:rsidR="009B0F93" w:rsidRDefault="009B0F93" w:rsidP="00306B3B">
      <w:pPr>
        <w:contextualSpacing/>
        <w:jc w:val="both"/>
        <w:rPr>
          <w:sz w:val="21"/>
        </w:rPr>
      </w:pPr>
      <w:r w:rsidRPr="009B0F93">
        <w:rPr>
          <w:sz w:val="21"/>
        </w:rPr>
        <w:t>[4]"</w:t>
      </w:r>
      <w:proofErr w:type="spellStart"/>
      <w:proofErr w:type="gramStart"/>
      <w:r w:rsidRPr="009B0F93">
        <w:rPr>
          <w:sz w:val="21"/>
        </w:rPr>
        <w:t>numpy.array</w:t>
      </w:r>
      <w:proofErr w:type="gramEnd"/>
      <w:r w:rsidRPr="009B0F93">
        <w:rPr>
          <w:sz w:val="21"/>
        </w:rPr>
        <w:t>_equal</w:t>
      </w:r>
      <w:proofErr w:type="spellEnd"/>
      <w:r w:rsidRPr="009B0F93">
        <w:rPr>
          <w:sz w:val="21"/>
        </w:rPr>
        <w:t xml:space="preserve"> — NumPy v1.19 Manual", Numpy.org, 2020. [Online]. Available: https://numpy.org/doc/stable/reference/generated/numpy.array_equal.html. [Accessed: 16- Dec- 2020].</w:t>
      </w:r>
      <w:r w:rsidR="000A28F6">
        <w:rPr>
          <w:sz w:val="21"/>
        </w:rPr>
        <w:br/>
      </w:r>
      <w:r w:rsidR="000A28F6" w:rsidRPr="000A28F6">
        <w:rPr>
          <w:sz w:val="21"/>
        </w:rPr>
        <w:t>[5]"</w:t>
      </w:r>
      <w:proofErr w:type="spellStart"/>
      <w:proofErr w:type="gramStart"/>
      <w:r w:rsidR="000A28F6" w:rsidRPr="000A28F6">
        <w:rPr>
          <w:sz w:val="21"/>
        </w:rPr>
        <w:t>numpy.ndarray</w:t>
      </w:r>
      <w:proofErr w:type="gramEnd"/>
      <w:r w:rsidR="000A28F6" w:rsidRPr="000A28F6">
        <w:rPr>
          <w:sz w:val="21"/>
        </w:rPr>
        <w:t>.shape</w:t>
      </w:r>
      <w:proofErr w:type="spellEnd"/>
      <w:r w:rsidR="000A28F6" w:rsidRPr="000A28F6">
        <w:rPr>
          <w:sz w:val="21"/>
        </w:rPr>
        <w:t xml:space="preserve"> — NumPy v1.19 Manual", Numpy.org, 2020. [Online]. Available: https://numpy.org/doc/stable/reference/generated/numpy.ndarray.shape.html. [Accessed: 16- Dec- 2020].</w:t>
      </w:r>
      <w:r w:rsidR="00767676" w:rsidRPr="00767676">
        <w:t xml:space="preserve"> </w:t>
      </w:r>
      <w:r w:rsidR="00767676" w:rsidRPr="00767676">
        <w:rPr>
          <w:sz w:val="21"/>
        </w:rPr>
        <w:t>[6]"Properties of matrix multiplication (article) | Khan Academy", Khan Academy, 2020. [Online]. Available: https://www.khanacademy.org/math/precalculus/x9e81a4f98389efdf:matrices/x9e81a4f98389efdf:properties-of-matrix-multiplication/a/properties-of-matrix-multiplication. [Accessed: 16- Dec- 2020].</w:t>
      </w:r>
    </w:p>
    <w:p w14:paraId="26B962BE" w14:textId="4614F2D6" w:rsidR="00594694" w:rsidRDefault="00594694" w:rsidP="00306B3B">
      <w:pPr>
        <w:contextualSpacing/>
        <w:jc w:val="both"/>
        <w:rPr>
          <w:sz w:val="21"/>
        </w:rPr>
      </w:pPr>
      <w:r w:rsidRPr="00594694">
        <w:rPr>
          <w:sz w:val="21"/>
        </w:rPr>
        <w:t xml:space="preserve">[7]"How matrix models can support generic medicine prescribing - </w:t>
      </w:r>
      <w:proofErr w:type="spellStart"/>
      <w:r w:rsidRPr="00594694">
        <w:rPr>
          <w:sz w:val="21"/>
        </w:rPr>
        <w:t>GaBI</w:t>
      </w:r>
      <w:proofErr w:type="spellEnd"/>
      <w:r w:rsidRPr="00594694">
        <w:rPr>
          <w:sz w:val="21"/>
        </w:rPr>
        <w:t xml:space="preserve"> Journal", Gabi-journal.net, 2020. [Online]. Available: http://gabi-journal.net/how-matrix-models-can-support-generic-medicine-prescribing.html. [Accessed: 16- Dec- 2020].</w:t>
      </w:r>
    </w:p>
    <w:p w14:paraId="68E6FB84" w14:textId="4634D572" w:rsidR="00767676" w:rsidRDefault="00767676" w:rsidP="00306B3B">
      <w:pPr>
        <w:contextualSpacing/>
        <w:jc w:val="both"/>
        <w:rPr>
          <w:sz w:val="21"/>
        </w:rPr>
      </w:pPr>
    </w:p>
    <w:p w14:paraId="73ED3EDE" w14:textId="6F91BD49" w:rsidR="006F3972" w:rsidRDefault="006F3972" w:rsidP="00306B3B">
      <w:pPr>
        <w:contextualSpacing/>
        <w:jc w:val="both"/>
        <w:rPr>
          <w:sz w:val="21"/>
        </w:rPr>
      </w:pPr>
    </w:p>
    <w:p w14:paraId="4517966D" w14:textId="34F2A5A5" w:rsidR="006F3972" w:rsidRDefault="006F3972" w:rsidP="00306B3B">
      <w:pPr>
        <w:contextualSpacing/>
        <w:jc w:val="both"/>
        <w:rPr>
          <w:sz w:val="21"/>
        </w:rPr>
      </w:pPr>
    </w:p>
    <w:p w14:paraId="5BC980CF" w14:textId="5C5F652E" w:rsidR="006F3972" w:rsidRDefault="006F3972" w:rsidP="00306B3B">
      <w:pPr>
        <w:contextualSpacing/>
        <w:jc w:val="both"/>
        <w:rPr>
          <w:sz w:val="21"/>
        </w:rPr>
      </w:pPr>
    </w:p>
    <w:p w14:paraId="52B989B3" w14:textId="32E478C3" w:rsidR="006F3972" w:rsidRDefault="006F3972" w:rsidP="00306B3B">
      <w:pPr>
        <w:contextualSpacing/>
        <w:jc w:val="both"/>
        <w:rPr>
          <w:sz w:val="21"/>
        </w:rPr>
      </w:pPr>
    </w:p>
    <w:p w14:paraId="01F9976D" w14:textId="5F32E81E" w:rsidR="006F3972" w:rsidRDefault="006F3972" w:rsidP="00306B3B">
      <w:pPr>
        <w:contextualSpacing/>
        <w:jc w:val="both"/>
        <w:rPr>
          <w:sz w:val="21"/>
        </w:rPr>
      </w:pPr>
    </w:p>
    <w:p w14:paraId="3EFFB798" w14:textId="733313E3" w:rsidR="006F3972" w:rsidRDefault="006F3972" w:rsidP="00306B3B">
      <w:pPr>
        <w:contextualSpacing/>
        <w:jc w:val="both"/>
        <w:rPr>
          <w:sz w:val="21"/>
        </w:rPr>
      </w:pPr>
    </w:p>
    <w:p w14:paraId="098EEB39" w14:textId="4AE291A5" w:rsidR="006F3972" w:rsidRDefault="006F3972" w:rsidP="00306B3B">
      <w:pPr>
        <w:contextualSpacing/>
        <w:jc w:val="both"/>
        <w:rPr>
          <w:sz w:val="21"/>
        </w:rPr>
      </w:pPr>
    </w:p>
    <w:p w14:paraId="70FA39A9" w14:textId="4A82F69D" w:rsidR="006F3972" w:rsidRDefault="006F3972" w:rsidP="00306B3B">
      <w:pPr>
        <w:contextualSpacing/>
        <w:jc w:val="both"/>
        <w:rPr>
          <w:sz w:val="21"/>
        </w:rPr>
      </w:pPr>
    </w:p>
    <w:p w14:paraId="1D3BC65F" w14:textId="1935DC1E" w:rsidR="006F3972" w:rsidRDefault="006F3972" w:rsidP="00306B3B">
      <w:pPr>
        <w:contextualSpacing/>
        <w:jc w:val="both"/>
        <w:rPr>
          <w:sz w:val="21"/>
        </w:rPr>
      </w:pPr>
    </w:p>
    <w:p w14:paraId="424A27D1" w14:textId="31E64A41" w:rsidR="006F3972" w:rsidRDefault="006F3972" w:rsidP="00306B3B">
      <w:pPr>
        <w:contextualSpacing/>
        <w:jc w:val="both"/>
        <w:rPr>
          <w:sz w:val="21"/>
        </w:rPr>
      </w:pPr>
    </w:p>
    <w:p w14:paraId="6ABB6478" w14:textId="320A4D06" w:rsidR="006F3972" w:rsidRDefault="006F3972" w:rsidP="00306B3B">
      <w:pPr>
        <w:contextualSpacing/>
        <w:jc w:val="both"/>
        <w:rPr>
          <w:sz w:val="21"/>
        </w:rPr>
      </w:pPr>
    </w:p>
    <w:p w14:paraId="5039BB91" w14:textId="51DD8217" w:rsidR="006F3972" w:rsidRDefault="006F3972" w:rsidP="00306B3B">
      <w:pPr>
        <w:contextualSpacing/>
        <w:jc w:val="both"/>
        <w:rPr>
          <w:sz w:val="21"/>
        </w:rPr>
      </w:pPr>
    </w:p>
    <w:p w14:paraId="39D49315" w14:textId="2B1B6798" w:rsidR="006F3972" w:rsidRDefault="006F3972" w:rsidP="00306B3B">
      <w:pPr>
        <w:contextualSpacing/>
        <w:jc w:val="both"/>
        <w:rPr>
          <w:sz w:val="21"/>
        </w:rPr>
      </w:pPr>
    </w:p>
    <w:p w14:paraId="5561F953" w14:textId="2AA6CD74" w:rsidR="006F3972" w:rsidRDefault="006F3972" w:rsidP="00306B3B">
      <w:pPr>
        <w:contextualSpacing/>
        <w:jc w:val="both"/>
        <w:rPr>
          <w:sz w:val="21"/>
        </w:rPr>
      </w:pPr>
    </w:p>
    <w:p w14:paraId="5C24AEFC" w14:textId="0659DD35" w:rsidR="006F3972" w:rsidRDefault="006F3972" w:rsidP="00306B3B">
      <w:pPr>
        <w:contextualSpacing/>
        <w:jc w:val="both"/>
        <w:rPr>
          <w:sz w:val="21"/>
        </w:rPr>
      </w:pPr>
    </w:p>
    <w:p w14:paraId="4087DDB2" w14:textId="3750CC48" w:rsidR="006F3972" w:rsidRDefault="006F3972" w:rsidP="00306B3B">
      <w:pPr>
        <w:contextualSpacing/>
        <w:jc w:val="both"/>
        <w:rPr>
          <w:sz w:val="21"/>
        </w:rPr>
      </w:pPr>
    </w:p>
    <w:p w14:paraId="31B9BF19" w14:textId="3DE4ECDC" w:rsidR="006F3972" w:rsidRDefault="006F3972" w:rsidP="00306B3B">
      <w:pPr>
        <w:contextualSpacing/>
        <w:jc w:val="both"/>
        <w:rPr>
          <w:sz w:val="21"/>
        </w:rPr>
      </w:pPr>
    </w:p>
    <w:p w14:paraId="217AD62B" w14:textId="0076ED24" w:rsidR="006F3972" w:rsidRDefault="006F3972" w:rsidP="00306B3B">
      <w:pPr>
        <w:contextualSpacing/>
        <w:jc w:val="both"/>
        <w:rPr>
          <w:sz w:val="21"/>
        </w:rPr>
      </w:pPr>
    </w:p>
    <w:p w14:paraId="6D74366C" w14:textId="28D9B234" w:rsidR="006F3972" w:rsidRDefault="006F3972" w:rsidP="006F3972">
      <w:pPr>
        <w:contextualSpacing/>
        <w:jc w:val="center"/>
        <w:rPr>
          <w:b/>
          <w:sz w:val="36"/>
        </w:rPr>
      </w:pPr>
      <w:r>
        <w:rPr>
          <w:b/>
          <w:sz w:val="36"/>
        </w:rPr>
        <w:lastRenderedPageBreak/>
        <w:t>Appendix</w:t>
      </w:r>
    </w:p>
    <w:p w14:paraId="42963A63" w14:textId="5D7037E9" w:rsidR="006F3972" w:rsidRPr="00361235" w:rsidRDefault="006F3972" w:rsidP="006F3972">
      <w:pPr>
        <w:contextualSpacing/>
        <w:jc w:val="both"/>
        <w:rPr>
          <w:sz w:val="21"/>
        </w:rPr>
      </w:pPr>
      <w:proofErr w:type="spellStart"/>
      <w:r>
        <w:rPr>
          <w:sz w:val="21"/>
        </w:rPr>
        <w:t>Github</w:t>
      </w:r>
      <w:proofErr w:type="spellEnd"/>
      <w:r>
        <w:rPr>
          <w:sz w:val="21"/>
        </w:rPr>
        <w:t xml:space="preserve"> Link - </w:t>
      </w:r>
      <w:r w:rsidRPr="006F3972">
        <w:rPr>
          <w:sz w:val="21"/>
        </w:rPr>
        <w:t>https://github.com/Sus102/LA_Lab/tree/master/LA_LAB_7</w:t>
      </w:r>
    </w:p>
    <w:sectPr w:rsidR="006F3972" w:rsidRPr="00361235" w:rsidSect="00244CCD">
      <w:footerReference w:type="default" r:id="rId20"/>
      <w:headerReference w:type="first" r:id="rId21"/>
      <w:footerReference w:type="first" r:id="rId22"/>
      <w:pgSz w:w="11906" w:h="16838" w:code="9"/>
      <w:pgMar w:top="1497" w:right="1440" w:bottom="1440" w:left="1440" w:header="720" w:footer="576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A4D04" w14:textId="77777777" w:rsidR="00533A98" w:rsidRDefault="00533A98" w:rsidP="00244CCD">
      <w:pPr>
        <w:spacing w:line="240" w:lineRule="auto"/>
      </w:pPr>
      <w:r>
        <w:separator/>
      </w:r>
    </w:p>
  </w:endnote>
  <w:endnote w:type="continuationSeparator" w:id="0">
    <w:p w14:paraId="74CB014A" w14:textId="77777777" w:rsidR="00533A98" w:rsidRDefault="00533A98" w:rsidP="0024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84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793C9" w14:textId="77777777" w:rsidR="00244CCD" w:rsidRDefault="00244CCD">
        <w:pPr>
          <w:pStyle w:val="Footer"/>
          <w:jc w:val="center"/>
        </w:pP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1A403267" wp14:editId="2BDA6A91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9904095</wp:posOffset>
                  </wp:positionV>
                  <wp:extent cx="5692391" cy="0"/>
                  <wp:effectExtent l="0" t="19050" r="22860" b="19050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226E60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79.85pt" to="521.5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" strokecolor="#06f" strokeweight="3pt">
                  <v:stroke joinstyle="miter"/>
                  <w10:wrap anchorx="margin"/>
                </v:line>
              </w:pict>
            </mc:Fallback>
          </mc:AlternateContent>
        </w: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75370BA6" wp14:editId="5BC6CA60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9961245</wp:posOffset>
                  </wp:positionV>
                  <wp:extent cx="5692391" cy="0"/>
                  <wp:effectExtent l="0" t="19050" r="22860" b="1905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F4878C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84.35pt" to="521.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" strokecolor="#f60" strokeweight="3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FD353A" w14:textId="77777777" w:rsidR="006A4D8E" w:rsidRDefault="00533A98" w:rsidP="00633DD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AD5D6" w14:textId="77777777" w:rsidR="00705119" w:rsidRDefault="00244C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424EE2" wp14:editId="5FD91DE6">
              <wp:simplePos x="0" y="0"/>
              <wp:positionH relativeFrom="margin">
                <wp:align>right</wp:align>
              </wp:positionH>
              <wp:positionV relativeFrom="paragraph">
                <wp:posOffset>-121526</wp:posOffset>
              </wp:positionV>
              <wp:extent cx="5692391" cy="0"/>
              <wp:effectExtent l="0" t="19050" r="2286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7996C9" id="Straight Connector 13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9.55pt" to="845.2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" strokecolor="#f60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CECAE" wp14:editId="32F086CF">
              <wp:simplePos x="0" y="0"/>
              <wp:positionH relativeFrom="margin">
                <wp:align>right</wp:align>
              </wp:positionH>
              <wp:positionV relativeFrom="paragraph">
                <wp:posOffset>-178749</wp:posOffset>
              </wp:positionV>
              <wp:extent cx="5692391" cy="0"/>
              <wp:effectExtent l="0" t="19050" r="2286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6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83C55" id="Straight Connector 12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14.05pt" to="845.2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" strokecolor="#06f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66268" w14:textId="77777777" w:rsidR="00533A98" w:rsidRDefault="00533A98" w:rsidP="00244CCD">
      <w:pPr>
        <w:spacing w:line="240" w:lineRule="auto"/>
      </w:pPr>
      <w:r>
        <w:separator/>
      </w:r>
    </w:p>
  </w:footnote>
  <w:footnote w:type="continuationSeparator" w:id="0">
    <w:p w14:paraId="7FF10EB3" w14:textId="77777777" w:rsidR="00533A98" w:rsidRDefault="00533A98" w:rsidP="00244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3"/>
      <w:tblW w:w="9350" w:type="dxa"/>
      <w:jc w:val="center"/>
      <w:tblLook w:val="04A0" w:firstRow="1" w:lastRow="0" w:firstColumn="1" w:lastColumn="0" w:noHBand="0" w:noVBand="1"/>
    </w:tblPr>
    <w:tblGrid>
      <w:gridCol w:w="9350"/>
    </w:tblGrid>
    <w:tr w:rsidR="00705119" w:rsidRPr="006230BD" w14:paraId="0B074A17" w14:textId="77777777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52CE0D2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4384" behindDoc="1" locked="0" layoutInCell="1" allowOverlap="1" wp14:anchorId="744EB471" wp14:editId="0A6D3EA7">
                <wp:simplePos x="0" y="0"/>
                <wp:positionH relativeFrom="rightMargin">
                  <wp:posOffset>-699770</wp:posOffset>
                </wp:positionH>
                <wp:positionV relativeFrom="paragraph">
                  <wp:posOffset>0</wp:posOffset>
                </wp:positionV>
                <wp:extent cx="768485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0886" y="21150"/>
                    <wp:lineTo x="20886" y="0"/>
                    <wp:lineTo x="0" y="0"/>
                  </wp:wrapPolygon>
                </wp:wrapThrough>
                <wp:docPr id="10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48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3360" behindDoc="0" locked="0" layoutInCell="1" allowOverlap="1" wp14:anchorId="1C0939DA" wp14:editId="28FD27FA">
                <wp:simplePos x="0" y="0"/>
                <wp:positionH relativeFrom="leftMargin">
                  <wp:align>left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7650" y="0"/>
                    <wp:lineTo x="4950" y="450"/>
                    <wp:lineTo x="0" y="5400"/>
                    <wp:lineTo x="0" y="16200"/>
                    <wp:lineTo x="5400" y="21150"/>
                    <wp:lineTo x="7200" y="21150"/>
                    <wp:lineTo x="13950" y="21150"/>
                    <wp:lineTo x="15750" y="21150"/>
                    <wp:lineTo x="21150" y="16200"/>
                    <wp:lineTo x="21150" y="5400"/>
                    <wp:lineTo x="16650" y="900"/>
                    <wp:lineTo x="13500" y="0"/>
                    <wp:lineTo x="7650" y="0"/>
                  </wp:wrapPolygon>
                </wp:wrapThrough>
                <wp:docPr id="1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sz w:val="32"/>
              <w:szCs w:val="32"/>
            </w:rPr>
            <w:t>A</w:t>
          </w:r>
          <w:r w:rsidRPr="00EA55B5">
            <w:rPr>
              <w:sz w:val="28"/>
              <w:szCs w:val="32"/>
            </w:rPr>
            <w:t>damson University</w:t>
          </w:r>
        </w:p>
        <w:p w14:paraId="55B9CE86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College of Engineering</w:t>
          </w:r>
        </w:p>
        <w:p w14:paraId="5434DCCB" w14:textId="77777777" w:rsidR="00705119" w:rsidRPr="00244CCD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Computer Engineering Department</w:t>
          </w:r>
        </w:p>
      </w:tc>
    </w:tr>
  </w:tbl>
  <w:p w14:paraId="31B20EE0" w14:textId="77777777" w:rsidR="00705119" w:rsidRPr="006230BD" w:rsidRDefault="00244CCD" w:rsidP="00FE21E8">
    <w:pPr>
      <w:pStyle w:val="Header"/>
      <w:tabs>
        <w:tab w:val="center" w:pos="4680"/>
      </w:tabs>
      <w:rPr>
        <w:sz w:val="32"/>
        <w:szCs w:val="32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F37C1D" wp14:editId="21ED134B">
              <wp:simplePos x="0" y="0"/>
              <wp:positionH relativeFrom="column">
                <wp:posOffset>63236</wp:posOffset>
              </wp:positionH>
              <wp:positionV relativeFrom="paragraph">
                <wp:posOffset>206623</wp:posOffset>
              </wp:positionV>
              <wp:extent cx="5760720" cy="0"/>
              <wp:effectExtent l="0" t="19050" r="3048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66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2AF74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6.25pt" to="458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" strokecolor="#69f" strokeweight="2.25pt">
              <v:stroke joinstyle="miter"/>
            </v:line>
          </w:pict>
        </mc:Fallback>
      </mc:AlternateContent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F09E4E9" wp14:editId="599F8F1E">
              <wp:simplePos x="0" y="0"/>
              <wp:positionH relativeFrom="column">
                <wp:posOffset>53340</wp:posOffset>
              </wp:positionH>
              <wp:positionV relativeFrom="paragraph">
                <wp:posOffset>149225</wp:posOffset>
              </wp:positionV>
              <wp:extent cx="5760720" cy="0"/>
              <wp:effectExtent l="0" t="19050" r="3048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BF5150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1.75pt" to="45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" strokecolor="#f96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823"/>
    <w:multiLevelType w:val="hybridMultilevel"/>
    <w:tmpl w:val="698C76B4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A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61961B3"/>
    <w:multiLevelType w:val="hybridMultilevel"/>
    <w:tmpl w:val="C9846E4A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NbAwMTMzNjGxMDRQ0lEKTi0uzszPAykwqQUAiVx6uCwAAAA="/>
  </w:docVars>
  <w:rsids>
    <w:rsidRoot w:val="00361235"/>
    <w:rsid w:val="000408C7"/>
    <w:rsid w:val="0005163E"/>
    <w:rsid w:val="00063E0F"/>
    <w:rsid w:val="00074247"/>
    <w:rsid w:val="000805BC"/>
    <w:rsid w:val="00087A4F"/>
    <w:rsid w:val="000A28F6"/>
    <w:rsid w:val="000C21D2"/>
    <w:rsid w:val="000E1929"/>
    <w:rsid w:val="000E1C68"/>
    <w:rsid w:val="001015DE"/>
    <w:rsid w:val="00116FB3"/>
    <w:rsid w:val="001275AF"/>
    <w:rsid w:val="00137710"/>
    <w:rsid w:val="00153413"/>
    <w:rsid w:val="001803C7"/>
    <w:rsid w:val="001A6A7D"/>
    <w:rsid w:val="001D5FF1"/>
    <w:rsid w:val="0020218E"/>
    <w:rsid w:val="0021780C"/>
    <w:rsid w:val="00222F33"/>
    <w:rsid w:val="00244CCD"/>
    <w:rsid w:val="00251F8A"/>
    <w:rsid w:val="00252ED4"/>
    <w:rsid w:val="00252F32"/>
    <w:rsid w:val="00260B2C"/>
    <w:rsid w:val="00260D6E"/>
    <w:rsid w:val="00280D84"/>
    <w:rsid w:val="00282A7B"/>
    <w:rsid w:val="00292E0F"/>
    <w:rsid w:val="00295537"/>
    <w:rsid w:val="002A55CD"/>
    <w:rsid w:val="002C5D10"/>
    <w:rsid w:val="00302B44"/>
    <w:rsid w:val="00306B3B"/>
    <w:rsid w:val="00311B87"/>
    <w:rsid w:val="003327F6"/>
    <w:rsid w:val="003533C8"/>
    <w:rsid w:val="00354F82"/>
    <w:rsid w:val="00361235"/>
    <w:rsid w:val="003B4E28"/>
    <w:rsid w:val="003C0EED"/>
    <w:rsid w:val="003C4E85"/>
    <w:rsid w:val="003C5DDB"/>
    <w:rsid w:val="003D299A"/>
    <w:rsid w:val="003E59E8"/>
    <w:rsid w:val="003F2EB6"/>
    <w:rsid w:val="003F5EBD"/>
    <w:rsid w:val="004041BE"/>
    <w:rsid w:val="004063A3"/>
    <w:rsid w:val="00435234"/>
    <w:rsid w:val="00445435"/>
    <w:rsid w:val="00451F0F"/>
    <w:rsid w:val="004647E2"/>
    <w:rsid w:val="00480B48"/>
    <w:rsid w:val="00484189"/>
    <w:rsid w:val="004864BB"/>
    <w:rsid w:val="00487D1B"/>
    <w:rsid w:val="004B3B0D"/>
    <w:rsid w:val="004C3809"/>
    <w:rsid w:val="00522B3B"/>
    <w:rsid w:val="005232B8"/>
    <w:rsid w:val="005263E3"/>
    <w:rsid w:val="00533A98"/>
    <w:rsid w:val="00547EA8"/>
    <w:rsid w:val="005605B7"/>
    <w:rsid w:val="0056150F"/>
    <w:rsid w:val="00565226"/>
    <w:rsid w:val="00567033"/>
    <w:rsid w:val="005860CF"/>
    <w:rsid w:val="005902B5"/>
    <w:rsid w:val="00591121"/>
    <w:rsid w:val="00594694"/>
    <w:rsid w:val="005D5EA3"/>
    <w:rsid w:val="005D7F09"/>
    <w:rsid w:val="005E2516"/>
    <w:rsid w:val="005F4BAB"/>
    <w:rsid w:val="0061184D"/>
    <w:rsid w:val="006147C5"/>
    <w:rsid w:val="00623BEF"/>
    <w:rsid w:val="0062476B"/>
    <w:rsid w:val="00635DEB"/>
    <w:rsid w:val="00652529"/>
    <w:rsid w:val="00673A93"/>
    <w:rsid w:val="0068671F"/>
    <w:rsid w:val="00686E4E"/>
    <w:rsid w:val="006A3E89"/>
    <w:rsid w:val="006C0DFF"/>
    <w:rsid w:val="006F3972"/>
    <w:rsid w:val="00704E0E"/>
    <w:rsid w:val="00705D5F"/>
    <w:rsid w:val="00714512"/>
    <w:rsid w:val="00767676"/>
    <w:rsid w:val="00772460"/>
    <w:rsid w:val="007A7765"/>
    <w:rsid w:val="007C5F7B"/>
    <w:rsid w:val="007E3B11"/>
    <w:rsid w:val="007F641A"/>
    <w:rsid w:val="0081074A"/>
    <w:rsid w:val="00815284"/>
    <w:rsid w:val="00815ECE"/>
    <w:rsid w:val="00834676"/>
    <w:rsid w:val="00843376"/>
    <w:rsid w:val="00856B50"/>
    <w:rsid w:val="00893AE0"/>
    <w:rsid w:val="008B3BA4"/>
    <w:rsid w:val="008C7FF0"/>
    <w:rsid w:val="008D396B"/>
    <w:rsid w:val="008F4FA1"/>
    <w:rsid w:val="00913EB6"/>
    <w:rsid w:val="00932C33"/>
    <w:rsid w:val="009472F8"/>
    <w:rsid w:val="009607F9"/>
    <w:rsid w:val="00981966"/>
    <w:rsid w:val="00987692"/>
    <w:rsid w:val="009B0F93"/>
    <w:rsid w:val="009B5CE1"/>
    <w:rsid w:val="009E39E0"/>
    <w:rsid w:val="009E5E96"/>
    <w:rsid w:val="009F46DE"/>
    <w:rsid w:val="00A32B0A"/>
    <w:rsid w:val="00A6010D"/>
    <w:rsid w:val="00A709EE"/>
    <w:rsid w:val="00A738A2"/>
    <w:rsid w:val="00A85F30"/>
    <w:rsid w:val="00A976BB"/>
    <w:rsid w:val="00AA372A"/>
    <w:rsid w:val="00AB07A7"/>
    <w:rsid w:val="00AB3B53"/>
    <w:rsid w:val="00AE73BB"/>
    <w:rsid w:val="00AF14EB"/>
    <w:rsid w:val="00B05506"/>
    <w:rsid w:val="00B50EBC"/>
    <w:rsid w:val="00B64FD4"/>
    <w:rsid w:val="00B66FB9"/>
    <w:rsid w:val="00BA5C2A"/>
    <w:rsid w:val="00BB6990"/>
    <w:rsid w:val="00BC5E27"/>
    <w:rsid w:val="00BE2B1E"/>
    <w:rsid w:val="00C17C81"/>
    <w:rsid w:val="00C36DE8"/>
    <w:rsid w:val="00C63EC4"/>
    <w:rsid w:val="00C72979"/>
    <w:rsid w:val="00C7619A"/>
    <w:rsid w:val="00C85F6A"/>
    <w:rsid w:val="00CA21C7"/>
    <w:rsid w:val="00CD3098"/>
    <w:rsid w:val="00CF4E46"/>
    <w:rsid w:val="00D1040B"/>
    <w:rsid w:val="00D142F1"/>
    <w:rsid w:val="00D228E7"/>
    <w:rsid w:val="00D62C35"/>
    <w:rsid w:val="00DA3593"/>
    <w:rsid w:val="00DA6700"/>
    <w:rsid w:val="00DB1422"/>
    <w:rsid w:val="00DB1503"/>
    <w:rsid w:val="00DC71D9"/>
    <w:rsid w:val="00E369D5"/>
    <w:rsid w:val="00E4781D"/>
    <w:rsid w:val="00E57FD1"/>
    <w:rsid w:val="00E61062"/>
    <w:rsid w:val="00EF13B6"/>
    <w:rsid w:val="00EF396B"/>
    <w:rsid w:val="00EF6C6B"/>
    <w:rsid w:val="00F12F99"/>
    <w:rsid w:val="00F14EA1"/>
    <w:rsid w:val="00F779A4"/>
    <w:rsid w:val="00F85607"/>
    <w:rsid w:val="00FA7CA2"/>
    <w:rsid w:val="00FC1AF2"/>
    <w:rsid w:val="00FC5747"/>
    <w:rsid w:val="00FE1326"/>
    <w:rsid w:val="00FF0227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7D90D"/>
  <w15:chartTrackingRefBased/>
  <w15:docId w15:val="{01AE0883-D785-413C-B757-FB898CC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6F3972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23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1235"/>
    <w:pPr>
      <w:numPr>
        <w:ilvl w:val="1"/>
        <w:numId w:val="1"/>
      </w:numPr>
      <w:spacing w:beforeAutospacing="1" w:afterAutospacing="1"/>
      <w:outlineLvl w:val="1"/>
    </w:pPr>
    <w:rPr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3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3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35"/>
    <w:rPr>
      <w:rFonts w:ascii="Times New Roman" w:eastAsiaTheme="majorEastAsia" w:hAnsi="Times New Roman" w:cstheme="majorBidi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1235"/>
    <w:rPr>
      <w:rFonts w:ascii="Times New Roman" w:eastAsia="Times New Roman" w:hAnsi="Times New Roman" w:cs="Times New Roman"/>
      <w:bCs/>
      <w:sz w:val="28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61235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35"/>
    <w:rPr>
      <w:rFonts w:ascii="Times New Roman" w:eastAsiaTheme="majorEastAsia" w:hAnsi="Times New Roman" w:cstheme="majorBidi"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1235"/>
    <w:pPr>
      <w:ind w:left="720"/>
      <w:contextualSpacing/>
    </w:pPr>
  </w:style>
  <w:style w:type="table" w:styleId="TableGrid">
    <w:name w:val="Table Grid"/>
    <w:basedOn w:val="TableNormal"/>
    <w:rsid w:val="00361235"/>
    <w:pPr>
      <w:spacing w:after="0" w:line="240" w:lineRule="auto"/>
    </w:pPr>
    <w:rPr>
      <w:rFonts w:ascii="Calibri" w:eastAsia="Calibri" w:hAnsi="Calibri" w:cs="SimSu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361235"/>
    <w:pPr>
      <w:spacing w:after="0" w:line="240" w:lineRule="auto"/>
    </w:pPr>
    <w:rPr>
      <w:rFonts w:ascii="Calibri" w:eastAsia="Calibri" w:hAnsi="Calibri" w:cs="SimSun"/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1235"/>
    <w:pPr>
      <w:spacing w:after="200" w:line="240" w:lineRule="auto"/>
    </w:pPr>
    <w:rPr>
      <w:iCs/>
      <w:sz w:val="18"/>
      <w:szCs w:val="18"/>
    </w:rPr>
  </w:style>
  <w:style w:type="paragraph" w:styleId="NoSpacing">
    <w:name w:val="No Spacing"/>
    <w:aliases w:val="Body (No Space)"/>
    <w:uiPriority w:val="1"/>
    <w:qFormat/>
    <w:rsid w:val="0036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123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3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F4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46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2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15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Myke Sustento</cp:lastModifiedBy>
  <cp:revision>350</cp:revision>
  <dcterms:created xsi:type="dcterms:W3CDTF">2020-08-16T01:52:00Z</dcterms:created>
  <dcterms:modified xsi:type="dcterms:W3CDTF">2020-12-16T10:18:00Z</dcterms:modified>
</cp:coreProperties>
</file>