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5536" w14:textId="48135771" w:rsidR="00BE04F8" w:rsidRDefault="00BE04F8" w:rsidP="00BE04F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FFFFF"/>
        </w:rPr>
      </w:pPr>
      <w:r w:rsidRPr="00BE04F8">
        <w:rPr>
          <w:rFonts w:ascii="Arial" w:hAnsi="Arial" w:cs="Arial"/>
          <w:sz w:val="25"/>
          <w:szCs w:val="25"/>
          <w:shd w:val="clear" w:color="auto" w:fill="FFFFFF"/>
        </w:rPr>
        <w:t>Explain using code examples what is meant by props and state in</w:t>
      </w:r>
      <w:r>
        <w:rPr>
          <w:rFonts w:ascii="Arial" w:hAnsi="Arial" w:cs="Arial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React JS?</w:t>
      </w:r>
    </w:p>
    <w:p w14:paraId="6E213ECF" w14:textId="7C3F64E4" w:rsid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>Prop</w:t>
      </w:r>
      <w:r>
        <w:rPr>
          <w:rFonts w:ascii="Arial" w:hAnsi="Arial" w:cs="Arial"/>
          <w:shd w:val="clear" w:color="auto" w:fill="FFFFFF"/>
        </w:rPr>
        <w:t xml:space="preserve"> and state are 2 different concepts that allow you to manage data in React</w:t>
      </w:r>
    </w:p>
    <w:p w14:paraId="7101351A" w14:textId="7A48EFE2" w:rsid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>Prop (properties) passes data thro</w:t>
      </w:r>
      <w:r>
        <w:rPr>
          <w:rFonts w:ascii="Arial" w:hAnsi="Arial" w:cs="Arial"/>
          <w:shd w:val="clear" w:color="auto" w:fill="FFFFFF"/>
        </w:rPr>
        <w:t xml:space="preserve">ugh parent components to child components. It is read only and shouldn’t be modified by the child component. </w:t>
      </w:r>
    </w:p>
    <w:p w14:paraId="79233702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function </w:t>
      </w:r>
      <w:proofErr w:type="spellStart"/>
      <w:r w:rsidRPr="00014AE2">
        <w:rPr>
          <w:rFonts w:ascii="Arial" w:hAnsi="Arial" w:cs="Arial"/>
          <w:shd w:val="clear" w:color="auto" w:fill="FFFFFF"/>
        </w:rPr>
        <w:t>ChildComponent</w:t>
      </w:r>
      <w:proofErr w:type="spellEnd"/>
      <w:r w:rsidRPr="00014AE2">
        <w:rPr>
          <w:rFonts w:ascii="Arial" w:hAnsi="Arial" w:cs="Arial"/>
          <w:shd w:val="clear" w:color="auto" w:fill="FFFFFF"/>
        </w:rPr>
        <w:t>(props) {</w:t>
      </w:r>
    </w:p>
    <w:p w14:paraId="57023772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return &lt;h1&gt;{</w:t>
      </w:r>
      <w:proofErr w:type="spellStart"/>
      <w:r w:rsidRPr="00014AE2">
        <w:rPr>
          <w:rFonts w:ascii="Arial" w:hAnsi="Arial" w:cs="Arial"/>
          <w:shd w:val="clear" w:color="auto" w:fill="FFFFFF"/>
        </w:rPr>
        <w:t>props.greeting</w:t>
      </w:r>
      <w:proofErr w:type="spellEnd"/>
      <w:r w:rsidRPr="00014AE2">
        <w:rPr>
          <w:rFonts w:ascii="Arial" w:hAnsi="Arial" w:cs="Arial"/>
          <w:shd w:val="clear" w:color="auto" w:fill="FFFFFF"/>
        </w:rPr>
        <w:t>}&lt;/h1&gt;;</w:t>
      </w:r>
    </w:p>
    <w:p w14:paraId="61CB9CAA" w14:textId="0EB48F6B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>}</w:t>
      </w:r>
    </w:p>
    <w:p w14:paraId="5B461087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function </w:t>
      </w:r>
      <w:proofErr w:type="spellStart"/>
      <w:r w:rsidRPr="00014AE2">
        <w:rPr>
          <w:rFonts w:ascii="Arial" w:hAnsi="Arial" w:cs="Arial"/>
          <w:shd w:val="clear" w:color="auto" w:fill="FFFFFF"/>
        </w:rPr>
        <w:t>ParentComponent</w:t>
      </w:r>
      <w:proofErr w:type="spellEnd"/>
      <w:r w:rsidRPr="00014AE2">
        <w:rPr>
          <w:rFonts w:ascii="Arial" w:hAnsi="Arial" w:cs="Arial"/>
          <w:shd w:val="clear" w:color="auto" w:fill="FFFFFF"/>
        </w:rPr>
        <w:t>() {</w:t>
      </w:r>
    </w:p>
    <w:p w14:paraId="29F50507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return &lt;</w:t>
      </w:r>
      <w:proofErr w:type="spellStart"/>
      <w:r w:rsidRPr="00014AE2">
        <w:rPr>
          <w:rFonts w:ascii="Arial" w:hAnsi="Arial" w:cs="Arial"/>
          <w:shd w:val="clear" w:color="auto" w:fill="FFFFFF"/>
        </w:rPr>
        <w:t>ChildComponent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 greeting="Hello, World!" /&gt;;</w:t>
      </w:r>
    </w:p>
    <w:p w14:paraId="192F18AD" w14:textId="37CEAC4B" w:rsid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>}</w:t>
      </w:r>
    </w:p>
    <w:p w14:paraId="01E50495" w14:textId="0C184D0F" w:rsidR="00014AE2" w:rsidRDefault="00014AE2" w:rsidP="00014AE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 this example Parent passes greeting to Child which is used to display the greeting.</w:t>
      </w:r>
    </w:p>
    <w:p w14:paraId="0D3DB4D4" w14:textId="4A330D31" w:rsidR="00014AE2" w:rsidRDefault="00014AE2" w:rsidP="00014AE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State is a way of </w:t>
      </w:r>
      <w:r w:rsidRPr="00014AE2">
        <w:rPr>
          <w:rFonts w:ascii="Arial" w:hAnsi="Arial" w:cs="Arial"/>
          <w:shd w:val="clear" w:color="auto" w:fill="FFFFFF"/>
        </w:rPr>
        <w:t xml:space="preserve">maintaining data that can change over time and affect the component's rendering. State is managed within the component and can be changed using the </w:t>
      </w:r>
      <w:proofErr w:type="spellStart"/>
      <w:r w:rsidRPr="00014AE2">
        <w:rPr>
          <w:rFonts w:ascii="Arial" w:hAnsi="Arial" w:cs="Arial"/>
          <w:shd w:val="clear" w:color="auto" w:fill="FFFFFF"/>
        </w:rPr>
        <w:t>setState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 function (in class components) or the </w:t>
      </w:r>
      <w:proofErr w:type="spellStart"/>
      <w:r w:rsidRPr="00014AE2">
        <w:rPr>
          <w:rFonts w:ascii="Arial" w:hAnsi="Arial" w:cs="Arial"/>
          <w:shd w:val="clear" w:color="auto" w:fill="FFFFFF"/>
        </w:rPr>
        <w:t>useState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 hook</w:t>
      </w:r>
      <w:r>
        <w:rPr>
          <w:rFonts w:ascii="Arial" w:hAnsi="Arial" w:cs="Arial"/>
          <w:shd w:val="clear" w:color="auto" w:fill="FFFFFF"/>
        </w:rPr>
        <w:t>.</w:t>
      </w:r>
    </w:p>
    <w:p w14:paraId="3F2E5201" w14:textId="08BD394D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import React, { </w:t>
      </w:r>
      <w:proofErr w:type="spellStart"/>
      <w:r w:rsidRPr="00014AE2">
        <w:rPr>
          <w:rFonts w:ascii="Arial" w:hAnsi="Arial" w:cs="Arial"/>
          <w:shd w:val="clear" w:color="auto" w:fill="FFFFFF"/>
        </w:rPr>
        <w:t>useState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 } from 'react';</w:t>
      </w:r>
    </w:p>
    <w:p w14:paraId="6F0CB884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>function Counter() {</w:t>
      </w:r>
    </w:p>
    <w:p w14:paraId="560F9D15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</w:t>
      </w:r>
      <w:proofErr w:type="spellStart"/>
      <w:r w:rsidRPr="00014AE2">
        <w:rPr>
          <w:rFonts w:ascii="Arial" w:hAnsi="Arial" w:cs="Arial"/>
          <w:shd w:val="clear" w:color="auto" w:fill="FFFFFF"/>
        </w:rPr>
        <w:t>const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 [count, </w:t>
      </w:r>
      <w:proofErr w:type="spellStart"/>
      <w:r w:rsidRPr="00014AE2">
        <w:rPr>
          <w:rFonts w:ascii="Arial" w:hAnsi="Arial" w:cs="Arial"/>
          <w:shd w:val="clear" w:color="auto" w:fill="FFFFFF"/>
        </w:rPr>
        <w:t>setCount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] = </w:t>
      </w:r>
      <w:proofErr w:type="spellStart"/>
      <w:r w:rsidRPr="00014AE2">
        <w:rPr>
          <w:rFonts w:ascii="Arial" w:hAnsi="Arial" w:cs="Arial"/>
          <w:shd w:val="clear" w:color="auto" w:fill="FFFFFF"/>
        </w:rPr>
        <w:t>useState</w:t>
      </w:r>
      <w:proofErr w:type="spellEnd"/>
      <w:r w:rsidRPr="00014AE2">
        <w:rPr>
          <w:rFonts w:ascii="Arial" w:hAnsi="Arial" w:cs="Arial"/>
          <w:shd w:val="clear" w:color="auto" w:fill="FFFFFF"/>
        </w:rPr>
        <w:t>(0);</w:t>
      </w:r>
    </w:p>
    <w:p w14:paraId="300A15A8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</w:p>
    <w:p w14:paraId="0DED9E82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return (</w:t>
      </w:r>
    </w:p>
    <w:p w14:paraId="6FE697D9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  &lt;div&gt;</w:t>
      </w:r>
    </w:p>
    <w:p w14:paraId="7C5C49A1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    &lt;p&gt;You clicked {count} times&lt;/p&gt;</w:t>
      </w:r>
    </w:p>
    <w:p w14:paraId="7B81919B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    &lt;button </w:t>
      </w:r>
      <w:proofErr w:type="spellStart"/>
      <w:r w:rsidRPr="00014AE2">
        <w:rPr>
          <w:rFonts w:ascii="Arial" w:hAnsi="Arial" w:cs="Arial"/>
          <w:shd w:val="clear" w:color="auto" w:fill="FFFFFF"/>
        </w:rPr>
        <w:t>onClick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={() =&gt; </w:t>
      </w:r>
      <w:proofErr w:type="spellStart"/>
      <w:r w:rsidRPr="00014AE2">
        <w:rPr>
          <w:rFonts w:ascii="Arial" w:hAnsi="Arial" w:cs="Arial"/>
          <w:shd w:val="clear" w:color="auto" w:fill="FFFFFF"/>
        </w:rPr>
        <w:t>setCount</w:t>
      </w:r>
      <w:proofErr w:type="spellEnd"/>
      <w:r w:rsidRPr="00014AE2">
        <w:rPr>
          <w:rFonts w:ascii="Arial" w:hAnsi="Arial" w:cs="Arial"/>
          <w:shd w:val="clear" w:color="auto" w:fill="FFFFFF"/>
        </w:rPr>
        <w:t>(count + 1)}&gt;</w:t>
      </w:r>
    </w:p>
    <w:p w14:paraId="34BBEBB5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      Click me</w:t>
      </w:r>
    </w:p>
    <w:p w14:paraId="284E5719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    &lt;/button&gt;</w:t>
      </w:r>
    </w:p>
    <w:p w14:paraId="6070137A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  &lt;/div&gt;</w:t>
      </w:r>
    </w:p>
    <w:p w14:paraId="46A80E67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 xml:space="preserve">  );</w:t>
      </w:r>
    </w:p>
    <w:p w14:paraId="72BFD306" w14:textId="383D7284" w:rsidR="00014AE2" w:rsidRDefault="00014AE2" w:rsidP="00014AE2">
      <w:pPr>
        <w:rPr>
          <w:rFonts w:ascii="Arial" w:hAnsi="Arial" w:cs="Arial"/>
          <w:shd w:val="clear" w:color="auto" w:fill="FFFFFF"/>
        </w:rPr>
      </w:pPr>
      <w:r w:rsidRPr="00014AE2">
        <w:rPr>
          <w:rFonts w:ascii="Arial" w:hAnsi="Arial" w:cs="Arial"/>
          <w:shd w:val="clear" w:color="auto" w:fill="FFFFFF"/>
        </w:rPr>
        <w:t>}</w:t>
      </w:r>
    </w:p>
    <w:p w14:paraId="1C7AD76A" w14:textId="0B49BACB" w:rsidR="00014AE2" w:rsidRDefault="00014AE2" w:rsidP="00014AE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In this example, </w:t>
      </w:r>
      <w:r w:rsidRPr="00014AE2">
        <w:rPr>
          <w:rFonts w:ascii="Arial" w:hAnsi="Arial" w:cs="Arial"/>
          <w:shd w:val="clear" w:color="auto" w:fill="FFFFFF"/>
        </w:rPr>
        <w:t xml:space="preserve">the Counter component has a count state variable that's initially set to 0. When the button is clicked, the </w:t>
      </w:r>
      <w:proofErr w:type="spellStart"/>
      <w:r w:rsidRPr="00014AE2">
        <w:rPr>
          <w:rFonts w:ascii="Arial" w:hAnsi="Arial" w:cs="Arial"/>
          <w:shd w:val="clear" w:color="auto" w:fill="FFFFFF"/>
        </w:rPr>
        <w:t>setCount</w:t>
      </w:r>
      <w:proofErr w:type="spellEnd"/>
      <w:r w:rsidRPr="00014AE2">
        <w:rPr>
          <w:rFonts w:ascii="Arial" w:hAnsi="Arial" w:cs="Arial"/>
          <w:shd w:val="clear" w:color="auto" w:fill="FFFFFF"/>
        </w:rPr>
        <w:t xml:space="preserve"> function is called to increment the count state variable, which causes the component to re-render with the updated count</w:t>
      </w:r>
    </w:p>
    <w:p w14:paraId="4841A016" w14:textId="77777777" w:rsidR="008C3E2F" w:rsidRDefault="008C3E2F" w:rsidP="00014AE2">
      <w:pPr>
        <w:rPr>
          <w:rFonts w:ascii="Arial" w:hAnsi="Arial" w:cs="Arial"/>
          <w:shd w:val="clear" w:color="auto" w:fill="FFFFFF"/>
        </w:rPr>
      </w:pPr>
    </w:p>
    <w:p w14:paraId="18103480" w14:textId="77777777" w:rsidR="00014AE2" w:rsidRPr="00014AE2" w:rsidRDefault="00014AE2" w:rsidP="00014AE2">
      <w:pPr>
        <w:rPr>
          <w:rFonts w:ascii="Arial" w:hAnsi="Arial" w:cs="Arial"/>
          <w:shd w:val="clear" w:color="auto" w:fill="FFFFFF"/>
        </w:rPr>
      </w:pPr>
    </w:p>
    <w:p w14:paraId="550344AC" w14:textId="77777777" w:rsidR="00BE04F8" w:rsidRPr="00014AE2" w:rsidRDefault="00BE04F8" w:rsidP="00BE04F8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</w:p>
    <w:p w14:paraId="26515DA8" w14:textId="26912538" w:rsidR="00BE04F8" w:rsidRDefault="00BE04F8" w:rsidP="00BE04F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FFFFF"/>
        </w:rPr>
      </w:pPr>
      <w:r w:rsidRPr="00BE04F8">
        <w:rPr>
          <w:rFonts w:ascii="Arial" w:hAnsi="Arial" w:cs="Arial"/>
          <w:sz w:val="25"/>
          <w:szCs w:val="25"/>
          <w:shd w:val="clear" w:color="auto" w:fill="FFFFFF"/>
        </w:rPr>
        <w:lastRenderedPageBreak/>
        <w:t>In functional programming, what does the term functor mean? Can you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give</w:t>
      </w:r>
      <w:r w:rsidRPr="00BE04F8">
        <w:rPr>
          <w:rFonts w:ascii="Arial" w:hAnsi="Arial" w:cs="Arial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an example in JavaScript?</w:t>
      </w:r>
    </w:p>
    <w:p w14:paraId="3FA5CA8E" w14:textId="77777777" w:rsidR="008C3E2F" w:rsidRPr="008C3E2F" w:rsidRDefault="008C3E2F" w:rsidP="008C3E2F">
      <w:p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In functional programming, a Functor is a type that implements a map method, which applies a function to the value(s) in the functor and returns a new functor. In JavaScript, Arrays are a common example of a functor.</w:t>
      </w:r>
    </w:p>
    <w:p w14:paraId="66CD9BB4" w14:textId="77777777" w:rsidR="008C3E2F" w:rsidRPr="008C3E2F" w:rsidRDefault="008C3E2F" w:rsidP="008C3E2F">
      <w:pPr>
        <w:rPr>
          <w:rFonts w:ascii="Arial" w:hAnsi="Arial" w:cs="Arial"/>
          <w:shd w:val="clear" w:color="auto" w:fill="FFFFFF"/>
        </w:rPr>
      </w:pPr>
      <w:proofErr w:type="spellStart"/>
      <w:r w:rsidRPr="008C3E2F">
        <w:rPr>
          <w:rFonts w:ascii="Arial" w:hAnsi="Arial" w:cs="Arial"/>
          <w:shd w:val="clear" w:color="auto" w:fill="FFFFFF"/>
        </w:rPr>
        <w:t>const</w:t>
      </w:r>
      <w:proofErr w:type="spellEnd"/>
      <w:r w:rsidRPr="008C3E2F">
        <w:rPr>
          <w:rFonts w:ascii="Arial" w:hAnsi="Arial" w:cs="Arial"/>
          <w:shd w:val="clear" w:color="auto" w:fill="FFFFFF"/>
        </w:rPr>
        <w:t xml:space="preserve"> numbers = [1, 2, 3];</w:t>
      </w:r>
    </w:p>
    <w:p w14:paraId="78DB45BE" w14:textId="77777777" w:rsidR="008C3E2F" w:rsidRPr="008C3E2F" w:rsidRDefault="008C3E2F" w:rsidP="008C3E2F">
      <w:pPr>
        <w:rPr>
          <w:rFonts w:ascii="Arial" w:hAnsi="Arial" w:cs="Arial"/>
          <w:shd w:val="clear" w:color="auto" w:fill="FFFFFF"/>
        </w:rPr>
      </w:pPr>
      <w:proofErr w:type="spellStart"/>
      <w:r w:rsidRPr="008C3E2F">
        <w:rPr>
          <w:rFonts w:ascii="Arial" w:hAnsi="Arial" w:cs="Arial"/>
          <w:shd w:val="clear" w:color="auto" w:fill="FFFFFF"/>
        </w:rPr>
        <w:t>const</w:t>
      </w:r>
      <w:proofErr w:type="spellEnd"/>
      <w:r w:rsidRPr="008C3E2F">
        <w:rPr>
          <w:rFonts w:ascii="Arial" w:hAnsi="Arial" w:cs="Arial"/>
          <w:shd w:val="clear" w:color="auto" w:fill="FFFFFF"/>
        </w:rPr>
        <w:t xml:space="preserve"> square = x =&gt; x * x;</w:t>
      </w:r>
    </w:p>
    <w:p w14:paraId="267B33C3" w14:textId="0F0F85CF" w:rsidR="008C3E2F" w:rsidRDefault="008C3E2F" w:rsidP="008C3E2F">
      <w:pPr>
        <w:rPr>
          <w:rFonts w:ascii="Arial" w:hAnsi="Arial" w:cs="Arial"/>
          <w:shd w:val="clear" w:color="auto" w:fill="FFFFFF"/>
        </w:rPr>
      </w:pPr>
      <w:proofErr w:type="spellStart"/>
      <w:r w:rsidRPr="008C3E2F">
        <w:rPr>
          <w:rFonts w:ascii="Arial" w:hAnsi="Arial" w:cs="Arial"/>
          <w:shd w:val="clear" w:color="auto" w:fill="FFFFFF"/>
        </w:rPr>
        <w:t>const</w:t>
      </w:r>
      <w:proofErr w:type="spellEnd"/>
      <w:r w:rsidRPr="008C3E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3E2F">
        <w:rPr>
          <w:rFonts w:ascii="Arial" w:hAnsi="Arial" w:cs="Arial"/>
          <w:shd w:val="clear" w:color="auto" w:fill="FFFFFF"/>
        </w:rPr>
        <w:t>squaredNumbers</w:t>
      </w:r>
      <w:proofErr w:type="spellEnd"/>
      <w:r w:rsidRPr="008C3E2F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8C3E2F">
        <w:rPr>
          <w:rFonts w:ascii="Arial" w:hAnsi="Arial" w:cs="Arial"/>
          <w:shd w:val="clear" w:color="auto" w:fill="FFFFFF"/>
        </w:rPr>
        <w:t>numbers.map</w:t>
      </w:r>
      <w:proofErr w:type="spellEnd"/>
      <w:r w:rsidRPr="008C3E2F">
        <w:rPr>
          <w:rFonts w:ascii="Arial" w:hAnsi="Arial" w:cs="Arial"/>
          <w:shd w:val="clear" w:color="auto" w:fill="FFFFFF"/>
        </w:rPr>
        <w:t>(square); // [1, 4, 9]</w:t>
      </w:r>
    </w:p>
    <w:p w14:paraId="1BF76C92" w14:textId="60F09627" w:rsidR="008C3E2F" w:rsidRPr="008C3E2F" w:rsidRDefault="008C3E2F" w:rsidP="008C3E2F">
      <w:p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In this example, numbers is an array (functor) of numbers. The map method is used to apply the square function to each number in the array, resulting in a new array (functor) of squared numbers.</w:t>
      </w:r>
    </w:p>
    <w:p w14:paraId="05F4E27A" w14:textId="77777777" w:rsidR="00BE04F8" w:rsidRPr="00BE04F8" w:rsidRDefault="00BE04F8" w:rsidP="00BE04F8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</w:p>
    <w:p w14:paraId="3B423AC1" w14:textId="48D90C94" w:rsidR="00BE04F8" w:rsidRDefault="00BE04F8" w:rsidP="00BE04F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FFFFF"/>
        </w:rPr>
      </w:pPr>
      <w:r w:rsidRPr="00BE04F8">
        <w:rPr>
          <w:rFonts w:ascii="Arial" w:hAnsi="Arial" w:cs="Arial"/>
          <w:sz w:val="25"/>
          <w:szCs w:val="25"/>
          <w:shd w:val="clear" w:color="auto" w:fill="FFFFFF"/>
        </w:rPr>
        <w:t>We have looked at three kinds of asynchronous programming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mechanisms, namely callbacks,</w:t>
      </w:r>
      <w:r>
        <w:rPr>
          <w:rFonts w:ascii="Arial" w:hAnsi="Arial" w:cs="Arial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promises and streams. Mention one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advantage and one disadvantage of each type.</w:t>
      </w:r>
    </w:p>
    <w:p w14:paraId="2499E9B0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Callbacks: </w:t>
      </w:r>
    </w:p>
    <w:p w14:paraId="6B4AA799" w14:textId="77777777" w:rsidR="008C3E2F" w:rsidRDefault="008C3E2F" w:rsidP="008C3E2F">
      <w:pPr>
        <w:pStyle w:val="NoSpacing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Advantage: Simple to understand and use for small tasks. </w:t>
      </w:r>
    </w:p>
    <w:p w14:paraId="3DC8FB24" w14:textId="46CE16BA" w:rsidR="008C3E2F" w:rsidRPr="008C3E2F" w:rsidRDefault="008C3E2F" w:rsidP="008C3E2F">
      <w:pPr>
        <w:pStyle w:val="NoSpacing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Disadvantage: Can lead to "callback hell" with nested callbacks, making code hard to read and manage.</w:t>
      </w:r>
    </w:p>
    <w:p w14:paraId="62576B11" w14:textId="77777777" w:rsidR="008C3E2F" w:rsidRPr="008C3E2F" w:rsidRDefault="008C3E2F" w:rsidP="008C3E2F">
      <w:pPr>
        <w:rPr>
          <w:rFonts w:ascii="Arial" w:hAnsi="Arial" w:cs="Arial"/>
          <w:shd w:val="clear" w:color="auto" w:fill="FFFFFF"/>
        </w:rPr>
      </w:pPr>
    </w:p>
    <w:p w14:paraId="3D34CC76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Promises: </w:t>
      </w:r>
    </w:p>
    <w:p w14:paraId="2C40150C" w14:textId="77777777" w:rsidR="008C3E2F" w:rsidRDefault="008C3E2F" w:rsidP="008C3E2F">
      <w:pPr>
        <w:pStyle w:val="NoSpacing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Advantage: Makes asynchronous code easier to read and manage by avoiding callback hell. </w:t>
      </w:r>
    </w:p>
    <w:p w14:paraId="4EB366F5" w14:textId="4CCB3F16" w:rsidR="008C3E2F" w:rsidRPr="008C3E2F" w:rsidRDefault="008C3E2F" w:rsidP="008C3E2F">
      <w:pPr>
        <w:pStyle w:val="NoSpacing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Disadvantage: Error handling can be tricky, as errors need to be caught at each step in the chain.</w:t>
      </w:r>
    </w:p>
    <w:p w14:paraId="5381A18A" w14:textId="77777777" w:rsidR="008C3E2F" w:rsidRPr="008C3E2F" w:rsidRDefault="008C3E2F" w:rsidP="008C3E2F">
      <w:pPr>
        <w:rPr>
          <w:rFonts w:ascii="Arial" w:hAnsi="Arial" w:cs="Arial"/>
          <w:shd w:val="clear" w:color="auto" w:fill="FFFFFF"/>
        </w:rPr>
      </w:pPr>
    </w:p>
    <w:p w14:paraId="5161294A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Streams: </w:t>
      </w:r>
    </w:p>
    <w:p w14:paraId="417C0D33" w14:textId="77777777" w:rsidR="008C3E2F" w:rsidRDefault="008C3E2F" w:rsidP="008C3E2F">
      <w:pPr>
        <w:pStyle w:val="NoSpacing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Advantage: Efficient for handling large data, as you don't need to load the entire data into memory. </w:t>
      </w:r>
    </w:p>
    <w:p w14:paraId="64656B97" w14:textId="2A600A68" w:rsidR="008C3E2F" w:rsidRPr="008C3E2F" w:rsidRDefault="008C3E2F" w:rsidP="008C3E2F">
      <w:pPr>
        <w:pStyle w:val="NoSpacing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Disadvantage: More complex to understand and use, especially handling errors and stream control flow.</w:t>
      </w:r>
    </w:p>
    <w:p w14:paraId="71AD30F2" w14:textId="77777777" w:rsidR="00BE04F8" w:rsidRPr="00BE04F8" w:rsidRDefault="00BE04F8" w:rsidP="00BE04F8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</w:p>
    <w:p w14:paraId="0B6D5C98" w14:textId="3DA719FB" w:rsidR="00BE04F8" w:rsidRDefault="00BE04F8" w:rsidP="00BE04F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FFFFF"/>
        </w:rPr>
      </w:pPr>
      <w:r w:rsidRPr="00BE04F8">
        <w:rPr>
          <w:rFonts w:ascii="Arial" w:hAnsi="Arial" w:cs="Arial"/>
          <w:sz w:val="25"/>
          <w:szCs w:val="25"/>
          <w:shd w:val="clear" w:color="auto" w:fill="FFFFFF"/>
        </w:rPr>
        <w:t>With the aid of a diagram and example code, describe the Cascading Style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Sheets (C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S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S) Box</w:t>
      </w:r>
      <w:r>
        <w:rPr>
          <w:rFonts w:ascii="Arial" w:hAnsi="Arial" w:cs="Arial"/>
        </w:rPr>
        <w:t xml:space="preserve">.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Model and show how it can be used to space DOM elements</w:t>
      </w:r>
    </w:p>
    <w:p w14:paraId="36A8DE56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The CSS Box Model is a rectangular layout paradigm for HTML elements that consists of the following areas, from innermost to outermost:</w:t>
      </w:r>
    </w:p>
    <w:p w14:paraId="07664D0E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</w:p>
    <w:p w14:paraId="7AA6D452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Content: The actual content of the box, where text and images appear.</w:t>
      </w:r>
    </w:p>
    <w:p w14:paraId="6D2C3D81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Padding: Clears an area around the content. The padding is transparent.</w:t>
      </w:r>
    </w:p>
    <w:p w14:paraId="55407779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Border: A border that goes around the padding and content.</w:t>
      </w:r>
    </w:p>
    <w:p w14:paraId="42D44FBE" w14:textId="25342F4E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Margin: Clears an area outside the border. The margin is transparent.</w:t>
      </w:r>
    </w:p>
    <w:p w14:paraId="2411397A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</w:p>
    <w:p w14:paraId="3EAC3675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</w:p>
    <w:p w14:paraId="1A9603B6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</w:p>
    <w:p w14:paraId="116B5861" w14:textId="7E0E44B2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EDEF91" wp14:editId="5A02BE3C">
            <wp:extent cx="3977640" cy="1752171"/>
            <wp:effectExtent l="0" t="0" r="3810" b="635"/>
            <wp:docPr id="914733194" name="Picture 1" descr="CSS(Cascading Style Sheets) Box-Model - Helical Ins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(Cascading Style Sheets) Box-Model - Helical Insigh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29" cy="17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EA67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</w:p>
    <w:p w14:paraId="14115604" w14:textId="2D3B829B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example of how you can use the CSS Box Model to space DOM elements</w:t>
      </w:r>
    </w:p>
    <w:p w14:paraId="3EF651BA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</w:p>
    <w:p w14:paraId="3CEEA17A" w14:textId="58495C6B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div {</w:t>
      </w:r>
    </w:p>
    <w:p w14:paraId="29B5896F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  width: 300px;</w:t>
      </w:r>
    </w:p>
    <w:p w14:paraId="34661F12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  border: 25px solid green;</w:t>
      </w:r>
    </w:p>
    <w:p w14:paraId="4CC2D4C6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  padding: 25px;</w:t>
      </w:r>
    </w:p>
    <w:p w14:paraId="69698499" w14:textId="77777777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 xml:space="preserve">  margin: 25px;</w:t>
      </w:r>
    </w:p>
    <w:p w14:paraId="23C414AC" w14:textId="1010C52A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}</w:t>
      </w:r>
    </w:p>
    <w:p w14:paraId="39E71A78" w14:textId="77777777" w:rsid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</w:p>
    <w:p w14:paraId="0066C399" w14:textId="73C4ABE9" w:rsidR="008C3E2F" w:rsidRPr="008C3E2F" w:rsidRDefault="008C3E2F" w:rsidP="008C3E2F">
      <w:pPr>
        <w:pStyle w:val="NoSpacing"/>
        <w:rPr>
          <w:rFonts w:ascii="Arial" w:hAnsi="Arial" w:cs="Arial"/>
          <w:shd w:val="clear" w:color="auto" w:fill="FFFFFF"/>
        </w:rPr>
      </w:pPr>
      <w:r w:rsidRPr="008C3E2F">
        <w:rPr>
          <w:rFonts w:ascii="Arial" w:hAnsi="Arial" w:cs="Arial"/>
          <w:shd w:val="clear" w:color="auto" w:fill="FFFFFF"/>
        </w:rPr>
        <w:t>In this example, each div will have a content width of 300px, a padding of 25px around the content, a border of 25px around the padding, and a margin of 25px around the border. This will space out the div elements on the page.</w:t>
      </w:r>
    </w:p>
    <w:p w14:paraId="7D85F47A" w14:textId="77777777" w:rsidR="00BE04F8" w:rsidRPr="00BE04F8" w:rsidRDefault="00BE04F8" w:rsidP="00BE04F8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</w:p>
    <w:p w14:paraId="44AA1F33" w14:textId="77777777" w:rsidR="008C3E2F" w:rsidRDefault="00BE04F8" w:rsidP="00BE04F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FFFFF"/>
        </w:rPr>
      </w:pPr>
      <w:r w:rsidRPr="00BE04F8">
        <w:rPr>
          <w:rFonts w:ascii="Arial" w:hAnsi="Arial" w:cs="Arial"/>
          <w:sz w:val="25"/>
          <w:szCs w:val="25"/>
          <w:shd w:val="clear" w:color="auto" w:fill="FFFFFF"/>
        </w:rPr>
        <w:t>Detail how the browser loads and bootstraps a rich web application from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Pr="00BE04F8">
        <w:rPr>
          <w:rFonts w:ascii="Arial" w:hAnsi="Arial" w:cs="Arial"/>
          <w:sz w:val="25"/>
          <w:szCs w:val="25"/>
          <w:shd w:val="clear" w:color="auto" w:fill="FFFFFF"/>
        </w:rPr>
        <w:t>an initial URL.</w:t>
      </w:r>
    </w:p>
    <w:p w14:paraId="7A2F6FA9" w14:textId="77777777" w:rsidR="00BD4CBF" w:rsidRDefault="00BD4CBF" w:rsidP="008C3E2F">
      <w:pPr>
        <w:rPr>
          <w:rFonts w:ascii="Arial" w:hAnsi="Arial" w:cs="Arial"/>
        </w:rPr>
      </w:pPr>
      <w:r>
        <w:rPr>
          <w:rFonts w:ascii="Arial" w:hAnsi="Arial" w:cs="Arial"/>
        </w:rPr>
        <w:t>When a browser loads from an initial URL, It follows these steps.</w:t>
      </w:r>
    </w:p>
    <w:p w14:paraId="3CAD6773" w14:textId="77777777" w:rsidR="00BD4CBF" w:rsidRDefault="00BD4CBF" w:rsidP="008C3E2F">
      <w:pPr>
        <w:rPr>
          <w:rFonts w:ascii="Arial" w:hAnsi="Arial" w:cs="Arial"/>
        </w:rPr>
      </w:pPr>
      <w:r>
        <w:rPr>
          <w:rFonts w:ascii="Arial" w:hAnsi="Arial" w:cs="Arial"/>
        </w:rPr>
        <w:t>DNS Lookup: domain name into IP Address</w:t>
      </w:r>
    </w:p>
    <w:p w14:paraId="173E79FF" w14:textId="77777777" w:rsidR="00BD4CBF" w:rsidRDefault="00BD4CBF" w:rsidP="008C3E2F">
      <w:pPr>
        <w:rPr>
          <w:rFonts w:ascii="Arial" w:hAnsi="Arial" w:cs="Arial"/>
        </w:rPr>
      </w:pPr>
      <w:r>
        <w:rPr>
          <w:rFonts w:ascii="Arial" w:hAnsi="Arial" w:cs="Arial"/>
        </w:rPr>
        <w:t>HTTP Request: browser sends HTTP request to server</w:t>
      </w:r>
    </w:p>
    <w:p w14:paraId="082AE756" w14:textId="77777777" w:rsidR="00BD4CBF" w:rsidRDefault="00BD4CBF" w:rsidP="008C3E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Server Response: responds with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, html and </w:t>
      </w:r>
      <w:proofErr w:type="spellStart"/>
      <w:r>
        <w:rPr>
          <w:rFonts w:ascii="Arial" w:hAnsi="Arial" w:cs="Arial"/>
        </w:rPr>
        <w:t>javascript</w:t>
      </w:r>
      <w:proofErr w:type="spellEnd"/>
    </w:p>
    <w:p w14:paraId="60A1AF11" w14:textId="77777777" w:rsidR="00BD4CBF" w:rsidRDefault="00BD4CBF" w:rsidP="008C3E2F">
      <w:pPr>
        <w:rPr>
          <w:rFonts w:ascii="Arial" w:hAnsi="Arial" w:cs="Arial"/>
        </w:rPr>
      </w:pPr>
      <w:r w:rsidRPr="00BD4CBF">
        <w:rPr>
          <w:rFonts w:ascii="Arial" w:hAnsi="Arial" w:cs="Arial"/>
        </w:rPr>
        <w:t>Parse HTML: browser parses html to</w:t>
      </w:r>
      <w:r>
        <w:rPr>
          <w:rFonts w:ascii="Arial" w:hAnsi="Arial" w:cs="Arial"/>
        </w:rPr>
        <w:t xml:space="preserve"> build DOM</w:t>
      </w:r>
    </w:p>
    <w:p w14:paraId="0DC30A19" w14:textId="77777777" w:rsidR="00BD4CBF" w:rsidRDefault="00BD4CBF" w:rsidP="008C3E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Load Assets: browser loads CSS and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files</w:t>
      </w:r>
    </w:p>
    <w:p w14:paraId="15A887B0" w14:textId="77777777" w:rsidR="00BD4CBF" w:rsidRDefault="00BD4CBF" w:rsidP="008C3E2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Bootstrapping: If it’s a rich web application,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will typically make additional requests to load data (via APIs) or additional app code</w:t>
      </w:r>
    </w:p>
    <w:p w14:paraId="666BA9AB" w14:textId="2B004FDE" w:rsidR="007735AB" w:rsidRPr="00BD4CBF" w:rsidRDefault="00BD4CBF" w:rsidP="008C3E2F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BD4CBF">
        <w:rPr>
          <w:rFonts w:ascii="Arial" w:hAnsi="Arial" w:cs="Arial"/>
        </w:rPr>
        <w:t>Render: browser renders app on s</w:t>
      </w:r>
      <w:r>
        <w:rPr>
          <w:rFonts w:ascii="Arial" w:hAnsi="Arial" w:cs="Arial"/>
        </w:rPr>
        <w:t xml:space="preserve">creen, in rich web this is usually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manipulating the DOM.</w:t>
      </w:r>
      <w:r w:rsidR="00BE04F8" w:rsidRPr="00BD4CBF">
        <w:rPr>
          <w:rFonts w:ascii="Arial" w:hAnsi="Arial" w:cs="Arial"/>
        </w:rPr>
        <w:br/>
      </w:r>
    </w:p>
    <w:sectPr w:rsidR="007735AB" w:rsidRPr="00BD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E92"/>
    <w:multiLevelType w:val="hybridMultilevel"/>
    <w:tmpl w:val="BA1C40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36145"/>
    <w:multiLevelType w:val="hybridMultilevel"/>
    <w:tmpl w:val="E402A4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151E"/>
    <w:multiLevelType w:val="hybridMultilevel"/>
    <w:tmpl w:val="B052A6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808C3"/>
    <w:multiLevelType w:val="hybridMultilevel"/>
    <w:tmpl w:val="AF5626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94723">
    <w:abstractNumId w:val="0"/>
  </w:num>
  <w:num w:numId="2" w16cid:durableId="500237530">
    <w:abstractNumId w:val="2"/>
  </w:num>
  <w:num w:numId="3" w16cid:durableId="631591884">
    <w:abstractNumId w:val="3"/>
  </w:num>
  <w:num w:numId="4" w16cid:durableId="2932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6"/>
    <w:rsid w:val="00014AE2"/>
    <w:rsid w:val="00582EE6"/>
    <w:rsid w:val="007735AB"/>
    <w:rsid w:val="008C3E2F"/>
    <w:rsid w:val="00BD4CBF"/>
    <w:rsid w:val="00B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C33F"/>
  <w15:chartTrackingRefBased/>
  <w15:docId w15:val="{CEEDA7A3-E4BC-4D3E-B248-F1BD3CF9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F8"/>
    <w:pPr>
      <w:ind w:left="720"/>
      <w:contextualSpacing/>
    </w:pPr>
  </w:style>
  <w:style w:type="paragraph" w:styleId="NoSpacing">
    <w:name w:val="No Spacing"/>
    <w:uiPriority w:val="1"/>
    <w:qFormat/>
    <w:rsid w:val="008C3E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C20309081 Bongani Moyo</dc:creator>
  <cp:keywords/>
  <dc:description/>
  <cp:lastModifiedBy>C20309081 Bongani Moyo</cp:lastModifiedBy>
  <cp:revision>3</cp:revision>
  <dcterms:created xsi:type="dcterms:W3CDTF">2023-12-13T00:23:00Z</dcterms:created>
  <dcterms:modified xsi:type="dcterms:W3CDTF">2023-12-13T01:54:00Z</dcterms:modified>
</cp:coreProperties>
</file>