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A1DA" w14:textId="77777777" w:rsidR="006661AE" w:rsidRDefault="006661AE">
      <w:pPr>
        <w:jc w:val="center"/>
      </w:pPr>
    </w:p>
    <w:p w14:paraId="75721A02" w14:textId="77777777" w:rsidR="006661AE" w:rsidRDefault="006661AE">
      <w:pPr>
        <w:jc w:val="center"/>
      </w:pPr>
    </w:p>
    <w:p w14:paraId="355CBB8F" w14:textId="77777777" w:rsidR="006661AE" w:rsidRDefault="006661AE">
      <w:pPr>
        <w:jc w:val="center"/>
      </w:pPr>
    </w:p>
    <w:p w14:paraId="4194281A" w14:textId="77777777" w:rsidR="006661AE" w:rsidRDefault="006661AE">
      <w:pPr>
        <w:jc w:val="center"/>
      </w:pPr>
    </w:p>
    <w:p w14:paraId="6BD34E66" w14:textId="77777777" w:rsidR="006661AE" w:rsidRDefault="006661AE">
      <w:pPr>
        <w:jc w:val="center"/>
      </w:pPr>
    </w:p>
    <w:p w14:paraId="2473A0E8" w14:textId="77777777" w:rsidR="006661AE" w:rsidRDefault="006661AE">
      <w:pPr>
        <w:jc w:val="center"/>
      </w:pPr>
    </w:p>
    <w:p w14:paraId="02F0B5E2" w14:textId="77777777" w:rsidR="006661AE" w:rsidRDefault="006661AE">
      <w:pPr>
        <w:jc w:val="center"/>
      </w:pPr>
    </w:p>
    <w:p w14:paraId="677E4B28" w14:textId="77777777" w:rsidR="006661AE" w:rsidRDefault="006661AE">
      <w:pPr>
        <w:jc w:val="center"/>
        <w:rPr>
          <w:b/>
          <w:sz w:val="32"/>
          <w:szCs w:val="32"/>
        </w:rPr>
      </w:pPr>
    </w:p>
    <w:p w14:paraId="7316363E" w14:textId="77777777" w:rsidR="006661AE" w:rsidRDefault="006661AE">
      <w:pPr>
        <w:jc w:val="center"/>
        <w:rPr>
          <w:b/>
          <w:sz w:val="32"/>
          <w:szCs w:val="32"/>
        </w:rPr>
      </w:pPr>
    </w:p>
    <w:p w14:paraId="362BCAE8" w14:textId="77777777" w:rsidR="006661AE" w:rsidRDefault="00CA12F9">
      <w:pPr>
        <w:jc w:val="center"/>
        <w:rPr>
          <w:b/>
          <w:sz w:val="32"/>
          <w:szCs w:val="32"/>
        </w:rPr>
      </w:pPr>
      <w:r>
        <w:rPr>
          <w:b/>
          <w:sz w:val="32"/>
          <w:szCs w:val="32"/>
        </w:rPr>
        <w:t>RAPPORT DE PROJET DE PROGRAMMATION ORIENTÉE OBJET</w:t>
      </w:r>
    </w:p>
    <w:p w14:paraId="4913ECCA" w14:textId="77777777" w:rsidR="006661AE" w:rsidRDefault="00CA12F9">
      <w:pPr>
        <w:jc w:val="center"/>
      </w:pPr>
      <w:r>
        <w:t>Tania MAHANDRY &amp; Ana PARRES CEREZO</w:t>
      </w:r>
    </w:p>
    <w:p w14:paraId="1C6FD84D" w14:textId="77777777" w:rsidR="006661AE" w:rsidRDefault="00CA12F9">
      <w:pPr>
        <w:jc w:val="center"/>
      </w:pPr>
      <w:r>
        <w:t>06 janvier 2021</w:t>
      </w:r>
    </w:p>
    <w:p w14:paraId="09C9D06D" w14:textId="77777777" w:rsidR="006661AE" w:rsidRDefault="006661AE">
      <w:pPr>
        <w:jc w:val="center"/>
      </w:pPr>
    </w:p>
    <w:p w14:paraId="1E4D9FE5" w14:textId="77777777" w:rsidR="006661AE" w:rsidRDefault="006661AE">
      <w:pPr>
        <w:jc w:val="center"/>
      </w:pPr>
    </w:p>
    <w:p w14:paraId="22FBD3CF" w14:textId="77777777" w:rsidR="006661AE" w:rsidRDefault="006661AE">
      <w:pPr>
        <w:jc w:val="center"/>
      </w:pPr>
    </w:p>
    <w:p w14:paraId="31F967D8" w14:textId="77777777" w:rsidR="006661AE" w:rsidRDefault="006661AE">
      <w:pPr>
        <w:jc w:val="center"/>
      </w:pPr>
    </w:p>
    <w:p w14:paraId="4811936C" w14:textId="77777777" w:rsidR="006661AE" w:rsidRDefault="006661AE">
      <w:pPr>
        <w:jc w:val="center"/>
      </w:pPr>
    </w:p>
    <w:p w14:paraId="65517AC9" w14:textId="77777777" w:rsidR="006661AE" w:rsidRDefault="006661AE">
      <w:pPr>
        <w:jc w:val="center"/>
      </w:pPr>
    </w:p>
    <w:p w14:paraId="01E06816" w14:textId="77777777" w:rsidR="006661AE" w:rsidRDefault="006661AE">
      <w:pPr>
        <w:jc w:val="center"/>
      </w:pPr>
    </w:p>
    <w:p w14:paraId="1905B929" w14:textId="77777777" w:rsidR="006661AE" w:rsidRDefault="006661AE">
      <w:pPr>
        <w:jc w:val="center"/>
      </w:pPr>
    </w:p>
    <w:p w14:paraId="0B9D10F9" w14:textId="77777777" w:rsidR="006661AE" w:rsidRDefault="006661AE">
      <w:pPr>
        <w:jc w:val="center"/>
      </w:pPr>
    </w:p>
    <w:p w14:paraId="23A0D7FB" w14:textId="77777777" w:rsidR="006661AE" w:rsidRDefault="006661AE">
      <w:pPr>
        <w:jc w:val="center"/>
      </w:pPr>
    </w:p>
    <w:p w14:paraId="6C8A8283" w14:textId="77777777" w:rsidR="006661AE" w:rsidRDefault="006661AE">
      <w:pPr>
        <w:jc w:val="center"/>
      </w:pPr>
    </w:p>
    <w:p w14:paraId="18BDBCA0" w14:textId="77777777" w:rsidR="006661AE" w:rsidRDefault="006661AE"/>
    <w:p w14:paraId="41FA024B" w14:textId="77777777" w:rsidR="006661AE" w:rsidRDefault="006661AE">
      <w:pPr>
        <w:jc w:val="center"/>
      </w:pPr>
    </w:p>
    <w:p w14:paraId="2F36CB9E" w14:textId="77777777" w:rsidR="006661AE" w:rsidRDefault="00CA12F9">
      <w:pPr>
        <w:jc w:val="center"/>
      </w:pPr>
      <w:r>
        <w:t xml:space="preserve">Reproduction du jeu « Les colons de </w:t>
      </w:r>
      <w:proofErr w:type="spellStart"/>
      <w:r>
        <w:t>Catan</w:t>
      </w:r>
      <w:proofErr w:type="spellEnd"/>
      <w:r>
        <w:t> » en JAVA</w:t>
      </w:r>
    </w:p>
    <w:p w14:paraId="642E341A" w14:textId="77777777" w:rsidR="006661AE" w:rsidRDefault="00CA12F9">
      <w:r>
        <w:br w:type="page"/>
      </w:r>
    </w:p>
    <w:p w14:paraId="5B91C321" w14:textId="77777777" w:rsidR="006661AE" w:rsidRDefault="00CA12F9">
      <w:pPr>
        <w:spacing w:before="747"/>
        <w:ind w:left="448"/>
        <w:rPr>
          <w:rFonts w:ascii="TeXGyreAdventor" w:eastAsia="TeXGyreAdventor" w:hAnsi="TeXGyreAdventor" w:cs="TeXGyreAdventor"/>
          <w:b/>
          <w:sz w:val="41"/>
          <w:szCs w:val="41"/>
        </w:rPr>
      </w:pPr>
      <w:r>
        <w:rPr>
          <w:rFonts w:ascii="TeXGyreAdventor" w:eastAsia="TeXGyreAdventor" w:hAnsi="TeXGyreAdventor" w:cs="TeXGyreAdventor"/>
          <w:b/>
          <w:sz w:val="41"/>
          <w:szCs w:val="41"/>
        </w:rPr>
        <w:lastRenderedPageBreak/>
        <w:t>Introduction</w:t>
      </w:r>
      <w:r>
        <w:rPr>
          <w:noProof/>
        </w:rPr>
        <mc:AlternateContent>
          <mc:Choice Requires="wpg">
            <w:drawing>
              <wp:anchor distT="0" distB="0" distL="0" distR="0" simplePos="0" relativeHeight="251658240" behindDoc="0" locked="0" layoutInCell="1" hidden="0" allowOverlap="1" wp14:anchorId="0D57D14B" wp14:editId="7D04DA92">
                <wp:simplePos x="0" y="0"/>
                <wp:positionH relativeFrom="column">
                  <wp:posOffset>-139699</wp:posOffset>
                </wp:positionH>
                <wp:positionV relativeFrom="paragraph">
                  <wp:posOffset>889000</wp:posOffset>
                </wp:positionV>
                <wp:extent cx="5368290" cy="75950"/>
                <wp:effectExtent l="0" t="0" r="0" b="0"/>
                <wp:wrapTopAndBottom distT="0" distB="0"/>
                <wp:docPr id="6" name="Forme libre : forme 6"/>
                <wp:cNvGraphicFramePr/>
                <a:graphic xmlns:a="http://schemas.openxmlformats.org/drawingml/2006/main">
                  <a:graphicData uri="http://schemas.microsoft.com/office/word/2010/wordprocessingShape">
                    <wps:wsp>
                      <wps:cNvSpPr/>
                      <wps:spPr>
                        <a:xfrm>
                          <a:off x="2661855" y="3779365"/>
                          <a:ext cx="5368290" cy="1270"/>
                        </a:xfrm>
                        <a:custGeom>
                          <a:avLst/>
                          <a:gdLst/>
                          <a:ahLst/>
                          <a:cxnLst/>
                          <a:rect l="l" t="t" r="r" b="b"/>
                          <a:pathLst>
                            <a:path w="8454" h="120000" extrusionOk="0">
                              <a:moveTo>
                                <a:pt x="0" y="0"/>
                              </a:moveTo>
                              <a:lnTo>
                                <a:pt x="8453" y="0"/>
                              </a:lnTo>
                            </a:path>
                          </a:pathLst>
                        </a:custGeom>
                        <a:noFill/>
                        <a:ln w="75950" cap="flat" cmpd="sng">
                          <a:solidFill>
                            <a:srgbClr val="A5A5A5"/>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-139699</wp:posOffset>
                </wp:positionH>
                <wp:positionV relativeFrom="paragraph">
                  <wp:posOffset>889000</wp:posOffset>
                </wp:positionV>
                <wp:extent cx="5368290" cy="7595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368290" cy="75950"/>
                        </a:xfrm>
                        <a:prstGeom prst="rect"/>
                        <a:ln/>
                      </pic:spPr>
                    </pic:pic>
                  </a:graphicData>
                </a:graphic>
              </wp:anchor>
            </w:drawing>
          </mc:Fallback>
        </mc:AlternateContent>
      </w:r>
    </w:p>
    <w:p w14:paraId="01F7A23B" w14:textId="77777777" w:rsidR="006661AE" w:rsidRDefault="006661AE">
      <w:pPr>
        <w:rPr>
          <w:rFonts w:ascii="TeXGyreAdventor" w:eastAsia="TeXGyreAdventor" w:hAnsi="TeXGyreAdventor" w:cs="TeXGyreAdventor"/>
          <w:b/>
          <w:sz w:val="41"/>
          <w:szCs w:val="41"/>
        </w:rPr>
      </w:pPr>
    </w:p>
    <w:p w14:paraId="141771BA" w14:textId="77777777" w:rsidR="006661AE" w:rsidRDefault="006661AE"/>
    <w:p w14:paraId="62729A34" w14:textId="77777777" w:rsidR="006661AE" w:rsidRDefault="00CA12F9">
      <w:r>
        <w:t xml:space="preserve">L’enjeu dans « Les Colons de </w:t>
      </w:r>
      <w:proofErr w:type="spellStart"/>
      <w:r>
        <w:t>Catan</w:t>
      </w:r>
      <w:proofErr w:type="spellEnd"/>
      <w:r>
        <w:t xml:space="preserve"> » est de réussir à conquérir tout le territoire de </w:t>
      </w:r>
      <w:proofErr w:type="spellStart"/>
      <w:r>
        <w:t>Catan</w:t>
      </w:r>
      <w:proofErr w:type="spellEnd"/>
      <w:r>
        <w:t>.</w:t>
      </w:r>
    </w:p>
    <w:p w14:paraId="61929F1F" w14:textId="77777777" w:rsidR="006661AE" w:rsidRDefault="00CA12F9">
      <w:pPr>
        <w:keepNext/>
      </w:pPr>
      <w:r>
        <w:rPr>
          <w:noProof/>
        </w:rPr>
        <w:drawing>
          <wp:inline distT="0" distB="0" distL="0" distR="0" wp14:anchorId="3E421950" wp14:editId="08D1D8B9">
            <wp:extent cx="5367258" cy="30143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67258" cy="3014350"/>
                    </a:xfrm>
                    <a:prstGeom prst="rect">
                      <a:avLst/>
                    </a:prstGeom>
                    <a:ln/>
                  </pic:spPr>
                </pic:pic>
              </a:graphicData>
            </a:graphic>
          </wp:inline>
        </w:drawing>
      </w:r>
    </w:p>
    <w:p w14:paraId="50EF471F" w14:textId="77777777" w:rsidR="006661AE" w:rsidRDefault="00CA12F9">
      <w:pPr>
        <w:pBdr>
          <w:top w:val="nil"/>
          <w:left w:val="nil"/>
          <w:bottom w:val="nil"/>
          <w:right w:val="nil"/>
          <w:between w:val="nil"/>
        </w:pBdr>
        <w:spacing w:after="200" w:line="240" w:lineRule="auto"/>
        <w:jc w:val="center"/>
        <w:rPr>
          <w:i/>
          <w:color w:val="44546A"/>
          <w:sz w:val="18"/>
          <w:szCs w:val="18"/>
        </w:rPr>
      </w:pPr>
      <w:r>
        <w:rPr>
          <w:i/>
          <w:color w:val="44546A"/>
          <w:sz w:val="18"/>
          <w:szCs w:val="18"/>
        </w:rPr>
        <w:t>Figure 1 Exemple de plateau de jeu</w:t>
      </w:r>
    </w:p>
    <w:p w14:paraId="06884875" w14:textId="77777777" w:rsidR="006661AE" w:rsidRDefault="00CA12F9">
      <w:pPr>
        <w:spacing w:line="276" w:lineRule="auto"/>
      </w:pPr>
      <w:r>
        <w:t>L’objet de ce projet est de reproduire les bases du jeu.  Sur l’image ci-dessus, on distingue différentes tuiles, qui représentent des terrains de 5 natures possibles (ainsi qu’un désert) :</w:t>
      </w:r>
      <w:r>
        <w:rPr>
          <w:noProof/>
        </w:rPr>
        <mc:AlternateContent>
          <mc:Choice Requires="wps">
            <w:drawing>
              <wp:anchor distT="0" distB="0" distL="114300" distR="114300" simplePos="0" relativeHeight="251659264" behindDoc="0" locked="0" layoutInCell="1" hidden="0" allowOverlap="1" wp14:anchorId="7573EFB2" wp14:editId="7BBF6C3B">
                <wp:simplePos x="0" y="0"/>
                <wp:positionH relativeFrom="column">
                  <wp:posOffset>63501</wp:posOffset>
                </wp:positionH>
                <wp:positionV relativeFrom="paragraph">
                  <wp:posOffset>4064000</wp:posOffset>
                </wp:positionV>
                <wp:extent cx="5063925" cy="178725"/>
                <wp:effectExtent l="0" t="0" r="0" b="0"/>
                <wp:wrapNone/>
                <wp:docPr id="4" name="Rectangle 4"/>
                <wp:cNvGraphicFramePr/>
                <a:graphic xmlns:a="http://schemas.openxmlformats.org/drawingml/2006/main">
                  <a:graphicData uri="http://schemas.microsoft.com/office/word/2010/wordprocessingShape">
                    <wps:wsp>
                      <wps:cNvSpPr/>
                      <wps:spPr>
                        <a:xfrm>
                          <a:off x="2818800" y="3695400"/>
                          <a:ext cx="5054400" cy="169200"/>
                        </a:xfrm>
                        <a:prstGeom prst="rect">
                          <a:avLst/>
                        </a:prstGeom>
                        <a:noFill/>
                        <a:ln>
                          <a:noFill/>
                        </a:ln>
                      </wps:spPr>
                      <wps:txbx>
                        <w:txbxContent>
                          <w:p w14:paraId="0B691D67" w14:textId="77777777" w:rsidR="006661AE" w:rsidRDefault="006661AE">
                            <w:pPr>
                              <w:spacing w:after="0" w:line="240" w:lineRule="auto"/>
                              <w:jc w:val="center"/>
                              <w:textDirection w:val="btLr"/>
                            </w:pPr>
                          </w:p>
                        </w:txbxContent>
                      </wps:txbx>
                      <wps:bodyPr spcFirstLastPara="1" wrap="square" lIns="0" tIns="0" rIns="0" bIns="0" anchor="t" anchorCtr="0">
                        <a:noAutofit/>
                      </wps:bodyPr>
                    </wps:wsp>
                  </a:graphicData>
                </a:graphic>
              </wp:anchor>
            </w:drawing>
          </mc:Choice>
          <mc:Fallback>
            <w:pict>
              <v:rect w14:anchorId="7573EFB2" id="Rectangle 4" o:spid="_x0000_s1026" style="position:absolute;margin-left:5pt;margin-top:320pt;width:398.7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" filled="f" stroked="f">
                <v:textbox inset="0,0,0,0">
                  <w:txbxContent>
                    <w:p w14:paraId="0B691D67" w14:textId="77777777" w:rsidR="006661AE" w:rsidRDefault="006661AE">
                      <w:pPr>
                        <w:spacing w:after="0" w:line="240" w:lineRule="auto"/>
                        <w:jc w:val="center"/>
                        <w:textDirection w:val="btLr"/>
                      </w:pPr>
                    </w:p>
                  </w:txbxContent>
                </v:textbox>
              </v:rect>
            </w:pict>
          </mc:Fallback>
        </mc:AlternateContent>
      </w:r>
    </w:p>
    <w:p w14:paraId="35505BF7" w14:textId="77777777" w:rsidR="006661AE" w:rsidRDefault="00CA12F9">
      <w:pPr>
        <w:spacing w:line="276" w:lineRule="auto"/>
      </w:pPr>
      <w:r>
        <w:t>— des champs de blé,</w:t>
      </w:r>
    </w:p>
    <w:p w14:paraId="66E4D3B1" w14:textId="77777777" w:rsidR="006661AE" w:rsidRDefault="00CA12F9">
      <w:pPr>
        <w:spacing w:line="276" w:lineRule="auto"/>
      </w:pPr>
      <w:r>
        <w:t>— des forêts,</w:t>
      </w:r>
    </w:p>
    <w:p w14:paraId="739A19A5" w14:textId="77777777" w:rsidR="006661AE" w:rsidRDefault="00CA12F9">
      <w:pPr>
        <w:spacing w:line="276" w:lineRule="auto"/>
      </w:pPr>
      <w:r>
        <w:t>— des pâturages,</w:t>
      </w:r>
    </w:p>
    <w:p w14:paraId="79D6C1CE" w14:textId="77777777" w:rsidR="006661AE" w:rsidRDefault="00CA12F9">
      <w:pPr>
        <w:spacing w:line="276" w:lineRule="auto"/>
      </w:pPr>
      <w:r>
        <w:t>— des rochers,</w:t>
      </w:r>
    </w:p>
    <w:p w14:paraId="3ED5E735" w14:textId="77777777" w:rsidR="006661AE" w:rsidRDefault="00CA12F9">
      <w:pPr>
        <w:spacing w:line="276" w:lineRule="auto"/>
      </w:pPr>
      <w:r>
        <w:t>— de l’argile.</w:t>
      </w:r>
    </w:p>
    <w:p w14:paraId="2F13C155" w14:textId="77777777" w:rsidR="006661AE" w:rsidRDefault="00CA12F9">
      <w:pPr>
        <w:spacing w:line="276" w:lineRule="auto"/>
      </w:pPr>
      <w:r>
        <w:t>Les joueurs devront prendre possession d’endroits stratégiques : des villes peuvent être construites sur les sommets des tuiles, et des routes sur les arêtes.</w:t>
      </w:r>
    </w:p>
    <w:p w14:paraId="23ECB4FE" w14:textId="77777777" w:rsidR="006661AE" w:rsidRDefault="00CA12F9">
      <w:r>
        <w:br w:type="page"/>
      </w:r>
    </w:p>
    <w:p w14:paraId="4AE84951" w14:textId="77777777" w:rsidR="006661AE" w:rsidRDefault="00CA12F9">
      <w:pPr>
        <w:pStyle w:val="Titre1"/>
        <w:tabs>
          <w:tab w:val="right" w:pos="8543"/>
        </w:tabs>
        <w:ind w:firstLine="448"/>
        <w:rPr>
          <w:rFonts w:ascii="Bookman Uralic" w:eastAsia="Bookman Uralic" w:hAnsi="Bookman Uralic" w:cs="Bookman Uralic"/>
          <w:sz w:val="179"/>
          <w:szCs w:val="179"/>
        </w:rPr>
      </w:pPr>
      <w:r>
        <w:lastRenderedPageBreak/>
        <w:t>Dossier de spécification</w:t>
      </w:r>
      <w:r>
        <w:tab/>
      </w:r>
      <w:r>
        <w:rPr>
          <w:rFonts w:ascii="Bookman Uralic" w:eastAsia="Bookman Uralic" w:hAnsi="Bookman Uralic" w:cs="Bookman Uralic"/>
          <w:color w:val="D8D8D6"/>
          <w:sz w:val="179"/>
          <w:szCs w:val="179"/>
        </w:rPr>
        <w:t>1</w:t>
      </w:r>
      <w:r>
        <w:rPr>
          <w:noProof/>
        </w:rPr>
        <mc:AlternateContent>
          <mc:Choice Requires="wpg">
            <w:drawing>
              <wp:anchor distT="0" distB="0" distL="0" distR="0" simplePos="0" relativeHeight="251660288" behindDoc="1" locked="0" layoutInCell="1" hidden="0" allowOverlap="1" wp14:anchorId="79A81B47" wp14:editId="412B58C5">
                <wp:simplePos x="0" y="0"/>
                <wp:positionH relativeFrom="column">
                  <wp:posOffset>-139699</wp:posOffset>
                </wp:positionH>
                <wp:positionV relativeFrom="paragraph">
                  <wp:posOffset>1295400</wp:posOffset>
                </wp:positionV>
                <wp:extent cx="5367655" cy="75950"/>
                <wp:effectExtent l="0" t="0" r="0" b="0"/>
                <wp:wrapNone/>
                <wp:docPr id="1" name="Connecteur droit avec flèche 1"/>
                <wp:cNvGraphicFramePr/>
                <a:graphic xmlns:a="http://schemas.openxmlformats.org/drawingml/2006/main">
                  <a:graphicData uri="http://schemas.microsoft.com/office/word/2010/wordprocessingShape">
                    <wps:wsp>
                      <wps:cNvCnPr/>
                      <wps:spPr>
                        <a:xfrm>
                          <a:off x="2662173" y="3780000"/>
                          <a:ext cx="5367655" cy="0"/>
                        </a:xfrm>
                        <a:prstGeom prst="straightConnector1">
                          <a:avLst/>
                        </a:prstGeom>
                        <a:noFill/>
                        <a:ln w="75950" cap="flat" cmpd="sng">
                          <a:solidFill>
                            <a:srgbClr val="A5A5A5"/>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-139699</wp:posOffset>
                </wp:positionH>
                <wp:positionV relativeFrom="paragraph">
                  <wp:posOffset>1295400</wp:posOffset>
                </wp:positionV>
                <wp:extent cx="5367655" cy="75950"/>
                <wp:effectExtent b="0" l="0" r="0" t="0"/>
                <wp:wrapNone/>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367655" cy="75950"/>
                        </a:xfrm>
                        <a:prstGeom prst="rect"/>
                        <a:ln/>
                      </pic:spPr>
                    </pic:pic>
                  </a:graphicData>
                </a:graphic>
              </wp:anchor>
            </w:drawing>
          </mc:Fallback>
        </mc:AlternateContent>
      </w:r>
    </w:p>
    <w:p w14:paraId="4C51887C" w14:textId="77777777" w:rsidR="006661AE" w:rsidRDefault="006661AE">
      <w:pPr>
        <w:widowControl w:val="0"/>
        <w:pBdr>
          <w:top w:val="nil"/>
          <w:left w:val="nil"/>
          <w:bottom w:val="nil"/>
          <w:right w:val="nil"/>
          <w:between w:val="nil"/>
        </w:pBdr>
        <w:spacing w:after="0" w:line="240" w:lineRule="auto"/>
        <w:rPr>
          <w:rFonts w:ascii="Bookman Uralic" w:eastAsia="Bookman Uralic" w:hAnsi="Bookman Uralic" w:cs="Bookman Uralic"/>
          <w:b/>
          <w:color w:val="000000"/>
          <w:sz w:val="30"/>
          <w:szCs w:val="30"/>
        </w:rPr>
      </w:pPr>
    </w:p>
    <w:p w14:paraId="6EEDD1A3" w14:textId="77777777" w:rsidR="006661AE" w:rsidRDefault="006661AE">
      <w:pPr>
        <w:widowControl w:val="0"/>
        <w:pBdr>
          <w:top w:val="nil"/>
          <w:left w:val="nil"/>
          <w:bottom w:val="nil"/>
          <w:right w:val="nil"/>
          <w:between w:val="nil"/>
        </w:pBdr>
        <w:spacing w:after="0" w:line="240" w:lineRule="auto"/>
        <w:rPr>
          <w:rFonts w:ascii="Bookman Uralic" w:eastAsia="Bookman Uralic" w:hAnsi="Bookman Uralic" w:cs="Bookman Uralic"/>
          <w:b/>
          <w:color w:val="000000"/>
          <w:sz w:val="30"/>
          <w:szCs w:val="30"/>
        </w:rPr>
      </w:pPr>
    </w:p>
    <w:p w14:paraId="34905D31" w14:textId="77777777" w:rsidR="006661AE" w:rsidRDefault="00CA12F9">
      <w:r>
        <w:t>Le projet est purement codé en java. Nous utilisons la version 17.0.1 de JDK pour pouvoir bénéficier au maximum des nouvelles technologies octroyées par Java.</w:t>
      </w:r>
    </w:p>
    <w:p w14:paraId="2153E7C3" w14:textId="77777777" w:rsidR="006661AE" w:rsidRDefault="006661AE"/>
    <w:p w14:paraId="2AEED7D7" w14:textId="77777777" w:rsidR="006661AE" w:rsidRDefault="00CA12F9">
      <w:pPr>
        <w:numPr>
          <w:ilvl w:val="1"/>
          <w:numId w:val="1"/>
        </w:numPr>
        <w:pBdr>
          <w:top w:val="nil"/>
          <w:left w:val="nil"/>
          <w:bottom w:val="nil"/>
          <w:right w:val="nil"/>
          <w:between w:val="nil"/>
        </w:pBdr>
        <w:spacing w:after="0"/>
        <w:rPr>
          <w:color w:val="000000"/>
          <w:u w:val="single"/>
        </w:rPr>
      </w:pPr>
      <w:r>
        <w:rPr>
          <w:color w:val="000000"/>
          <w:u w:val="single"/>
        </w:rPr>
        <w:t xml:space="preserve">Cas d’utilisation </w:t>
      </w:r>
    </w:p>
    <w:p w14:paraId="27DB2F32" w14:textId="77777777" w:rsidR="006661AE" w:rsidRDefault="00CA12F9">
      <w:pPr>
        <w:pBdr>
          <w:top w:val="nil"/>
          <w:left w:val="nil"/>
          <w:bottom w:val="nil"/>
          <w:right w:val="nil"/>
          <w:between w:val="nil"/>
        </w:pBdr>
        <w:spacing w:after="0"/>
        <w:ind w:left="360"/>
        <w:rPr>
          <w:color w:val="000000"/>
        </w:rPr>
      </w:pPr>
      <w:r>
        <w:rPr>
          <w:color w:val="000000"/>
        </w:rPr>
        <w:t xml:space="preserve">Le jeu se destine à un ou plusieurs acteurs, mais le nombre de joueurs sera limité à 3 ou 4. L’utilisateur principal devra d’abord paramétrer le jeu au préalable s’il veut jouer avec des joueurs humains ou avec les IA. </w:t>
      </w:r>
    </w:p>
    <w:p w14:paraId="1EAE4DB5" w14:textId="77777777" w:rsidR="006661AE" w:rsidRDefault="00CA12F9">
      <w:pPr>
        <w:pBdr>
          <w:top w:val="nil"/>
          <w:left w:val="nil"/>
          <w:bottom w:val="nil"/>
          <w:right w:val="nil"/>
          <w:between w:val="nil"/>
        </w:pBdr>
        <w:spacing w:after="0"/>
        <w:ind w:left="360"/>
        <w:rPr>
          <w:color w:val="000000"/>
        </w:rPr>
      </w:pPr>
      <w:r>
        <w:rPr>
          <w:color w:val="000000"/>
        </w:rPr>
        <w:t>Au début du jeu, il lui sera demandé d’insérer ses coordonnées, c’est-à-dire son nom ensuite de choisir le nombre de joueurs, les types d’adversaire qu’il va affronter, dans le cas d’adversaires humains, ils devront également introduire leur coordonnée.</w:t>
      </w:r>
    </w:p>
    <w:p w14:paraId="1FE7E99B" w14:textId="77777777" w:rsidR="006661AE" w:rsidRDefault="006661AE">
      <w:pPr>
        <w:pBdr>
          <w:top w:val="nil"/>
          <w:left w:val="nil"/>
          <w:bottom w:val="nil"/>
          <w:right w:val="nil"/>
          <w:between w:val="nil"/>
        </w:pBdr>
        <w:spacing w:after="0"/>
        <w:ind w:left="360"/>
        <w:rPr>
          <w:color w:val="000000"/>
        </w:rPr>
      </w:pPr>
    </w:p>
    <w:p w14:paraId="1EF99269" w14:textId="77777777" w:rsidR="006661AE" w:rsidRDefault="00CA12F9">
      <w:pPr>
        <w:numPr>
          <w:ilvl w:val="1"/>
          <w:numId w:val="1"/>
        </w:numPr>
        <w:pBdr>
          <w:top w:val="nil"/>
          <w:left w:val="nil"/>
          <w:bottom w:val="nil"/>
          <w:right w:val="nil"/>
          <w:between w:val="nil"/>
        </w:pBdr>
        <w:spacing w:after="0"/>
        <w:rPr>
          <w:color w:val="000000"/>
          <w:u w:val="single"/>
        </w:rPr>
      </w:pPr>
      <w:r>
        <w:rPr>
          <w:u w:val="single"/>
        </w:rPr>
        <w:t>Scénario</w:t>
      </w:r>
      <w:r>
        <w:rPr>
          <w:color w:val="000000"/>
          <w:u w:val="single"/>
        </w:rPr>
        <w:t xml:space="preserve"> de début de jeu </w:t>
      </w:r>
    </w:p>
    <w:p w14:paraId="67729B56" w14:textId="77777777" w:rsidR="006661AE" w:rsidRDefault="006661AE">
      <w:pPr>
        <w:pBdr>
          <w:top w:val="nil"/>
          <w:left w:val="nil"/>
          <w:bottom w:val="nil"/>
          <w:right w:val="nil"/>
          <w:between w:val="nil"/>
        </w:pBdr>
        <w:spacing w:after="0"/>
        <w:ind w:left="360"/>
        <w:rPr>
          <w:color w:val="000000"/>
          <w:u w:val="single"/>
        </w:rPr>
      </w:pPr>
    </w:p>
    <w:p w14:paraId="32BE203D" w14:textId="77777777" w:rsidR="006661AE" w:rsidRDefault="006661AE">
      <w:pPr>
        <w:pBdr>
          <w:top w:val="nil"/>
          <w:left w:val="nil"/>
          <w:bottom w:val="nil"/>
          <w:right w:val="nil"/>
          <w:between w:val="nil"/>
        </w:pBdr>
        <w:spacing w:after="0"/>
        <w:ind w:left="360"/>
        <w:rPr>
          <w:color w:val="000000"/>
        </w:rPr>
      </w:pPr>
    </w:p>
    <w:p w14:paraId="42E79083" w14:textId="77777777" w:rsidR="006661AE" w:rsidRDefault="00CA12F9">
      <w:pPr>
        <w:keepNext/>
        <w:pBdr>
          <w:top w:val="nil"/>
          <w:left w:val="nil"/>
          <w:bottom w:val="nil"/>
          <w:right w:val="nil"/>
          <w:between w:val="nil"/>
        </w:pBdr>
        <w:ind w:left="360"/>
        <w:jc w:val="center"/>
        <w:rPr>
          <w:color w:val="000000"/>
        </w:rPr>
      </w:pPr>
      <w:r>
        <w:rPr>
          <w:noProof/>
          <w:color w:val="000000"/>
        </w:rPr>
        <w:drawing>
          <wp:inline distT="0" distB="0" distL="0" distR="0" wp14:anchorId="36F95FA6" wp14:editId="17D7343B">
            <wp:extent cx="2567035" cy="3837972"/>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l="16721" t="6032" r="4392" b="2831"/>
                    <a:stretch>
                      <a:fillRect/>
                    </a:stretch>
                  </pic:blipFill>
                  <pic:spPr>
                    <a:xfrm rot="16200000">
                      <a:off x="0" y="0"/>
                      <a:ext cx="2567035" cy="3837972"/>
                    </a:xfrm>
                    <a:prstGeom prst="rect">
                      <a:avLst/>
                    </a:prstGeom>
                    <a:ln/>
                  </pic:spPr>
                </pic:pic>
              </a:graphicData>
            </a:graphic>
          </wp:inline>
        </w:drawing>
      </w:r>
    </w:p>
    <w:p w14:paraId="489FCEF3" w14:textId="77777777" w:rsidR="006661AE" w:rsidRDefault="00CA12F9">
      <w:pPr>
        <w:pBdr>
          <w:top w:val="nil"/>
          <w:left w:val="nil"/>
          <w:bottom w:val="nil"/>
          <w:right w:val="nil"/>
          <w:between w:val="nil"/>
        </w:pBdr>
        <w:spacing w:after="200" w:line="240" w:lineRule="auto"/>
        <w:jc w:val="center"/>
        <w:rPr>
          <w:i/>
          <w:color w:val="44546A"/>
          <w:sz w:val="18"/>
          <w:szCs w:val="18"/>
        </w:rPr>
      </w:pPr>
      <w:r>
        <w:rPr>
          <w:i/>
          <w:color w:val="44546A"/>
          <w:sz w:val="18"/>
          <w:szCs w:val="18"/>
        </w:rPr>
        <w:t>Figure 2 Scénario des premières manipulations</w:t>
      </w:r>
    </w:p>
    <w:p w14:paraId="35D3268E" w14:textId="77777777" w:rsidR="006661AE" w:rsidRDefault="00CA12F9">
      <w:r>
        <w:br w:type="page"/>
      </w:r>
    </w:p>
    <w:p w14:paraId="007AED1B" w14:textId="77777777" w:rsidR="006661AE" w:rsidRDefault="00CA12F9">
      <w:pPr>
        <w:pStyle w:val="Titre1"/>
        <w:tabs>
          <w:tab w:val="right" w:pos="8543"/>
        </w:tabs>
        <w:ind w:firstLine="448"/>
        <w:rPr>
          <w:rFonts w:ascii="Bookman Uralic" w:eastAsia="Bookman Uralic" w:hAnsi="Bookman Uralic" w:cs="Bookman Uralic"/>
          <w:sz w:val="179"/>
          <w:szCs w:val="179"/>
        </w:rPr>
      </w:pPr>
      <w:r>
        <w:lastRenderedPageBreak/>
        <w:t>Dossier de conception</w:t>
      </w:r>
      <w:r>
        <w:tab/>
      </w:r>
      <w:r>
        <w:rPr>
          <w:rFonts w:ascii="Bookman Uralic" w:eastAsia="Bookman Uralic" w:hAnsi="Bookman Uralic" w:cs="Bookman Uralic"/>
          <w:color w:val="D8D8D6"/>
          <w:sz w:val="179"/>
          <w:szCs w:val="179"/>
        </w:rPr>
        <w:t>2</w:t>
      </w:r>
      <w:r>
        <w:rPr>
          <w:noProof/>
        </w:rPr>
        <mc:AlternateContent>
          <mc:Choice Requires="wpg">
            <w:drawing>
              <wp:anchor distT="0" distB="0" distL="0" distR="0" simplePos="0" relativeHeight="251661312" behindDoc="1" locked="0" layoutInCell="1" hidden="0" allowOverlap="1" wp14:anchorId="35FB7581" wp14:editId="0AD7A6F0">
                <wp:simplePos x="0" y="0"/>
                <wp:positionH relativeFrom="column">
                  <wp:posOffset>-139699</wp:posOffset>
                </wp:positionH>
                <wp:positionV relativeFrom="paragraph">
                  <wp:posOffset>1181100</wp:posOffset>
                </wp:positionV>
                <wp:extent cx="5367655" cy="75950"/>
                <wp:effectExtent l="0" t="0" r="0" b="0"/>
                <wp:wrapNone/>
                <wp:docPr id="2" name="Connecteur droit avec flèche 2"/>
                <wp:cNvGraphicFramePr/>
                <a:graphic xmlns:a="http://schemas.openxmlformats.org/drawingml/2006/main">
                  <a:graphicData uri="http://schemas.microsoft.com/office/word/2010/wordprocessingShape">
                    <wps:wsp>
                      <wps:cNvCnPr/>
                      <wps:spPr>
                        <a:xfrm>
                          <a:off x="2662173" y="3780000"/>
                          <a:ext cx="5367655" cy="0"/>
                        </a:xfrm>
                        <a:prstGeom prst="straightConnector1">
                          <a:avLst/>
                        </a:prstGeom>
                        <a:noFill/>
                        <a:ln w="75950" cap="flat" cmpd="sng">
                          <a:solidFill>
                            <a:srgbClr val="A5A5A5"/>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-139699</wp:posOffset>
                </wp:positionH>
                <wp:positionV relativeFrom="paragraph">
                  <wp:posOffset>1181100</wp:posOffset>
                </wp:positionV>
                <wp:extent cx="5367655" cy="75950"/>
                <wp:effectExtent b="0" l="0" r="0" t="0"/>
                <wp:wrapNone/>
                <wp:docPr id="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367655" cy="75950"/>
                        </a:xfrm>
                        <a:prstGeom prst="rect"/>
                        <a:ln/>
                      </pic:spPr>
                    </pic:pic>
                  </a:graphicData>
                </a:graphic>
              </wp:anchor>
            </w:drawing>
          </mc:Fallback>
        </mc:AlternateContent>
      </w:r>
    </w:p>
    <w:p w14:paraId="06E6DE48" w14:textId="77777777" w:rsidR="006661AE" w:rsidRDefault="00CA12F9">
      <w:pPr>
        <w:rPr>
          <w:u w:val="single"/>
        </w:rPr>
      </w:pPr>
      <w:r>
        <w:rPr>
          <w:u w:val="single"/>
        </w:rPr>
        <w:t>2.1. Cahier de charges :</w:t>
      </w:r>
    </w:p>
    <w:p w14:paraId="61EA2FD8" w14:textId="77777777" w:rsidR="006661AE" w:rsidRDefault="00CA12F9">
      <w:pPr>
        <w:rPr>
          <w:u w:val="single"/>
        </w:rPr>
      </w:pPr>
      <w:r>
        <w:rPr>
          <w:u w:val="single"/>
        </w:rPr>
        <w:t>2.1.1. Objectifs principaux :</w:t>
      </w:r>
    </w:p>
    <w:p w14:paraId="703A65F1" w14:textId="77777777" w:rsidR="006661AE" w:rsidRDefault="00CA12F9">
      <w:r>
        <w:t xml:space="preserve">Nous souhaitons développer les règles de base du jeu. Ainsi nous nous sommes fixées comme objectifs principaux de réussir à avoir un code capable de supporter : </w:t>
      </w:r>
    </w:p>
    <w:p w14:paraId="0B65C970" w14:textId="77777777" w:rsidR="006661AE" w:rsidRDefault="00CA12F9">
      <w:pPr>
        <w:numPr>
          <w:ilvl w:val="0"/>
          <w:numId w:val="2"/>
        </w:numPr>
        <w:pBdr>
          <w:top w:val="nil"/>
          <w:left w:val="nil"/>
          <w:bottom w:val="nil"/>
          <w:right w:val="nil"/>
          <w:between w:val="nil"/>
        </w:pBdr>
        <w:spacing w:after="0"/>
      </w:pPr>
      <w:r>
        <w:rPr>
          <w:color w:val="000000"/>
        </w:rPr>
        <w:t>Un environnement de jeu, réalisant l’accueil de l’utilisateur, et permettant de procéder au paramétrage du jeu. Il doit permettre : — de choisir le nombre de joueurs (3 ou 4) ; — de sélectionner “humain” ou “IA” pour chaque joueur.</w:t>
      </w:r>
    </w:p>
    <w:p w14:paraId="5AED7CF7" w14:textId="77777777" w:rsidR="006661AE" w:rsidRDefault="00CA12F9">
      <w:pPr>
        <w:numPr>
          <w:ilvl w:val="0"/>
          <w:numId w:val="2"/>
        </w:numPr>
        <w:pBdr>
          <w:top w:val="nil"/>
          <w:left w:val="nil"/>
          <w:bottom w:val="nil"/>
          <w:right w:val="nil"/>
          <w:between w:val="nil"/>
        </w:pBdr>
        <w:spacing w:after="0"/>
      </w:pPr>
      <w:r>
        <w:rPr>
          <w:color w:val="000000"/>
        </w:rPr>
        <w:t xml:space="preserve"> La création d’un plateau constitué de tuiles carrées </w:t>
      </w:r>
    </w:p>
    <w:p w14:paraId="63E0012C" w14:textId="77777777" w:rsidR="006661AE" w:rsidRDefault="00CA12F9">
      <w:pPr>
        <w:numPr>
          <w:ilvl w:val="0"/>
          <w:numId w:val="2"/>
        </w:numPr>
        <w:pBdr>
          <w:top w:val="nil"/>
          <w:left w:val="nil"/>
          <w:bottom w:val="nil"/>
          <w:right w:val="nil"/>
          <w:between w:val="nil"/>
        </w:pBdr>
        <w:spacing w:after="0"/>
      </w:pPr>
      <w:r>
        <w:rPr>
          <w:color w:val="000000"/>
        </w:rPr>
        <w:t xml:space="preserve"> L’implémentation de toutes les règles du jeu – à l’exception du négoce (c’est-à-dire la possibilité pour les joueurs d’échanger des ressources). </w:t>
      </w:r>
    </w:p>
    <w:p w14:paraId="2399CEFA" w14:textId="77777777" w:rsidR="006661AE" w:rsidRDefault="00CA12F9">
      <w:pPr>
        <w:numPr>
          <w:ilvl w:val="0"/>
          <w:numId w:val="2"/>
        </w:numPr>
        <w:pBdr>
          <w:top w:val="nil"/>
          <w:left w:val="nil"/>
          <w:bottom w:val="nil"/>
          <w:right w:val="nil"/>
          <w:between w:val="nil"/>
        </w:pBdr>
        <w:spacing w:after="0"/>
      </w:pPr>
      <w:r>
        <w:rPr>
          <w:color w:val="000000"/>
        </w:rPr>
        <w:t>Le programme demandera aux joueurs “humains” quelles sont leurs décisions (via la vue), et générera les décisions des joueurs “IA” qui n’est pas nécessairement intelligentes mais devra simplement être capable de générer des coups légaux dans chaque situation.</w:t>
      </w:r>
    </w:p>
    <w:p w14:paraId="5EA60610" w14:textId="77777777" w:rsidR="006661AE" w:rsidRDefault="00CA12F9">
      <w:pPr>
        <w:numPr>
          <w:ilvl w:val="0"/>
          <w:numId w:val="2"/>
        </w:numPr>
        <w:pBdr>
          <w:top w:val="nil"/>
          <w:left w:val="nil"/>
          <w:bottom w:val="nil"/>
          <w:right w:val="nil"/>
          <w:between w:val="nil"/>
        </w:pBdr>
      </w:pPr>
      <w:r>
        <w:rPr>
          <w:color w:val="000000"/>
        </w:rPr>
        <w:t>Le jeu devra pouvoir être joué soit en mode graphique, soit en mode texte (les deux options doivent être implémentées</w:t>
      </w:r>
    </w:p>
    <w:p w14:paraId="22438B53" w14:textId="77777777" w:rsidR="006661AE" w:rsidRDefault="00CA12F9">
      <w:pPr>
        <w:rPr>
          <w:u w:val="single"/>
        </w:rPr>
      </w:pPr>
      <w:r>
        <w:rPr>
          <w:u w:val="single"/>
        </w:rPr>
        <w:t>2.1.2. Objectifs secondaires :</w:t>
      </w:r>
    </w:p>
    <w:p w14:paraId="1444BE21" w14:textId="77777777" w:rsidR="006661AE" w:rsidRDefault="00CA12F9">
      <w:r>
        <w:t>Selon le temps nécessaire à la réalisation des objectifs principaux, nous aimerions pouvoir essayer d’améliorer la représentation graphique du jeu pour avoir une meilleure ergonomie.</w:t>
      </w:r>
    </w:p>
    <w:p w14:paraId="2C3EBCB3" w14:textId="77777777" w:rsidR="006661AE" w:rsidRDefault="00CA12F9">
      <w:r>
        <w:t>Éventuellement, de travailler un peu plus sur la génération des décisions de l’IA.</w:t>
      </w:r>
    </w:p>
    <w:p w14:paraId="7DD9E827" w14:textId="77777777" w:rsidR="006661AE" w:rsidRDefault="006661AE">
      <w:pPr>
        <w:rPr>
          <w:u w:val="single"/>
        </w:rPr>
      </w:pPr>
    </w:p>
    <w:p w14:paraId="2BAC2B29" w14:textId="77777777" w:rsidR="006661AE" w:rsidRDefault="00CA12F9">
      <w:r>
        <w:rPr>
          <w:u w:val="single"/>
        </w:rPr>
        <w:t>2.2. Diagrammes des classes :</w:t>
      </w:r>
      <w:r>
        <w:t xml:space="preserve">  </w:t>
      </w:r>
    </w:p>
    <w:p w14:paraId="07009BA4" w14:textId="77777777" w:rsidR="006661AE" w:rsidRDefault="006661AE"/>
    <w:p w14:paraId="3D5F8A97" w14:textId="77777777" w:rsidR="006661AE" w:rsidRDefault="00CA12F9">
      <w:pPr>
        <w:keepNext/>
        <w:jc w:val="center"/>
      </w:pPr>
      <w:r>
        <w:br w:type="page"/>
      </w:r>
      <w:r>
        <w:rPr>
          <w:noProof/>
        </w:rPr>
        <w:lastRenderedPageBreak/>
        <w:drawing>
          <wp:inline distT="0" distB="0" distL="0" distR="0" wp14:anchorId="0E2C0D32" wp14:editId="4B02FFFE">
            <wp:extent cx="3560316" cy="5912306"/>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l="23686" t="14886" r="14713" b="6067"/>
                    <a:stretch>
                      <a:fillRect/>
                    </a:stretch>
                  </pic:blipFill>
                  <pic:spPr>
                    <a:xfrm rot="16200000">
                      <a:off x="0" y="0"/>
                      <a:ext cx="3560316" cy="5912306"/>
                    </a:xfrm>
                    <a:prstGeom prst="rect">
                      <a:avLst/>
                    </a:prstGeom>
                    <a:ln/>
                  </pic:spPr>
                </pic:pic>
              </a:graphicData>
            </a:graphic>
          </wp:inline>
        </w:drawing>
      </w:r>
    </w:p>
    <w:p w14:paraId="15549C8C" w14:textId="77777777" w:rsidR="006661AE" w:rsidRDefault="00CA12F9">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3 Diagramme des classes </w:t>
      </w:r>
    </w:p>
    <w:p w14:paraId="6A066A98" w14:textId="77777777" w:rsidR="006661AE" w:rsidRDefault="006661AE"/>
    <w:p w14:paraId="13342ADA" w14:textId="77777777" w:rsidR="006661AE" w:rsidRDefault="006661AE"/>
    <w:p w14:paraId="535CBAAC" w14:textId="77777777" w:rsidR="006661AE" w:rsidRDefault="006661AE"/>
    <w:p w14:paraId="27722B48" w14:textId="77777777" w:rsidR="006661AE" w:rsidRDefault="00CA12F9">
      <w:pPr>
        <w:keepNext/>
        <w:jc w:val="center"/>
      </w:pPr>
      <w:r>
        <w:rPr>
          <w:noProof/>
        </w:rPr>
        <w:drawing>
          <wp:inline distT="0" distB="0" distL="0" distR="0" wp14:anchorId="4D23A264" wp14:editId="6B19BE7A">
            <wp:extent cx="3309620" cy="4966970"/>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l="32916" t="23398" r="1236" b="197"/>
                    <a:stretch>
                      <a:fillRect/>
                    </a:stretch>
                  </pic:blipFill>
                  <pic:spPr>
                    <a:xfrm rot="16200000">
                      <a:off x="0" y="0"/>
                      <a:ext cx="3309620" cy="4966970"/>
                    </a:xfrm>
                    <a:prstGeom prst="rect">
                      <a:avLst/>
                    </a:prstGeom>
                    <a:ln/>
                  </pic:spPr>
                </pic:pic>
              </a:graphicData>
            </a:graphic>
          </wp:inline>
        </w:drawing>
      </w:r>
    </w:p>
    <w:p w14:paraId="61F337FB" w14:textId="77777777" w:rsidR="006661AE" w:rsidRDefault="00CA12F9">
      <w:pPr>
        <w:pBdr>
          <w:top w:val="nil"/>
          <w:left w:val="nil"/>
          <w:bottom w:val="nil"/>
          <w:right w:val="nil"/>
          <w:between w:val="nil"/>
        </w:pBdr>
        <w:spacing w:after="200" w:line="240" w:lineRule="auto"/>
        <w:jc w:val="center"/>
        <w:rPr>
          <w:i/>
          <w:color w:val="44546A"/>
          <w:sz w:val="18"/>
          <w:szCs w:val="18"/>
        </w:rPr>
      </w:pPr>
      <w:r>
        <w:rPr>
          <w:i/>
          <w:color w:val="44546A"/>
          <w:sz w:val="18"/>
          <w:szCs w:val="18"/>
        </w:rPr>
        <w:t>Figure 4 Schéma de déploiement des objets</w:t>
      </w:r>
    </w:p>
    <w:p w14:paraId="4AB77552" w14:textId="77777777" w:rsidR="006661AE" w:rsidRDefault="00CA12F9">
      <w:pPr>
        <w:keepNext/>
        <w:jc w:val="center"/>
      </w:pPr>
      <w:r>
        <w:rPr>
          <w:noProof/>
        </w:rPr>
        <w:lastRenderedPageBreak/>
        <w:drawing>
          <wp:inline distT="0" distB="0" distL="0" distR="0" wp14:anchorId="55AD3A97" wp14:editId="71AD9ED3">
            <wp:extent cx="4243605" cy="4068798"/>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l="7746" t="2551" r="2853" b="31211"/>
                    <a:stretch>
                      <a:fillRect/>
                    </a:stretch>
                  </pic:blipFill>
                  <pic:spPr>
                    <a:xfrm>
                      <a:off x="0" y="0"/>
                      <a:ext cx="4243605" cy="4068798"/>
                    </a:xfrm>
                    <a:prstGeom prst="rect">
                      <a:avLst/>
                    </a:prstGeom>
                    <a:ln/>
                  </pic:spPr>
                </pic:pic>
              </a:graphicData>
            </a:graphic>
          </wp:inline>
        </w:drawing>
      </w:r>
    </w:p>
    <w:p w14:paraId="7B1C9C28" w14:textId="77777777" w:rsidR="006661AE" w:rsidRDefault="00CA12F9">
      <w:pPr>
        <w:pBdr>
          <w:top w:val="nil"/>
          <w:left w:val="nil"/>
          <w:bottom w:val="nil"/>
          <w:right w:val="nil"/>
          <w:between w:val="nil"/>
        </w:pBdr>
        <w:spacing w:after="200" w:line="240" w:lineRule="auto"/>
        <w:jc w:val="center"/>
        <w:rPr>
          <w:i/>
          <w:color w:val="44546A"/>
          <w:sz w:val="18"/>
          <w:szCs w:val="18"/>
        </w:rPr>
      </w:pPr>
      <w:r>
        <w:rPr>
          <w:i/>
          <w:color w:val="44546A"/>
          <w:sz w:val="18"/>
          <w:szCs w:val="18"/>
        </w:rPr>
        <w:t>Figure 5 Diagramme explicative des classes illustrant les joueurs</w:t>
      </w:r>
    </w:p>
    <w:p w14:paraId="139FB4C7" w14:textId="77777777" w:rsidR="006661AE" w:rsidRDefault="00CA12F9">
      <w:r>
        <w:br w:type="page"/>
      </w:r>
    </w:p>
    <w:p w14:paraId="70E6EEB6" w14:textId="77777777" w:rsidR="006661AE" w:rsidRDefault="00CA12F9">
      <w:pPr>
        <w:pStyle w:val="Titre1"/>
        <w:tabs>
          <w:tab w:val="right" w:pos="8543"/>
        </w:tabs>
        <w:ind w:firstLine="448"/>
        <w:rPr>
          <w:rFonts w:ascii="Bookman Uralic" w:eastAsia="Bookman Uralic" w:hAnsi="Bookman Uralic" w:cs="Bookman Uralic"/>
          <w:color w:val="D8D8D6"/>
          <w:sz w:val="179"/>
          <w:szCs w:val="179"/>
        </w:rPr>
      </w:pPr>
      <w:r>
        <w:lastRenderedPageBreak/>
        <w:t>Résultats</w:t>
      </w:r>
      <w:r>
        <w:tab/>
      </w:r>
      <w:r>
        <w:rPr>
          <w:rFonts w:ascii="Bookman Uralic" w:eastAsia="Bookman Uralic" w:hAnsi="Bookman Uralic" w:cs="Bookman Uralic"/>
          <w:color w:val="D8D8D6"/>
          <w:sz w:val="179"/>
          <w:szCs w:val="179"/>
        </w:rPr>
        <w:t>3</w:t>
      </w:r>
      <w:r>
        <w:rPr>
          <w:noProof/>
        </w:rPr>
        <mc:AlternateContent>
          <mc:Choice Requires="wpg">
            <w:drawing>
              <wp:anchor distT="0" distB="0" distL="0" distR="0" simplePos="0" relativeHeight="251662336" behindDoc="1" locked="0" layoutInCell="1" hidden="0" allowOverlap="1" wp14:anchorId="2CB2FB0A" wp14:editId="6955882C">
                <wp:simplePos x="0" y="0"/>
                <wp:positionH relativeFrom="column">
                  <wp:posOffset>-139699</wp:posOffset>
                </wp:positionH>
                <wp:positionV relativeFrom="paragraph">
                  <wp:posOffset>1181100</wp:posOffset>
                </wp:positionV>
                <wp:extent cx="5367655" cy="75950"/>
                <wp:effectExtent l="0" t="0" r="0" b="0"/>
                <wp:wrapNone/>
                <wp:docPr id="5" name="Connecteur droit avec flèche 5"/>
                <wp:cNvGraphicFramePr/>
                <a:graphic xmlns:a="http://schemas.openxmlformats.org/drawingml/2006/main">
                  <a:graphicData uri="http://schemas.microsoft.com/office/word/2010/wordprocessingShape">
                    <wps:wsp>
                      <wps:cNvCnPr/>
                      <wps:spPr>
                        <a:xfrm>
                          <a:off x="2662173" y="3780000"/>
                          <a:ext cx="5367655" cy="0"/>
                        </a:xfrm>
                        <a:prstGeom prst="straightConnector1">
                          <a:avLst/>
                        </a:prstGeom>
                        <a:noFill/>
                        <a:ln w="75950" cap="flat" cmpd="sng">
                          <a:solidFill>
                            <a:srgbClr val="A5A5A5"/>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-139699</wp:posOffset>
                </wp:positionH>
                <wp:positionV relativeFrom="paragraph">
                  <wp:posOffset>1181100</wp:posOffset>
                </wp:positionV>
                <wp:extent cx="5367655" cy="75950"/>
                <wp:effectExtent b="0" l="0" r="0" t="0"/>
                <wp:wrapNone/>
                <wp:docPr id="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367655" cy="75950"/>
                        </a:xfrm>
                        <a:prstGeom prst="rect"/>
                        <a:ln/>
                      </pic:spPr>
                    </pic:pic>
                  </a:graphicData>
                </a:graphic>
              </wp:anchor>
            </w:drawing>
          </mc:Fallback>
        </mc:AlternateContent>
      </w:r>
    </w:p>
    <w:p w14:paraId="6660B3B3" w14:textId="77777777" w:rsidR="006661AE" w:rsidRDefault="006661AE"/>
    <w:tbl>
      <w:tblPr>
        <w:tblStyle w:val="a"/>
        <w:tblW w:w="95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2685"/>
        <w:gridCol w:w="1140"/>
        <w:gridCol w:w="795"/>
        <w:gridCol w:w="3510"/>
      </w:tblGrid>
      <w:tr w:rsidR="006661AE" w14:paraId="288FBA7E" w14:textId="77777777">
        <w:tc>
          <w:tcPr>
            <w:tcW w:w="1410" w:type="dxa"/>
          </w:tcPr>
          <w:p w14:paraId="26DAD656" w14:textId="77777777" w:rsidR="006661AE" w:rsidRDefault="00CA12F9">
            <w:r>
              <w:t xml:space="preserve">Catégorie </w:t>
            </w:r>
          </w:p>
        </w:tc>
        <w:tc>
          <w:tcPr>
            <w:tcW w:w="2685" w:type="dxa"/>
          </w:tcPr>
          <w:p w14:paraId="345D61D5" w14:textId="77777777" w:rsidR="006661AE" w:rsidRDefault="00CA12F9">
            <w:r>
              <w:t>Objectifs</w:t>
            </w:r>
          </w:p>
        </w:tc>
        <w:tc>
          <w:tcPr>
            <w:tcW w:w="1140" w:type="dxa"/>
          </w:tcPr>
          <w:p w14:paraId="7D7EF1E1" w14:textId="77777777" w:rsidR="006661AE" w:rsidRDefault="00CA12F9">
            <w:r>
              <w:t>Réussite</w:t>
            </w:r>
          </w:p>
        </w:tc>
        <w:tc>
          <w:tcPr>
            <w:tcW w:w="795" w:type="dxa"/>
          </w:tcPr>
          <w:p w14:paraId="0A124C36" w14:textId="77777777" w:rsidR="006661AE" w:rsidRDefault="00CA12F9">
            <w:r>
              <w:t>Echec</w:t>
            </w:r>
          </w:p>
        </w:tc>
        <w:tc>
          <w:tcPr>
            <w:tcW w:w="3510" w:type="dxa"/>
          </w:tcPr>
          <w:p w14:paraId="7B0276AD" w14:textId="77777777" w:rsidR="006661AE" w:rsidRDefault="00CA12F9">
            <w:r>
              <w:t>Commentaires</w:t>
            </w:r>
          </w:p>
        </w:tc>
      </w:tr>
      <w:tr w:rsidR="006661AE" w14:paraId="207C1032" w14:textId="77777777">
        <w:trPr>
          <w:trHeight w:val="220"/>
        </w:trPr>
        <w:tc>
          <w:tcPr>
            <w:tcW w:w="1410" w:type="dxa"/>
            <w:vMerge w:val="restart"/>
          </w:tcPr>
          <w:p w14:paraId="2CF24020" w14:textId="77777777" w:rsidR="006661AE" w:rsidRDefault="00CA12F9">
            <w:pPr>
              <w:jc w:val="center"/>
            </w:pPr>
            <w:r>
              <w:t>Affichage</w:t>
            </w:r>
          </w:p>
        </w:tc>
        <w:tc>
          <w:tcPr>
            <w:tcW w:w="2685" w:type="dxa"/>
          </w:tcPr>
          <w:p w14:paraId="6492E8FC" w14:textId="77777777" w:rsidR="006661AE" w:rsidRDefault="00CA12F9">
            <w:r>
              <w:t>Message d’accueil</w:t>
            </w:r>
          </w:p>
        </w:tc>
        <w:tc>
          <w:tcPr>
            <w:tcW w:w="1140" w:type="dxa"/>
          </w:tcPr>
          <w:p w14:paraId="7300F1D2" w14:textId="77777777" w:rsidR="006661AE" w:rsidRDefault="00CA12F9">
            <w:pPr>
              <w:jc w:val="center"/>
            </w:pPr>
            <w:proofErr w:type="gramStart"/>
            <w:r>
              <w:t>x</w:t>
            </w:r>
            <w:proofErr w:type="gramEnd"/>
          </w:p>
        </w:tc>
        <w:tc>
          <w:tcPr>
            <w:tcW w:w="795" w:type="dxa"/>
          </w:tcPr>
          <w:p w14:paraId="064A032C" w14:textId="77777777" w:rsidR="006661AE" w:rsidRDefault="006661AE"/>
        </w:tc>
        <w:tc>
          <w:tcPr>
            <w:tcW w:w="3510" w:type="dxa"/>
          </w:tcPr>
          <w:p w14:paraId="60686874" w14:textId="77777777" w:rsidR="006661AE" w:rsidRDefault="00CA12F9">
            <w:r>
              <w:t>Affichage simplifié</w:t>
            </w:r>
          </w:p>
        </w:tc>
      </w:tr>
      <w:tr w:rsidR="006661AE" w14:paraId="7D0F2A49" w14:textId="77777777">
        <w:trPr>
          <w:trHeight w:val="220"/>
        </w:trPr>
        <w:tc>
          <w:tcPr>
            <w:tcW w:w="1410" w:type="dxa"/>
            <w:vMerge/>
          </w:tcPr>
          <w:p w14:paraId="528610C6" w14:textId="77777777" w:rsidR="006661AE" w:rsidRDefault="006661AE"/>
        </w:tc>
        <w:tc>
          <w:tcPr>
            <w:tcW w:w="2685" w:type="dxa"/>
          </w:tcPr>
          <w:p w14:paraId="7C3E681F" w14:textId="77777777" w:rsidR="006661AE" w:rsidRDefault="00CA12F9">
            <w:r>
              <w:t>Paramétrage du jeu</w:t>
            </w:r>
          </w:p>
        </w:tc>
        <w:tc>
          <w:tcPr>
            <w:tcW w:w="1140" w:type="dxa"/>
          </w:tcPr>
          <w:p w14:paraId="012D788F" w14:textId="77777777" w:rsidR="006661AE" w:rsidRDefault="00CA12F9">
            <w:pPr>
              <w:jc w:val="center"/>
            </w:pPr>
            <w:proofErr w:type="gramStart"/>
            <w:r>
              <w:t>x</w:t>
            </w:r>
            <w:proofErr w:type="gramEnd"/>
          </w:p>
        </w:tc>
        <w:tc>
          <w:tcPr>
            <w:tcW w:w="795" w:type="dxa"/>
          </w:tcPr>
          <w:p w14:paraId="4876ACD6" w14:textId="77777777" w:rsidR="006661AE" w:rsidRDefault="006661AE"/>
        </w:tc>
        <w:tc>
          <w:tcPr>
            <w:tcW w:w="3510" w:type="dxa"/>
          </w:tcPr>
          <w:p w14:paraId="0BD17200" w14:textId="77777777" w:rsidR="006661AE" w:rsidRDefault="00CA12F9">
            <w:r>
              <w:t>Se fait à partir des lignes de commandes pour les deux interfaces</w:t>
            </w:r>
          </w:p>
        </w:tc>
      </w:tr>
      <w:tr w:rsidR="006661AE" w14:paraId="701F3AF0" w14:textId="77777777">
        <w:trPr>
          <w:trHeight w:val="220"/>
        </w:trPr>
        <w:tc>
          <w:tcPr>
            <w:tcW w:w="1410" w:type="dxa"/>
            <w:vMerge/>
          </w:tcPr>
          <w:p w14:paraId="49D62CE1" w14:textId="77777777" w:rsidR="006661AE" w:rsidRDefault="006661AE"/>
        </w:tc>
        <w:tc>
          <w:tcPr>
            <w:tcW w:w="2685" w:type="dxa"/>
          </w:tcPr>
          <w:p w14:paraId="38847F0B" w14:textId="77777777" w:rsidR="006661AE" w:rsidRDefault="00CA12F9">
            <w:r>
              <w:t>Affichage descriptive sur l’interface console</w:t>
            </w:r>
          </w:p>
        </w:tc>
        <w:tc>
          <w:tcPr>
            <w:tcW w:w="1140" w:type="dxa"/>
          </w:tcPr>
          <w:p w14:paraId="4E0A9187" w14:textId="77777777" w:rsidR="006661AE" w:rsidRDefault="00CA12F9">
            <w:pPr>
              <w:jc w:val="center"/>
            </w:pPr>
            <w:proofErr w:type="gramStart"/>
            <w:r>
              <w:t>x</w:t>
            </w:r>
            <w:proofErr w:type="gramEnd"/>
          </w:p>
        </w:tc>
        <w:tc>
          <w:tcPr>
            <w:tcW w:w="795" w:type="dxa"/>
          </w:tcPr>
          <w:p w14:paraId="067DBB4B" w14:textId="77777777" w:rsidR="006661AE" w:rsidRDefault="006661AE"/>
        </w:tc>
        <w:tc>
          <w:tcPr>
            <w:tcW w:w="3510" w:type="dxa"/>
          </w:tcPr>
          <w:p w14:paraId="2086D828" w14:textId="77777777" w:rsidR="006661AE" w:rsidRDefault="006661AE"/>
        </w:tc>
      </w:tr>
      <w:tr w:rsidR="006661AE" w14:paraId="07A7C12B" w14:textId="77777777">
        <w:trPr>
          <w:trHeight w:val="220"/>
        </w:trPr>
        <w:tc>
          <w:tcPr>
            <w:tcW w:w="1410" w:type="dxa"/>
            <w:vMerge/>
          </w:tcPr>
          <w:p w14:paraId="7925032B" w14:textId="77777777" w:rsidR="006661AE" w:rsidRDefault="006661AE"/>
        </w:tc>
        <w:tc>
          <w:tcPr>
            <w:tcW w:w="2685" w:type="dxa"/>
          </w:tcPr>
          <w:p w14:paraId="1BF77DBD" w14:textId="77777777" w:rsidR="006661AE" w:rsidRDefault="00CA12F9">
            <w:r>
              <w:t>Affichage sur l’interface graphique</w:t>
            </w:r>
          </w:p>
        </w:tc>
        <w:tc>
          <w:tcPr>
            <w:tcW w:w="1140" w:type="dxa"/>
          </w:tcPr>
          <w:p w14:paraId="009F6B8B" w14:textId="77777777" w:rsidR="006661AE" w:rsidRDefault="006661AE">
            <w:pPr>
              <w:jc w:val="center"/>
            </w:pPr>
          </w:p>
        </w:tc>
        <w:tc>
          <w:tcPr>
            <w:tcW w:w="795" w:type="dxa"/>
          </w:tcPr>
          <w:p w14:paraId="7EED6997" w14:textId="77777777" w:rsidR="006661AE" w:rsidRDefault="00CA12F9">
            <w:pPr>
              <w:jc w:val="center"/>
            </w:pPr>
            <w:proofErr w:type="gramStart"/>
            <w:r>
              <w:t>x</w:t>
            </w:r>
            <w:proofErr w:type="gramEnd"/>
          </w:p>
        </w:tc>
        <w:tc>
          <w:tcPr>
            <w:tcW w:w="3510" w:type="dxa"/>
          </w:tcPr>
          <w:p w14:paraId="74F8CB9A" w14:textId="77777777" w:rsidR="006661AE" w:rsidRDefault="00CA12F9">
            <w:r>
              <w:t>Développement de l’interface graphique non terminé</w:t>
            </w:r>
          </w:p>
        </w:tc>
      </w:tr>
      <w:tr w:rsidR="006661AE" w14:paraId="2675A4CC" w14:textId="77777777">
        <w:trPr>
          <w:trHeight w:val="220"/>
        </w:trPr>
        <w:tc>
          <w:tcPr>
            <w:tcW w:w="1410" w:type="dxa"/>
            <w:vMerge w:val="restart"/>
          </w:tcPr>
          <w:p w14:paraId="49AA4997" w14:textId="77777777" w:rsidR="006661AE" w:rsidRDefault="00CA12F9">
            <w:pPr>
              <w:jc w:val="center"/>
            </w:pPr>
            <w:r>
              <w:t>Plateau de jeu</w:t>
            </w:r>
          </w:p>
        </w:tc>
        <w:tc>
          <w:tcPr>
            <w:tcW w:w="2685" w:type="dxa"/>
          </w:tcPr>
          <w:p w14:paraId="24D5FDD3" w14:textId="77777777" w:rsidR="006661AE" w:rsidRDefault="00CA12F9">
            <w:r>
              <w:t xml:space="preserve">Les tuiles </w:t>
            </w:r>
          </w:p>
        </w:tc>
        <w:tc>
          <w:tcPr>
            <w:tcW w:w="1140" w:type="dxa"/>
          </w:tcPr>
          <w:p w14:paraId="40774492" w14:textId="77777777" w:rsidR="006661AE" w:rsidRDefault="00CA12F9">
            <w:pPr>
              <w:jc w:val="center"/>
            </w:pPr>
            <w:proofErr w:type="gramStart"/>
            <w:r>
              <w:t>x</w:t>
            </w:r>
            <w:proofErr w:type="gramEnd"/>
          </w:p>
        </w:tc>
        <w:tc>
          <w:tcPr>
            <w:tcW w:w="795" w:type="dxa"/>
          </w:tcPr>
          <w:p w14:paraId="3A8E625E" w14:textId="77777777" w:rsidR="006661AE" w:rsidRDefault="006661AE">
            <w:pPr>
              <w:jc w:val="center"/>
            </w:pPr>
          </w:p>
        </w:tc>
        <w:tc>
          <w:tcPr>
            <w:tcW w:w="3510" w:type="dxa"/>
          </w:tcPr>
          <w:p w14:paraId="03607503" w14:textId="77777777" w:rsidR="006661AE" w:rsidRDefault="00CA12F9">
            <w:r>
              <w:t>Renfermant des ressources et un id initialisé lors de la création du plateau et reste finaux</w:t>
            </w:r>
          </w:p>
        </w:tc>
      </w:tr>
      <w:tr w:rsidR="006661AE" w14:paraId="55D12F6E" w14:textId="77777777">
        <w:trPr>
          <w:trHeight w:val="220"/>
        </w:trPr>
        <w:tc>
          <w:tcPr>
            <w:tcW w:w="1410" w:type="dxa"/>
            <w:vMerge/>
          </w:tcPr>
          <w:p w14:paraId="0A3FDC23" w14:textId="77777777" w:rsidR="006661AE" w:rsidRDefault="006661AE"/>
        </w:tc>
        <w:tc>
          <w:tcPr>
            <w:tcW w:w="2685" w:type="dxa"/>
          </w:tcPr>
          <w:p w14:paraId="4EECDCC4" w14:textId="77777777" w:rsidR="006661AE" w:rsidRDefault="00CA12F9">
            <w:r>
              <w:t>Les ports</w:t>
            </w:r>
          </w:p>
        </w:tc>
        <w:tc>
          <w:tcPr>
            <w:tcW w:w="1140" w:type="dxa"/>
          </w:tcPr>
          <w:p w14:paraId="6FDE31ED" w14:textId="77777777" w:rsidR="006661AE" w:rsidRDefault="00CA12F9">
            <w:pPr>
              <w:jc w:val="center"/>
            </w:pPr>
            <w:proofErr w:type="gramStart"/>
            <w:r>
              <w:t>x</w:t>
            </w:r>
            <w:proofErr w:type="gramEnd"/>
          </w:p>
        </w:tc>
        <w:tc>
          <w:tcPr>
            <w:tcW w:w="795" w:type="dxa"/>
          </w:tcPr>
          <w:p w14:paraId="3A2E526D" w14:textId="77777777" w:rsidR="006661AE" w:rsidRDefault="006661AE">
            <w:pPr>
              <w:jc w:val="center"/>
            </w:pPr>
          </w:p>
        </w:tc>
        <w:tc>
          <w:tcPr>
            <w:tcW w:w="3510" w:type="dxa"/>
          </w:tcPr>
          <w:p w14:paraId="1E1CE6DB" w14:textId="77777777" w:rsidR="006661AE" w:rsidRDefault="006661AE"/>
        </w:tc>
      </w:tr>
      <w:tr w:rsidR="006661AE" w14:paraId="341AAEAA" w14:textId="77777777">
        <w:trPr>
          <w:trHeight w:val="220"/>
        </w:trPr>
        <w:tc>
          <w:tcPr>
            <w:tcW w:w="1410" w:type="dxa"/>
            <w:vMerge/>
          </w:tcPr>
          <w:p w14:paraId="551580ED" w14:textId="77777777" w:rsidR="006661AE" w:rsidRDefault="006661AE"/>
        </w:tc>
        <w:tc>
          <w:tcPr>
            <w:tcW w:w="2685" w:type="dxa"/>
          </w:tcPr>
          <w:p w14:paraId="34FFE881" w14:textId="77777777" w:rsidR="006661AE" w:rsidRDefault="00CA12F9">
            <w:r>
              <w:t>Le Pion Voleur</w:t>
            </w:r>
          </w:p>
        </w:tc>
        <w:tc>
          <w:tcPr>
            <w:tcW w:w="1140" w:type="dxa"/>
          </w:tcPr>
          <w:p w14:paraId="58875FA0" w14:textId="77777777" w:rsidR="006661AE" w:rsidRDefault="00CA12F9">
            <w:pPr>
              <w:jc w:val="center"/>
            </w:pPr>
            <w:proofErr w:type="gramStart"/>
            <w:r>
              <w:t>x</w:t>
            </w:r>
            <w:proofErr w:type="gramEnd"/>
          </w:p>
        </w:tc>
        <w:tc>
          <w:tcPr>
            <w:tcW w:w="795" w:type="dxa"/>
          </w:tcPr>
          <w:p w14:paraId="5C6C50E5" w14:textId="77777777" w:rsidR="006661AE" w:rsidRDefault="006661AE">
            <w:pPr>
              <w:jc w:val="center"/>
            </w:pPr>
          </w:p>
        </w:tc>
        <w:tc>
          <w:tcPr>
            <w:tcW w:w="3510" w:type="dxa"/>
          </w:tcPr>
          <w:p w14:paraId="42683DE1" w14:textId="77777777" w:rsidR="006661AE" w:rsidRDefault="006661AE"/>
        </w:tc>
      </w:tr>
      <w:tr w:rsidR="006661AE" w14:paraId="6DA0C88B" w14:textId="77777777">
        <w:trPr>
          <w:trHeight w:val="220"/>
        </w:trPr>
        <w:tc>
          <w:tcPr>
            <w:tcW w:w="1410" w:type="dxa"/>
            <w:vMerge/>
          </w:tcPr>
          <w:p w14:paraId="7EAB85FF" w14:textId="77777777" w:rsidR="006661AE" w:rsidRDefault="006661AE"/>
        </w:tc>
        <w:tc>
          <w:tcPr>
            <w:tcW w:w="2685" w:type="dxa"/>
          </w:tcPr>
          <w:p w14:paraId="15408A77" w14:textId="77777777" w:rsidR="006661AE" w:rsidRDefault="00CA12F9">
            <w:r>
              <w:t>Production de ressources</w:t>
            </w:r>
          </w:p>
        </w:tc>
        <w:tc>
          <w:tcPr>
            <w:tcW w:w="1140" w:type="dxa"/>
          </w:tcPr>
          <w:p w14:paraId="680CB066" w14:textId="77777777" w:rsidR="006661AE" w:rsidRDefault="00CA12F9">
            <w:pPr>
              <w:jc w:val="center"/>
            </w:pPr>
            <w:proofErr w:type="gramStart"/>
            <w:r>
              <w:t>x</w:t>
            </w:r>
            <w:proofErr w:type="gramEnd"/>
          </w:p>
        </w:tc>
        <w:tc>
          <w:tcPr>
            <w:tcW w:w="795" w:type="dxa"/>
          </w:tcPr>
          <w:p w14:paraId="49D82999" w14:textId="77777777" w:rsidR="006661AE" w:rsidRDefault="006661AE">
            <w:pPr>
              <w:jc w:val="center"/>
            </w:pPr>
          </w:p>
        </w:tc>
        <w:tc>
          <w:tcPr>
            <w:tcW w:w="3510" w:type="dxa"/>
          </w:tcPr>
          <w:p w14:paraId="04C0A5AE" w14:textId="77777777" w:rsidR="006661AE" w:rsidRDefault="006661AE"/>
        </w:tc>
      </w:tr>
      <w:tr w:rsidR="006661AE" w14:paraId="349E8656" w14:textId="77777777">
        <w:trPr>
          <w:trHeight w:val="220"/>
        </w:trPr>
        <w:tc>
          <w:tcPr>
            <w:tcW w:w="1410" w:type="dxa"/>
            <w:vMerge w:val="restart"/>
          </w:tcPr>
          <w:p w14:paraId="4C3A6F83" w14:textId="77777777" w:rsidR="006661AE" w:rsidRDefault="00CA12F9">
            <w:pPr>
              <w:jc w:val="center"/>
            </w:pPr>
            <w:r>
              <w:t>Actions possibles</w:t>
            </w:r>
          </w:p>
        </w:tc>
        <w:tc>
          <w:tcPr>
            <w:tcW w:w="2685" w:type="dxa"/>
          </w:tcPr>
          <w:p w14:paraId="78D4C788" w14:textId="77777777" w:rsidR="006661AE" w:rsidRDefault="00CA12F9">
            <w:r>
              <w:t xml:space="preserve">Respect des conditions </w:t>
            </w:r>
            <w:proofErr w:type="gramStart"/>
            <w:r>
              <w:t>d'exécution  des</w:t>
            </w:r>
            <w:proofErr w:type="gramEnd"/>
            <w:r>
              <w:t xml:space="preserve"> actions </w:t>
            </w:r>
          </w:p>
        </w:tc>
        <w:tc>
          <w:tcPr>
            <w:tcW w:w="1140" w:type="dxa"/>
          </w:tcPr>
          <w:p w14:paraId="15F7AF89" w14:textId="77777777" w:rsidR="006661AE" w:rsidRDefault="00CA12F9">
            <w:pPr>
              <w:jc w:val="center"/>
            </w:pPr>
            <w:proofErr w:type="gramStart"/>
            <w:r>
              <w:t>x</w:t>
            </w:r>
            <w:proofErr w:type="gramEnd"/>
          </w:p>
        </w:tc>
        <w:tc>
          <w:tcPr>
            <w:tcW w:w="795" w:type="dxa"/>
          </w:tcPr>
          <w:p w14:paraId="5A15C973" w14:textId="77777777" w:rsidR="006661AE" w:rsidRDefault="006661AE"/>
        </w:tc>
        <w:tc>
          <w:tcPr>
            <w:tcW w:w="3510" w:type="dxa"/>
          </w:tcPr>
          <w:p w14:paraId="10DE20D7" w14:textId="77777777" w:rsidR="006661AE" w:rsidRDefault="006661AE"/>
        </w:tc>
      </w:tr>
      <w:tr w:rsidR="006661AE" w14:paraId="39742EFC" w14:textId="77777777">
        <w:trPr>
          <w:trHeight w:val="220"/>
        </w:trPr>
        <w:tc>
          <w:tcPr>
            <w:tcW w:w="1410" w:type="dxa"/>
            <w:vMerge/>
          </w:tcPr>
          <w:p w14:paraId="40946DDB" w14:textId="77777777" w:rsidR="006661AE" w:rsidRDefault="006661AE">
            <w:pPr>
              <w:jc w:val="center"/>
            </w:pPr>
          </w:p>
        </w:tc>
        <w:tc>
          <w:tcPr>
            <w:tcW w:w="2685" w:type="dxa"/>
          </w:tcPr>
          <w:p w14:paraId="19473185" w14:textId="77777777" w:rsidR="006661AE" w:rsidRDefault="00CA12F9">
            <w:r>
              <w:t>Placement des premières bases</w:t>
            </w:r>
          </w:p>
        </w:tc>
        <w:tc>
          <w:tcPr>
            <w:tcW w:w="1140" w:type="dxa"/>
          </w:tcPr>
          <w:p w14:paraId="5B436F51" w14:textId="77777777" w:rsidR="006661AE" w:rsidRDefault="00CA12F9">
            <w:pPr>
              <w:jc w:val="center"/>
            </w:pPr>
            <w:proofErr w:type="gramStart"/>
            <w:r>
              <w:t>x</w:t>
            </w:r>
            <w:proofErr w:type="gramEnd"/>
          </w:p>
        </w:tc>
        <w:tc>
          <w:tcPr>
            <w:tcW w:w="795" w:type="dxa"/>
          </w:tcPr>
          <w:p w14:paraId="45125283" w14:textId="77777777" w:rsidR="006661AE" w:rsidRDefault="006661AE"/>
        </w:tc>
        <w:tc>
          <w:tcPr>
            <w:tcW w:w="3510" w:type="dxa"/>
          </w:tcPr>
          <w:p w14:paraId="6AF44E7E" w14:textId="77777777" w:rsidR="006661AE" w:rsidRDefault="006661AE"/>
        </w:tc>
      </w:tr>
      <w:tr w:rsidR="006661AE" w14:paraId="1935D009" w14:textId="77777777">
        <w:trPr>
          <w:trHeight w:val="220"/>
        </w:trPr>
        <w:tc>
          <w:tcPr>
            <w:tcW w:w="1410" w:type="dxa"/>
            <w:vMerge/>
          </w:tcPr>
          <w:p w14:paraId="393B5316" w14:textId="77777777" w:rsidR="006661AE" w:rsidRDefault="006661AE"/>
        </w:tc>
        <w:tc>
          <w:tcPr>
            <w:tcW w:w="2685" w:type="dxa"/>
          </w:tcPr>
          <w:p w14:paraId="33EF4F28" w14:textId="77777777" w:rsidR="006661AE" w:rsidRDefault="00CA12F9">
            <w:r>
              <w:t>Placement des premières routes</w:t>
            </w:r>
          </w:p>
        </w:tc>
        <w:tc>
          <w:tcPr>
            <w:tcW w:w="1140" w:type="dxa"/>
          </w:tcPr>
          <w:p w14:paraId="7EBC750A" w14:textId="77777777" w:rsidR="006661AE" w:rsidRDefault="00CA12F9">
            <w:pPr>
              <w:jc w:val="center"/>
            </w:pPr>
            <w:proofErr w:type="gramStart"/>
            <w:r>
              <w:t>x</w:t>
            </w:r>
            <w:proofErr w:type="gramEnd"/>
          </w:p>
        </w:tc>
        <w:tc>
          <w:tcPr>
            <w:tcW w:w="795" w:type="dxa"/>
          </w:tcPr>
          <w:p w14:paraId="1EE2F3BA" w14:textId="77777777" w:rsidR="006661AE" w:rsidRDefault="006661AE"/>
        </w:tc>
        <w:tc>
          <w:tcPr>
            <w:tcW w:w="3510" w:type="dxa"/>
          </w:tcPr>
          <w:p w14:paraId="03ACDA0D" w14:textId="77777777" w:rsidR="006661AE" w:rsidRDefault="006661AE"/>
        </w:tc>
      </w:tr>
      <w:tr w:rsidR="006661AE" w14:paraId="7067C476" w14:textId="77777777">
        <w:trPr>
          <w:trHeight w:val="220"/>
        </w:trPr>
        <w:tc>
          <w:tcPr>
            <w:tcW w:w="1410" w:type="dxa"/>
            <w:vMerge/>
          </w:tcPr>
          <w:p w14:paraId="407A9C4C" w14:textId="77777777" w:rsidR="006661AE" w:rsidRDefault="006661AE"/>
        </w:tc>
        <w:tc>
          <w:tcPr>
            <w:tcW w:w="2685" w:type="dxa"/>
          </w:tcPr>
          <w:p w14:paraId="3ACADDD6" w14:textId="77777777" w:rsidR="006661AE" w:rsidRDefault="00CA12F9">
            <w:r>
              <w:t>Construction de routes</w:t>
            </w:r>
          </w:p>
        </w:tc>
        <w:tc>
          <w:tcPr>
            <w:tcW w:w="1140" w:type="dxa"/>
          </w:tcPr>
          <w:p w14:paraId="13AD267F" w14:textId="77777777" w:rsidR="006661AE" w:rsidRDefault="00CA12F9">
            <w:pPr>
              <w:jc w:val="center"/>
            </w:pPr>
            <w:proofErr w:type="gramStart"/>
            <w:r>
              <w:t>x</w:t>
            </w:r>
            <w:proofErr w:type="gramEnd"/>
          </w:p>
        </w:tc>
        <w:tc>
          <w:tcPr>
            <w:tcW w:w="795" w:type="dxa"/>
          </w:tcPr>
          <w:p w14:paraId="74AAA21C" w14:textId="77777777" w:rsidR="006661AE" w:rsidRDefault="006661AE"/>
        </w:tc>
        <w:tc>
          <w:tcPr>
            <w:tcW w:w="3510" w:type="dxa"/>
          </w:tcPr>
          <w:p w14:paraId="511A136B" w14:textId="77777777" w:rsidR="006661AE" w:rsidRDefault="006661AE"/>
        </w:tc>
      </w:tr>
      <w:tr w:rsidR="006661AE" w14:paraId="25BDF028" w14:textId="77777777">
        <w:trPr>
          <w:trHeight w:val="220"/>
        </w:trPr>
        <w:tc>
          <w:tcPr>
            <w:tcW w:w="1410" w:type="dxa"/>
            <w:vMerge/>
          </w:tcPr>
          <w:p w14:paraId="57E8E5D7" w14:textId="77777777" w:rsidR="006661AE" w:rsidRDefault="006661AE"/>
        </w:tc>
        <w:tc>
          <w:tcPr>
            <w:tcW w:w="2685" w:type="dxa"/>
          </w:tcPr>
          <w:p w14:paraId="1CC6566E" w14:textId="77777777" w:rsidR="006661AE" w:rsidRDefault="00CA12F9">
            <w:r>
              <w:t>Construction de colonies</w:t>
            </w:r>
          </w:p>
        </w:tc>
        <w:tc>
          <w:tcPr>
            <w:tcW w:w="1140" w:type="dxa"/>
          </w:tcPr>
          <w:p w14:paraId="7FEE6DF5" w14:textId="77777777" w:rsidR="006661AE" w:rsidRDefault="00CA12F9">
            <w:pPr>
              <w:jc w:val="center"/>
            </w:pPr>
            <w:proofErr w:type="gramStart"/>
            <w:r>
              <w:t>x</w:t>
            </w:r>
            <w:proofErr w:type="gramEnd"/>
          </w:p>
        </w:tc>
        <w:tc>
          <w:tcPr>
            <w:tcW w:w="795" w:type="dxa"/>
          </w:tcPr>
          <w:p w14:paraId="78FD5273" w14:textId="77777777" w:rsidR="006661AE" w:rsidRDefault="006661AE"/>
        </w:tc>
        <w:tc>
          <w:tcPr>
            <w:tcW w:w="3510" w:type="dxa"/>
          </w:tcPr>
          <w:p w14:paraId="29510F1F" w14:textId="0924B2BF" w:rsidR="006661AE" w:rsidRDefault="00CA12F9">
            <w:r>
              <w:t xml:space="preserve">Le plateau est légèrement limité au niveau de l’espace, donc on ne peut pas construire autant de </w:t>
            </w:r>
            <w:r w:rsidR="009C4B36">
              <w:t>colonies</w:t>
            </w:r>
            <w:r>
              <w:t xml:space="preserve"> que l’on souhaiterait</w:t>
            </w:r>
          </w:p>
        </w:tc>
      </w:tr>
      <w:tr w:rsidR="006661AE" w14:paraId="6DEC4546" w14:textId="77777777">
        <w:trPr>
          <w:trHeight w:val="220"/>
        </w:trPr>
        <w:tc>
          <w:tcPr>
            <w:tcW w:w="1410" w:type="dxa"/>
            <w:vMerge/>
          </w:tcPr>
          <w:p w14:paraId="02B2E47C" w14:textId="77777777" w:rsidR="006661AE" w:rsidRDefault="006661AE"/>
        </w:tc>
        <w:tc>
          <w:tcPr>
            <w:tcW w:w="2685" w:type="dxa"/>
          </w:tcPr>
          <w:p w14:paraId="23F41422" w14:textId="77777777" w:rsidR="006661AE" w:rsidRDefault="00CA12F9">
            <w:r>
              <w:t>Construction de villes</w:t>
            </w:r>
          </w:p>
        </w:tc>
        <w:tc>
          <w:tcPr>
            <w:tcW w:w="1140" w:type="dxa"/>
          </w:tcPr>
          <w:p w14:paraId="65B520D6" w14:textId="77777777" w:rsidR="006661AE" w:rsidRDefault="00CA12F9">
            <w:pPr>
              <w:jc w:val="center"/>
            </w:pPr>
            <w:proofErr w:type="gramStart"/>
            <w:r>
              <w:t>x</w:t>
            </w:r>
            <w:proofErr w:type="gramEnd"/>
          </w:p>
        </w:tc>
        <w:tc>
          <w:tcPr>
            <w:tcW w:w="795" w:type="dxa"/>
          </w:tcPr>
          <w:p w14:paraId="70B9A355" w14:textId="77777777" w:rsidR="006661AE" w:rsidRDefault="006661AE"/>
        </w:tc>
        <w:tc>
          <w:tcPr>
            <w:tcW w:w="3510" w:type="dxa"/>
          </w:tcPr>
          <w:p w14:paraId="1CBBDBCF" w14:textId="77777777" w:rsidR="006661AE" w:rsidRDefault="006661AE"/>
        </w:tc>
      </w:tr>
      <w:tr w:rsidR="006661AE" w14:paraId="25AD41F0" w14:textId="77777777">
        <w:trPr>
          <w:trHeight w:val="220"/>
        </w:trPr>
        <w:tc>
          <w:tcPr>
            <w:tcW w:w="1410" w:type="dxa"/>
            <w:vMerge/>
          </w:tcPr>
          <w:p w14:paraId="1C2A8DA9" w14:textId="77777777" w:rsidR="006661AE" w:rsidRDefault="006661AE"/>
        </w:tc>
        <w:tc>
          <w:tcPr>
            <w:tcW w:w="2685" w:type="dxa"/>
          </w:tcPr>
          <w:p w14:paraId="2789505B" w14:textId="77777777" w:rsidR="006661AE" w:rsidRDefault="00CA12F9">
            <w:r>
              <w:t>Achat de carte de développement</w:t>
            </w:r>
          </w:p>
        </w:tc>
        <w:tc>
          <w:tcPr>
            <w:tcW w:w="1140" w:type="dxa"/>
          </w:tcPr>
          <w:p w14:paraId="59DC833B" w14:textId="77777777" w:rsidR="006661AE" w:rsidRDefault="00CA12F9">
            <w:pPr>
              <w:jc w:val="center"/>
            </w:pPr>
            <w:proofErr w:type="gramStart"/>
            <w:r>
              <w:t>x</w:t>
            </w:r>
            <w:proofErr w:type="gramEnd"/>
          </w:p>
        </w:tc>
        <w:tc>
          <w:tcPr>
            <w:tcW w:w="795" w:type="dxa"/>
          </w:tcPr>
          <w:p w14:paraId="7BA355E8" w14:textId="77777777" w:rsidR="006661AE" w:rsidRDefault="006661AE"/>
        </w:tc>
        <w:tc>
          <w:tcPr>
            <w:tcW w:w="3510" w:type="dxa"/>
          </w:tcPr>
          <w:p w14:paraId="44239F90" w14:textId="77777777" w:rsidR="006661AE" w:rsidRDefault="006661AE"/>
        </w:tc>
      </w:tr>
      <w:tr w:rsidR="006661AE" w14:paraId="1F88A417" w14:textId="77777777">
        <w:trPr>
          <w:trHeight w:val="220"/>
        </w:trPr>
        <w:tc>
          <w:tcPr>
            <w:tcW w:w="1410" w:type="dxa"/>
            <w:vMerge/>
          </w:tcPr>
          <w:p w14:paraId="02C759E0" w14:textId="77777777" w:rsidR="006661AE" w:rsidRDefault="006661AE"/>
        </w:tc>
        <w:tc>
          <w:tcPr>
            <w:tcW w:w="2685" w:type="dxa"/>
          </w:tcPr>
          <w:p w14:paraId="34CF9701" w14:textId="77777777" w:rsidR="006661AE" w:rsidRDefault="00CA12F9">
            <w:r>
              <w:t>Commerce</w:t>
            </w:r>
          </w:p>
        </w:tc>
        <w:tc>
          <w:tcPr>
            <w:tcW w:w="1140" w:type="dxa"/>
          </w:tcPr>
          <w:p w14:paraId="1AE0D6C9" w14:textId="77777777" w:rsidR="006661AE" w:rsidRDefault="00CA12F9">
            <w:pPr>
              <w:jc w:val="center"/>
            </w:pPr>
            <w:proofErr w:type="gramStart"/>
            <w:r>
              <w:t>x</w:t>
            </w:r>
            <w:proofErr w:type="gramEnd"/>
          </w:p>
        </w:tc>
        <w:tc>
          <w:tcPr>
            <w:tcW w:w="795" w:type="dxa"/>
          </w:tcPr>
          <w:p w14:paraId="3E9CAA32" w14:textId="77777777" w:rsidR="006661AE" w:rsidRDefault="006661AE"/>
        </w:tc>
        <w:tc>
          <w:tcPr>
            <w:tcW w:w="3510" w:type="dxa"/>
          </w:tcPr>
          <w:p w14:paraId="1B3A1D74" w14:textId="77777777" w:rsidR="006661AE" w:rsidRDefault="006661AE"/>
        </w:tc>
      </w:tr>
      <w:tr w:rsidR="006661AE" w14:paraId="1D9041E8" w14:textId="77777777">
        <w:trPr>
          <w:trHeight w:val="220"/>
        </w:trPr>
        <w:tc>
          <w:tcPr>
            <w:tcW w:w="1410" w:type="dxa"/>
            <w:vMerge w:val="restart"/>
          </w:tcPr>
          <w:p w14:paraId="580BBBA1" w14:textId="77777777" w:rsidR="006661AE" w:rsidRDefault="00CA12F9">
            <w:pPr>
              <w:jc w:val="center"/>
            </w:pPr>
            <w:r>
              <w:t>Les cartes de développe-</w:t>
            </w:r>
          </w:p>
          <w:p w14:paraId="5529EEF2" w14:textId="77777777" w:rsidR="006661AE" w:rsidRDefault="00CA12F9">
            <w:pPr>
              <w:jc w:val="center"/>
            </w:pPr>
            <w:proofErr w:type="gramStart"/>
            <w:r>
              <w:t>ment</w:t>
            </w:r>
            <w:proofErr w:type="gramEnd"/>
          </w:p>
        </w:tc>
        <w:tc>
          <w:tcPr>
            <w:tcW w:w="2685" w:type="dxa"/>
          </w:tcPr>
          <w:p w14:paraId="44C0A37D" w14:textId="77777777" w:rsidR="006661AE" w:rsidRDefault="00CA12F9">
            <w:r>
              <w:t>Point de victoire</w:t>
            </w:r>
          </w:p>
        </w:tc>
        <w:tc>
          <w:tcPr>
            <w:tcW w:w="1140" w:type="dxa"/>
          </w:tcPr>
          <w:p w14:paraId="2D4CC9A1" w14:textId="77777777" w:rsidR="006661AE" w:rsidRDefault="00CA12F9">
            <w:pPr>
              <w:jc w:val="center"/>
            </w:pPr>
            <w:proofErr w:type="gramStart"/>
            <w:r>
              <w:t>x</w:t>
            </w:r>
            <w:proofErr w:type="gramEnd"/>
          </w:p>
        </w:tc>
        <w:tc>
          <w:tcPr>
            <w:tcW w:w="795" w:type="dxa"/>
          </w:tcPr>
          <w:p w14:paraId="75DFE972" w14:textId="77777777" w:rsidR="006661AE" w:rsidRDefault="006661AE"/>
        </w:tc>
        <w:tc>
          <w:tcPr>
            <w:tcW w:w="3510" w:type="dxa"/>
          </w:tcPr>
          <w:p w14:paraId="2A0BB0F4" w14:textId="77777777" w:rsidR="006661AE" w:rsidRDefault="006661AE"/>
        </w:tc>
      </w:tr>
      <w:tr w:rsidR="006661AE" w14:paraId="2BC09BBF" w14:textId="77777777">
        <w:trPr>
          <w:trHeight w:val="220"/>
        </w:trPr>
        <w:tc>
          <w:tcPr>
            <w:tcW w:w="1410" w:type="dxa"/>
            <w:vMerge/>
          </w:tcPr>
          <w:p w14:paraId="423D1CC6" w14:textId="77777777" w:rsidR="006661AE" w:rsidRDefault="006661AE"/>
        </w:tc>
        <w:tc>
          <w:tcPr>
            <w:tcW w:w="2685" w:type="dxa"/>
          </w:tcPr>
          <w:p w14:paraId="3D85BA50" w14:textId="77777777" w:rsidR="006661AE" w:rsidRDefault="00CA12F9">
            <w:r>
              <w:t>Chevalier</w:t>
            </w:r>
          </w:p>
        </w:tc>
        <w:tc>
          <w:tcPr>
            <w:tcW w:w="1140" w:type="dxa"/>
          </w:tcPr>
          <w:p w14:paraId="4E49557F" w14:textId="77777777" w:rsidR="006661AE" w:rsidRDefault="00CA12F9">
            <w:pPr>
              <w:jc w:val="center"/>
            </w:pPr>
            <w:proofErr w:type="gramStart"/>
            <w:r>
              <w:t>x</w:t>
            </w:r>
            <w:proofErr w:type="gramEnd"/>
          </w:p>
        </w:tc>
        <w:tc>
          <w:tcPr>
            <w:tcW w:w="795" w:type="dxa"/>
          </w:tcPr>
          <w:p w14:paraId="6E61B915" w14:textId="77777777" w:rsidR="006661AE" w:rsidRDefault="006661AE"/>
        </w:tc>
        <w:tc>
          <w:tcPr>
            <w:tcW w:w="3510" w:type="dxa"/>
          </w:tcPr>
          <w:p w14:paraId="36065390" w14:textId="77777777" w:rsidR="006661AE" w:rsidRDefault="006661AE"/>
        </w:tc>
      </w:tr>
      <w:tr w:rsidR="006661AE" w14:paraId="4B3656CC" w14:textId="77777777">
        <w:trPr>
          <w:trHeight w:val="220"/>
        </w:trPr>
        <w:tc>
          <w:tcPr>
            <w:tcW w:w="1410" w:type="dxa"/>
            <w:vMerge/>
          </w:tcPr>
          <w:p w14:paraId="1723BF76" w14:textId="77777777" w:rsidR="006661AE" w:rsidRDefault="006661AE"/>
        </w:tc>
        <w:tc>
          <w:tcPr>
            <w:tcW w:w="2685" w:type="dxa"/>
          </w:tcPr>
          <w:p w14:paraId="5174D9DF" w14:textId="77777777" w:rsidR="006661AE" w:rsidRDefault="00CA12F9">
            <w:r>
              <w:t>Monopole</w:t>
            </w:r>
          </w:p>
        </w:tc>
        <w:tc>
          <w:tcPr>
            <w:tcW w:w="1140" w:type="dxa"/>
          </w:tcPr>
          <w:p w14:paraId="0AD72F35" w14:textId="77777777" w:rsidR="006661AE" w:rsidRDefault="006661AE">
            <w:pPr>
              <w:jc w:val="center"/>
            </w:pPr>
          </w:p>
        </w:tc>
        <w:tc>
          <w:tcPr>
            <w:tcW w:w="795" w:type="dxa"/>
          </w:tcPr>
          <w:p w14:paraId="7C3ACD02" w14:textId="77777777" w:rsidR="006661AE" w:rsidRDefault="00CA12F9">
            <w:pPr>
              <w:jc w:val="center"/>
            </w:pPr>
            <w:proofErr w:type="gramStart"/>
            <w:r>
              <w:t>x</w:t>
            </w:r>
            <w:proofErr w:type="gramEnd"/>
          </w:p>
        </w:tc>
        <w:tc>
          <w:tcPr>
            <w:tcW w:w="3510" w:type="dxa"/>
          </w:tcPr>
          <w:p w14:paraId="76D7ADE0" w14:textId="77777777" w:rsidR="006661AE" w:rsidRDefault="006661AE"/>
        </w:tc>
      </w:tr>
      <w:tr w:rsidR="006661AE" w14:paraId="6B386B3B" w14:textId="77777777">
        <w:trPr>
          <w:trHeight w:val="220"/>
        </w:trPr>
        <w:tc>
          <w:tcPr>
            <w:tcW w:w="1410" w:type="dxa"/>
            <w:vMerge/>
          </w:tcPr>
          <w:p w14:paraId="7EACA3A7" w14:textId="77777777" w:rsidR="006661AE" w:rsidRDefault="006661AE"/>
        </w:tc>
        <w:tc>
          <w:tcPr>
            <w:tcW w:w="2685" w:type="dxa"/>
          </w:tcPr>
          <w:p w14:paraId="400F2BD0" w14:textId="77777777" w:rsidR="006661AE" w:rsidRDefault="00CA12F9">
            <w:r>
              <w:t>Progrès</w:t>
            </w:r>
          </w:p>
        </w:tc>
        <w:tc>
          <w:tcPr>
            <w:tcW w:w="1140" w:type="dxa"/>
          </w:tcPr>
          <w:p w14:paraId="2110A501" w14:textId="77777777" w:rsidR="006661AE" w:rsidRDefault="00CA12F9">
            <w:pPr>
              <w:jc w:val="center"/>
            </w:pPr>
            <w:proofErr w:type="gramStart"/>
            <w:r>
              <w:t>x</w:t>
            </w:r>
            <w:proofErr w:type="gramEnd"/>
          </w:p>
        </w:tc>
        <w:tc>
          <w:tcPr>
            <w:tcW w:w="795" w:type="dxa"/>
          </w:tcPr>
          <w:p w14:paraId="1696D40F" w14:textId="77777777" w:rsidR="006661AE" w:rsidRDefault="006661AE"/>
        </w:tc>
        <w:tc>
          <w:tcPr>
            <w:tcW w:w="3510" w:type="dxa"/>
          </w:tcPr>
          <w:p w14:paraId="3351FBDF" w14:textId="77777777" w:rsidR="006661AE" w:rsidRDefault="006661AE"/>
        </w:tc>
      </w:tr>
      <w:tr w:rsidR="006661AE" w14:paraId="2A544E58" w14:textId="77777777">
        <w:trPr>
          <w:trHeight w:val="220"/>
        </w:trPr>
        <w:tc>
          <w:tcPr>
            <w:tcW w:w="1410" w:type="dxa"/>
            <w:vMerge/>
          </w:tcPr>
          <w:p w14:paraId="6E76B2BD" w14:textId="77777777" w:rsidR="006661AE" w:rsidRDefault="006661AE"/>
        </w:tc>
        <w:tc>
          <w:tcPr>
            <w:tcW w:w="2685" w:type="dxa"/>
          </w:tcPr>
          <w:p w14:paraId="5AB3E3AF" w14:textId="77777777" w:rsidR="006661AE" w:rsidRDefault="00CA12F9">
            <w:r>
              <w:t>Invention</w:t>
            </w:r>
          </w:p>
        </w:tc>
        <w:tc>
          <w:tcPr>
            <w:tcW w:w="1140" w:type="dxa"/>
          </w:tcPr>
          <w:p w14:paraId="4232A77C" w14:textId="77777777" w:rsidR="006661AE" w:rsidRDefault="00CA12F9">
            <w:pPr>
              <w:jc w:val="center"/>
            </w:pPr>
            <w:proofErr w:type="gramStart"/>
            <w:r>
              <w:t>x</w:t>
            </w:r>
            <w:proofErr w:type="gramEnd"/>
          </w:p>
        </w:tc>
        <w:tc>
          <w:tcPr>
            <w:tcW w:w="795" w:type="dxa"/>
          </w:tcPr>
          <w:p w14:paraId="2C502401" w14:textId="77777777" w:rsidR="006661AE" w:rsidRDefault="006661AE"/>
        </w:tc>
        <w:tc>
          <w:tcPr>
            <w:tcW w:w="3510" w:type="dxa"/>
          </w:tcPr>
          <w:p w14:paraId="1981F9AE" w14:textId="77777777" w:rsidR="006661AE" w:rsidRDefault="006661AE"/>
        </w:tc>
      </w:tr>
      <w:tr w:rsidR="006661AE" w14:paraId="6C1193B6" w14:textId="77777777">
        <w:trPr>
          <w:trHeight w:val="220"/>
        </w:trPr>
        <w:tc>
          <w:tcPr>
            <w:tcW w:w="1410" w:type="dxa"/>
            <w:vMerge w:val="restart"/>
          </w:tcPr>
          <w:p w14:paraId="7F4E6067" w14:textId="77777777" w:rsidR="006661AE" w:rsidRDefault="00CA12F9">
            <w:pPr>
              <w:jc w:val="center"/>
            </w:pPr>
            <w:r>
              <w:t>Les titres exception-</w:t>
            </w:r>
          </w:p>
          <w:p w14:paraId="7CD558D5" w14:textId="77777777" w:rsidR="006661AE" w:rsidRDefault="00CA12F9">
            <w:pPr>
              <w:jc w:val="center"/>
            </w:pPr>
            <w:proofErr w:type="spellStart"/>
            <w:proofErr w:type="gramStart"/>
            <w:r>
              <w:t>nels</w:t>
            </w:r>
            <w:proofErr w:type="spellEnd"/>
            <w:proofErr w:type="gramEnd"/>
          </w:p>
        </w:tc>
        <w:tc>
          <w:tcPr>
            <w:tcW w:w="2685" w:type="dxa"/>
          </w:tcPr>
          <w:p w14:paraId="1FBDE8AE" w14:textId="77777777" w:rsidR="006661AE" w:rsidRDefault="00CA12F9">
            <w:r>
              <w:t>La plus grande armée</w:t>
            </w:r>
          </w:p>
        </w:tc>
        <w:tc>
          <w:tcPr>
            <w:tcW w:w="1140" w:type="dxa"/>
          </w:tcPr>
          <w:p w14:paraId="53941415" w14:textId="77777777" w:rsidR="006661AE" w:rsidRDefault="00CA12F9">
            <w:pPr>
              <w:jc w:val="center"/>
            </w:pPr>
            <w:proofErr w:type="gramStart"/>
            <w:r>
              <w:t>x</w:t>
            </w:r>
            <w:proofErr w:type="gramEnd"/>
          </w:p>
        </w:tc>
        <w:tc>
          <w:tcPr>
            <w:tcW w:w="795" w:type="dxa"/>
          </w:tcPr>
          <w:p w14:paraId="72D33E4C" w14:textId="77777777" w:rsidR="006661AE" w:rsidRDefault="006661AE"/>
        </w:tc>
        <w:tc>
          <w:tcPr>
            <w:tcW w:w="3510" w:type="dxa"/>
          </w:tcPr>
          <w:p w14:paraId="2D09CD31" w14:textId="77777777" w:rsidR="006661AE" w:rsidRDefault="006661AE"/>
        </w:tc>
      </w:tr>
      <w:tr w:rsidR="006661AE" w14:paraId="3E2AFD17" w14:textId="77777777">
        <w:trPr>
          <w:trHeight w:val="220"/>
        </w:trPr>
        <w:tc>
          <w:tcPr>
            <w:tcW w:w="1410" w:type="dxa"/>
            <w:vMerge/>
          </w:tcPr>
          <w:p w14:paraId="795C8ED2" w14:textId="77777777" w:rsidR="006661AE" w:rsidRDefault="006661AE"/>
        </w:tc>
        <w:tc>
          <w:tcPr>
            <w:tcW w:w="2685" w:type="dxa"/>
          </w:tcPr>
          <w:p w14:paraId="6EE00918" w14:textId="77777777" w:rsidR="006661AE" w:rsidRDefault="00CA12F9">
            <w:r>
              <w:t>La plus longue route</w:t>
            </w:r>
          </w:p>
        </w:tc>
        <w:tc>
          <w:tcPr>
            <w:tcW w:w="1140" w:type="dxa"/>
          </w:tcPr>
          <w:p w14:paraId="23C9D2D5" w14:textId="77777777" w:rsidR="006661AE" w:rsidRDefault="006661AE"/>
        </w:tc>
        <w:tc>
          <w:tcPr>
            <w:tcW w:w="795" w:type="dxa"/>
          </w:tcPr>
          <w:p w14:paraId="10AA0BA0" w14:textId="77777777" w:rsidR="006661AE" w:rsidRDefault="00CA12F9">
            <w:pPr>
              <w:jc w:val="center"/>
            </w:pPr>
            <w:proofErr w:type="gramStart"/>
            <w:r>
              <w:t>x</w:t>
            </w:r>
            <w:proofErr w:type="gramEnd"/>
          </w:p>
        </w:tc>
        <w:tc>
          <w:tcPr>
            <w:tcW w:w="3510" w:type="dxa"/>
          </w:tcPr>
          <w:p w14:paraId="668CAF39" w14:textId="77777777" w:rsidR="006661AE" w:rsidRDefault="00CA12F9">
            <w:r>
              <w:t>Implémentation non vérifiée</w:t>
            </w:r>
          </w:p>
        </w:tc>
      </w:tr>
      <w:tr w:rsidR="006661AE" w14:paraId="66E28058" w14:textId="77777777">
        <w:trPr>
          <w:trHeight w:val="220"/>
        </w:trPr>
        <w:tc>
          <w:tcPr>
            <w:tcW w:w="1410" w:type="dxa"/>
            <w:vMerge w:val="restart"/>
          </w:tcPr>
          <w:p w14:paraId="123C3DF7" w14:textId="77777777" w:rsidR="006661AE" w:rsidRDefault="00CA12F9">
            <w:pPr>
              <w:jc w:val="center"/>
            </w:pPr>
            <w:r>
              <w:t>IA</w:t>
            </w:r>
          </w:p>
        </w:tc>
        <w:tc>
          <w:tcPr>
            <w:tcW w:w="2685" w:type="dxa"/>
          </w:tcPr>
          <w:p w14:paraId="2C21E1B5" w14:textId="77777777" w:rsidR="006661AE" w:rsidRDefault="00CA12F9">
            <w:r>
              <w:t>Prise de décision</w:t>
            </w:r>
          </w:p>
        </w:tc>
        <w:tc>
          <w:tcPr>
            <w:tcW w:w="1140" w:type="dxa"/>
          </w:tcPr>
          <w:p w14:paraId="2ADCA057" w14:textId="77777777" w:rsidR="006661AE" w:rsidRDefault="00CA12F9">
            <w:pPr>
              <w:jc w:val="center"/>
            </w:pPr>
            <w:proofErr w:type="gramStart"/>
            <w:r>
              <w:t>x</w:t>
            </w:r>
            <w:proofErr w:type="gramEnd"/>
          </w:p>
        </w:tc>
        <w:tc>
          <w:tcPr>
            <w:tcW w:w="795" w:type="dxa"/>
          </w:tcPr>
          <w:p w14:paraId="6CFFFD4C" w14:textId="77777777" w:rsidR="006661AE" w:rsidRDefault="006661AE"/>
        </w:tc>
        <w:tc>
          <w:tcPr>
            <w:tcW w:w="3510" w:type="dxa"/>
          </w:tcPr>
          <w:p w14:paraId="33A548B1" w14:textId="77777777" w:rsidR="006661AE" w:rsidRDefault="00CA12F9">
            <w:r>
              <w:t>Purement aléatoire</w:t>
            </w:r>
          </w:p>
        </w:tc>
      </w:tr>
      <w:tr w:rsidR="006661AE" w14:paraId="30D583B3" w14:textId="77777777">
        <w:trPr>
          <w:trHeight w:val="220"/>
        </w:trPr>
        <w:tc>
          <w:tcPr>
            <w:tcW w:w="1410" w:type="dxa"/>
            <w:vMerge/>
          </w:tcPr>
          <w:p w14:paraId="1A62AC34" w14:textId="77777777" w:rsidR="006661AE" w:rsidRDefault="006661AE"/>
        </w:tc>
        <w:tc>
          <w:tcPr>
            <w:tcW w:w="2685" w:type="dxa"/>
          </w:tcPr>
          <w:p w14:paraId="56750082" w14:textId="77777777" w:rsidR="006661AE" w:rsidRDefault="00CA12F9">
            <w:r>
              <w:t>Exécution des actions</w:t>
            </w:r>
          </w:p>
        </w:tc>
        <w:tc>
          <w:tcPr>
            <w:tcW w:w="1140" w:type="dxa"/>
          </w:tcPr>
          <w:p w14:paraId="61A16F37" w14:textId="77777777" w:rsidR="006661AE" w:rsidRDefault="00CA12F9">
            <w:pPr>
              <w:jc w:val="center"/>
            </w:pPr>
            <w:proofErr w:type="gramStart"/>
            <w:r>
              <w:t>x</w:t>
            </w:r>
            <w:proofErr w:type="gramEnd"/>
          </w:p>
        </w:tc>
        <w:tc>
          <w:tcPr>
            <w:tcW w:w="795" w:type="dxa"/>
          </w:tcPr>
          <w:p w14:paraId="093471B7" w14:textId="77777777" w:rsidR="006661AE" w:rsidRDefault="00CA12F9">
            <w:pPr>
              <w:jc w:val="center"/>
            </w:pPr>
            <w:proofErr w:type="gramStart"/>
            <w:r>
              <w:t>x</w:t>
            </w:r>
            <w:proofErr w:type="gramEnd"/>
          </w:p>
        </w:tc>
        <w:tc>
          <w:tcPr>
            <w:tcW w:w="3510" w:type="dxa"/>
          </w:tcPr>
          <w:p w14:paraId="3BFB4010" w14:textId="77777777" w:rsidR="006661AE" w:rsidRDefault="00CA12F9">
            <w:r>
              <w:t>Bug sur certaines actions pas encore résolues</w:t>
            </w:r>
          </w:p>
        </w:tc>
      </w:tr>
      <w:tr w:rsidR="006661AE" w14:paraId="4487B7E5" w14:textId="77777777">
        <w:tc>
          <w:tcPr>
            <w:tcW w:w="1410" w:type="dxa"/>
          </w:tcPr>
          <w:p w14:paraId="0A2A345C" w14:textId="77777777" w:rsidR="006661AE" w:rsidRDefault="00CA12F9">
            <w:pPr>
              <w:jc w:val="center"/>
            </w:pPr>
            <w:r>
              <w:lastRenderedPageBreak/>
              <w:t>Lancement du programme</w:t>
            </w:r>
          </w:p>
        </w:tc>
        <w:tc>
          <w:tcPr>
            <w:tcW w:w="2685" w:type="dxa"/>
          </w:tcPr>
          <w:p w14:paraId="10276818" w14:textId="77777777" w:rsidR="006661AE" w:rsidRDefault="00CA12F9">
            <w:r>
              <w:t>Exécuter le programme à partir d’une ligne de commande</w:t>
            </w:r>
          </w:p>
        </w:tc>
        <w:tc>
          <w:tcPr>
            <w:tcW w:w="1140" w:type="dxa"/>
          </w:tcPr>
          <w:p w14:paraId="52D11CCF" w14:textId="77777777" w:rsidR="006661AE" w:rsidRDefault="00CA12F9">
            <w:pPr>
              <w:jc w:val="center"/>
            </w:pPr>
            <w:proofErr w:type="gramStart"/>
            <w:r>
              <w:t>x</w:t>
            </w:r>
            <w:proofErr w:type="gramEnd"/>
          </w:p>
        </w:tc>
        <w:tc>
          <w:tcPr>
            <w:tcW w:w="795" w:type="dxa"/>
          </w:tcPr>
          <w:p w14:paraId="3B4B24F7" w14:textId="77777777" w:rsidR="006661AE" w:rsidRDefault="006661AE">
            <w:pPr>
              <w:jc w:val="center"/>
            </w:pPr>
          </w:p>
        </w:tc>
        <w:tc>
          <w:tcPr>
            <w:tcW w:w="3510" w:type="dxa"/>
          </w:tcPr>
          <w:p w14:paraId="4CD5E38F" w14:textId="77777777" w:rsidR="006661AE" w:rsidRDefault="006661AE"/>
        </w:tc>
      </w:tr>
      <w:tr w:rsidR="006661AE" w14:paraId="0395BBEA" w14:textId="77777777">
        <w:trPr>
          <w:trHeight w:val="220"/>
        </w:trPr>
        <w:tc>
          <w:tcPr>
            <w:tcW w:w="1410" w:type="dxa"/>
            <w:vMerge w:val="restart"/>
          </w:tcPr>
          <w:p w14:paraId="25A6A8F4" w14:textId="77777777" w:rsidR="006661AE" w:rsidRDefault="00CA12F9">
            <w:pPr>
              <w:jc w:val="center"/>
            </w:pPr>
            <w:r>
              <w:t>Interaction Utilisateur - Programme</w:t>
            </w:r>
          </w:p>
        </w:tc>
        <w:tc>
          <w:tcPr>
            <w:tcW w:w="2685" w:type="dxa"/>
          </w:tcPr>
          <w:p w14:paraId="05AC6D8A" w14:textId="77777777" w:rsidR="006661AE" w:rsidRDefault="00CA12F9">
            <w:r>
              <w:t>L’interface console</w:t>
            </w:r>
          </w:p>
        </w:tc>
        <w:tc>
          <w:tcPr>
            <w:tcW w:w="1140" w:type="dxa"/>
          </w:tcPr>
          <w:p w14:paraId="42F2F2E4" w14:textId="77777777" w:rsidR="006661AE" w:rsidRDefault="00CA12F9">
            <w:pPr>
              <w:jc w:val="center"/>
            </w:pPr>
            <w:proofErr w:type="gramStart"/>
            <w:r>
              <w:t>x</w:t>
            </w:r>
            <w:proofErr w:type="gramEnd"/>
          </w:p>
        </w:tc>
        <w:tc>
          <w:tcPr>
            <w:tcW w:w="795" w:type="dxa"/>
          </w:tcPr>
          <w:p w14:paraId="7D5CF1A9" w14:textId="77777777" w:rsidR="006661AE" w:rsidRDefault="006661AE"/>
        </w:tc>
        <w:tc>
          <w:tcPr>
            <w:tcW w:w="3510" w:type="dxa"/>
          </w:tcPr>
          <w:p w14:paraId="71AFE29E" w14:textId="77777777" w:rsidR="006661AE" w:rsidRDefault="00CA12F9">
            <w:r>
              <w:t>Reste encore à améliorer</w:t>
            </w:r>
          </w:p>
        </w:tc>
      </w:tr>
      <w:tr w:rsidR="006661AE" w14:paraId="15A5C365" w14:textId="77777777">
        <w:trPr>
          <w:trHeight w:val="220"/>
        </w:trPr>
        <w:tc>
          <w:tcPr>
            <w:tcW w:w="1410" w:type="dxa"/>
            <w:vMerge/>
          </w:tcPr>
          <w:p w14:paraId="2256C4DE" w14:textId="77777777" w:rsidR="006661AE" w:rsidRDefault="006661AE"/>
        </w:tc>
        <w:tc>
          <w:tcPr>
            <w:tcW w:w="2685" w:type="dxa"/>
          </w:tcPr>
          <w:p w14:paraId="75CB4FB6" w14:textId="77777777" w:rsidR="006661AE" w:rsidRDefault="00CA12F9">
            <w:r>
              <w:t>L’interface graphique</w:t>
            </w:r>
          </w:p>
        </w:tc>
        <w:tc>
          <w:tcPr>
            <w:tcW w:w="1140" w:type="dxa"/>
          </w:tcPr>
          <w:p w14:paraId="13BDFBDF" w14:textId="77777777" w:rsidR="006661AE" w:rsidRDefault="006661AE"/>
        </w:tc>
        <w:tc>
          <w:tcPr>
            <w:tcW w:w="795" w:type="dxa"/>
          </w:tcPr>
          <w:p w14:paraId="7A744C23" w14:textId="77777777" w:rsidR="006661AE" w:rsidRDefault="00CA12F9">
            <w:pPr>
              <w:jc w:val="center"/>
            </w:pPr>
            <w:proofErr w:type="gramStart"/>
            <w:r>
              <w:t>x</w:t>
            </w:r>
            <w:proofErr w:type="gramEnd"/>
          </w:p>
        </w:tc>
        <w:tc>
          <w:tcPr>
            <w:tcW w:w="3510" w:type="dxa"/>
          </w:tcPr>
          <w:p w14:paraId="5A99C869" w14:textId="77777777" w:rsidR="006661AE" w:rsidRDefault="00CA12F9">
            <w:r>
              <w:t>Début entamé mais non terminé.</w:t>
            </w:r>
          </w:p>
          <w:p w14:paraId="58AA3AFC" w14:textId="77777777" w:rsidR="006661AE" w:rsidRDefault="00CA12F9">
            <w:r>
              <w:t>Utilisation du design pattern MVC</w:t>
            </w:r>
          </w:p>
        </w:tc>
      </w:tr>
      <w:tr w:rsidR="006661AE" w14:paraId="36DB6C0C" w14:textId="77777777">
        <w:trPr>
          <w:trHeight w:val="220"/>
        </w:trPr>
        <w:tc>
          <w:tcPr>
            <w:tcW w:w="1410" w:type="dxa"/>
            <w:vMerge w:val="restart"/>
          </w:tcPr>
          <w:p w14:paraId="1345B81C" w14:textId="77777777" w:rsidR="006661AE" w:rsidRDefault="00CA12F9">
            <w:pPr>
              <w:jc w:val="center"/>
            </w:pPr>
            <w:r>
              <w:t>Code</w:t>
            </w:r>
          </w:p>
        </w:tc>
        <w:tc>
          <w:tcPr>
            <w:tcW w:w="2685" w:type="dxa"/>
          </w:tcPr>
          <w:p w14:paraId="74B4C969" w14:textId="77777777" w:rsidR="006661AE" w:rsidRDefault="00CA12F9">
            <w:r>
              <w:t>Qualité et complexité</w:t>
            </w:r>
          </w:p>
        </w:tc>
        <w:tc>
          <w:tcPr>
            <w:tcW w:w="1140" w:type="dxa"/>
          </w:tcPr>
          <w:p w14:paraId="569FA6AC" w14:textId="77777777" w:rsidR="006661AE" w:rsidRDefault="00CA12F9">
            <w:pPr>
              <w:jc w:val="center"/>
            </w:pPr>
            <w:proofErr w:type="gramStart"/>
            <w:r>
              <w:t>x</w:t>
            </w:r>
            <w:proofErr w:type="gramEnd"/>
          </w:p>
        </w:tc>
        <w:tc>
          <w:tcPr>
            <w:tcW w:w="795" w:type="dxa"/>
          </w:tcPr>
          <w:p w14:paraId="45C9F31E" w14:textId="77777777" w:rsidR="006661AE" w:rsidRDefault="00CA12F9">
            <w:pPr>
              <w:jc w:val="center"/>
            </w:pPr>
            <w:proofErr w:type="gramStart"/>
            <w:r>
              <w:t>x</w:t>
            </w:r>
            <w:proofErr w:type="gramEnd"/>
          </w:p>
        </w:tc>
        <w:tc>
          <w:tcPr>
            <w:tcW w:w="3510" w:type="dxa"/>
          </w:tcPr>
          <w:p w14:paraId="6F80AF8B" w14:textId="0D893D71" w:rsidR="006661AE" w:rsidRDefault="0015078B">
            <w:r>
              <w:t>Complexité moyenne</w:t>
            </w:r>
            <w:r w:rsidR="00CA12F9">
              <w:t>.</w:t>
            </w:r>
          </w:p>
        </w:tc>
      </w:tr>
      <w:tr w:rsidR="006661AE" w14:paraId="7A9A6496" w14:textId="77777777">
        <w:trPr>
          <w:trHeight w:val="220"/>
        </w:trPr>
        <w:tc>
          <w:tcPr>
            <w:tcW w:w="1410" w:type="dxa"/>
            <w:vMerge/>
          </w:tcPr>
          <w:p w14:paraId="1ACCC847" w14:textId="77777777" w:rsidR="006661AE" w:rsidRDefault="006661AE">
            <w:pPr>
              <w:jc w:val="center"/>
            </w:pPr>
          </w:p>
        </w:tc>
        <w:tc>
          <w:tcPr>
            <w:tcW w:w="2685" w:type="dxa"/>
          </w:tcPr>
          <w:p w14:paraId="3D2BFCF2" w14:textId="77777777" w:rsidR="006661AE" w:rsidRDefault="00CA12F9">
            <w:r>
              <w:t>Batterie de test</w:t>
            </w:r>
          </w:p>
        </w:tc>
        <w:tc>
          <w:tcPr>
            <w:tcW w:w="1140" w:type="dxa"/>
          </w:tcPr>
          <w:p w14:paraId="5B93AFBF" w14:textId="77777777" w:rsidR="006661AE" w:rsidRDefault="006661AE">
            <w:pPr>
              <w:jc w:val="center"/>
            </w:pPr>
          </w:p>
        </w:tc>
        <w:tc>
          <w:tcPr>
            <w:tcW w:w="795" w:type="dxa"/>
          </w:tcPr>
          <w:p w14:paraId="4BCA1870" w14:textId="77777777" w:rsidR="006661AE" w:rsidRDefault="00CA12F9">
            <w:pPr>
              <w:jc w:val="center"/>
            </w:pPr>
            <w:proofErr w:type="gramStart"/>
            <w:r>
              <w:t>x</w:t>
            </w:r>
            <w:proofErr w:type="gramEnd"/>
          </w:p>
        </w:tc>
        <w:tc>
          <w:tcPr>
            <w:tcW w:w="3510" w:type="dxa"/>
          </w:tcPr>
          <w:p w14:paraId="231869AA" w14:textId="77777777" w:rsidR="006661AE" w:rsidRDefault="00CA12F9">
            <w:r>
              <w:t>Pas assez</w:t>
            </w:r>
          </w:p>
        </w:tc>
      </w:tr>
    </w:tbl>
    <w:p w14:paraId="1011D9CA" w14:textId="77777777" w:rsidR="006661AE" w:rsidRDefault="006661AE"/>
    <w:p w14:paraId="17DCC146" w14:textId="77777777" w:rsidR="006661AE" w:rsidRDefault="006661AE"/>
    <w:p w14:paraId="0AEF5853" w14:textId="77777777" w:rsidR="006661AE" w:rsidRDefault="006661AE"/>
    <w:p w14:paraId="20907ED6" w14:textId="04051761" w:rsidR="006661AE" w:rsidRDefault="00CA12F9">
      <w:r>
        <w:br w:type="page"/>
      </w:r>
    </w:p>
    <w:p w14:paraId="625E8D50" w14:textId="77777777" w:rsidR="006661AE" w:rsidRDefault="00CA12F9">
      <w:pPr>
        <w:tabs>
          <w:tab w:val="right" w:pos="8543"/>
        </w:tabs>
        <w:spacing w:before="91"/>
        <w:ind w:left="448"/>
        <w:jc w:val="both"/>
        <w:rPr>
          <w:rFonts w:ascii="Bookman Uralic" w:eastAsia="Bookman Uralic" w:hAnsi="Bookman Uralic" w:cs="Bookman Uralic"/>
          <w:b/>
          <w:sz w:val="179"/>
          <w:szCs w:val="179"/>
        </w:rPr>
      </w:pPr>
      <w:r>
        <w:rPr>
          <w:rFonts w:ascii="TeXGyreAdventor" w:eastAsia="TeXGyreAdventor" w:hAnsi="TeXGyreAdventor" w:cs="TeXGyreAdventor"/>
          <w:b/>
          <w:sz w:val="41"/>
          <w:szCs w:val="41"/>
        </w:rPr>
        <w:lastRenderedPageBreak/>
        <w:t>Documentation</w:t>
      </w:r>
      <w:r>
        <w:rPr>
          <w:rFonts w:ascii="TeXGyreAdventor" w:eastAsia="TeXGyreAdventor" w:hAnsi="TeXGyreAdventor" w:cs="TeXGyreAdventor"/>
          <w:b/>
          <w:sz w:val="41"/>
          <w:szCs w:val="41"/>
        </w:rPr>
        <w:tab/>
      </w:r>
      <w:r>
        <w:rPr>
          <w:rFonts w:ascii="Bookman Uralic" w:eastAsia="Bookman Uralic" w:hAnsi="Bookman Uralic" w:cs="Bookman Uralic"/>
          <w:b/>
          <w:color w:val="D8D8D6"/>
          <w:sz w:val="179"/>
          <w:szCs w:val="179"/>
        </w:rPr>
        <w:t>4</w:t>
      </w:r>
      <w:r>
        <w:rPr>
          <w:noProof/>
        </w:rPr>
        <mc:AlternateContent>
          <mc:Choice Requires="wpg">
            <w:drawing>
              <wp:anchor distT="0" distB="0" distL="0" distR="0" simplePos="0" relativeHeight="251663360" behindDoc="1" locked="0" layoutInCell="1" hidden="0" allowOverlap="1" wp14:anchorId="1155DC26" wp14:editId="25EB6151">
                <wp:simplePos x="0" y="0"/>
                <wp:positionH relativeFrom="column">
                  <wp:posOffset>-139699</wp:posOffset>
                </wp:positionH>
                <wp:positionV relativeFrom="paragraph">
                  <wp:posOffset>1193800</wp:posOffset>
                </wp:positionV>
                <wp:extent cx="5367655" cy="75950"/>
                <wp:effectExtent l="0" t="0" r="0" b="0"/>
                <wp:wrapNone/>
                <wp:docPr id="3" name="Connecteur droit avec flèche 3"/>
                <wp:cNvGraphicFramePr/>
                <a:graphic xmlns:a="http://schemas.openxmlformats.org/drawingml/2006/main">
                  <a:graphicData uri="http://schemas.microsoft.com/office/word/2010/wordprocessingShape">
                    <wps:wsp>
                      <wps:cNvCnPr/>
                      <wps:spPr>
                        <a:xfrm>
                          <a:off x="2662173" y="3780000"/>
                          <a:ext cx="5367655" cy="0"/>
                        </a:xfrm>
                        <a:prstGeom prst="straightConnector1">
                          <a:avLst/>
                        </a:prstGeom>
                        <a:noFill/>
                        <a:ln w="75950" cap="flat" cmpd="sng">
                          <a:solidFill>
                            <a:srgbClr val="A5A5A5"/>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-139699</wp:posOffset>
                </wp:positionH>
                <wp:positionV relativeFrom="paragraph">
                  <wp:posOffset>1193800</wp:posOffset>
                </wp:positionV>
                <wp:extent cx="5367655" cy="75950"/>
                <wp:effectExtent b="0" l="0" r="0" t="0"/>
                <wp:wrapNone/>
                <wp:docPr id="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367655" cy="75950"/>
                        </a:xfrm>
                        <a:prstGeom prst="rect"/>
                        <a:ln/>
                      </pic:spPr>
                    </pic:pic>
                  </a:graphicData>
                </a:graphic>
              </wp:anchor>
            </w:drawing>
          </mc:Fallback>
        </mc:AlternateContent>
      </w:r>
    </w:p>
    <w:p w14:paraId="60603165" w14:textId="77777777" w:rsidR="006661AE" w:rsidRDefault="00CA12F9">
      <w:pPr>
        <w:rPr>
          <w:u w:val="single"/>
        </w:rPr>
      </w:pPr>
      <w:r>
        <w:rPr>
          <w:u w:val="single"/>
        </w:rPr>
        <w:t>4.1. Manuel de l’interface console</w:t>
      </w:r>
    </w:p>
    <w:p w14:paraId="6553C8C7" w14:textId="77777777" w:rsidR="006661AE" w:rsidRDefault="00CA12F9">
      <w:r>
        <w:t xml:space="preserve">Cette interface s’utilise entièrement en mode texte. Toutes les commandes sont passées en ligne de commande. </w:t>
      </w:r>
    </w:p>
    <w:p w14:paraId="5A4A795F" w14:textId="61B7F885" w:rsidR="006661AE" w:rsidRDefault="00CA12F9">
      <w:r>
        <w:t xml:space="preserve">Il est nécessaire de d’abord compiler le projet en exécutant </w:t>
      </w:r>
      <w:r w:rsidR="00097945">
        <w:t>les lignes</w:t>
      </w:r>
      <w:r>
        <w:t xml:space="preserve"> suivante</w:t>
      </w:r>
      <w:r w:rsidR="00097945">
        <w:t>s</w:t>
      </w:r>
      <w:r>
        <w:t xml:space="preserve"> :  </w:t>
      </w:r>
    </w:p>
    <w:p w14:paraId="2CCDF7FE" w14:textId="77777777" w:rsidR="009942F4" w:rsidRDefault="009942F4"/>
    <w:tbl>
      <w:tblPr>
        <w:tblStyle w:val="a0"/>
        <w:tblW w:w="0" w:type="auto"/>
        <w:tblInd w:w="0" w:type="dxa"/>
        <w:tblLayout w:type="fixed"/>
        <w:tblLook w:val="0600" w:firstRow="0" w:lastRow="0" w:firstColumn="0" w:lastColumn="0" w:noHBand="1" w:noVBand="1"/>
      </w:tblPr>
      <w:tblGrid>
        <w:gridCol w:w="9072"/>
      </w:tblGrid>
      <w:tr w:rsidR="006661AE" w14:paraId="205F493B" w14:textId="77777777">
        <w:tc>
          <w:tcPr>
            <w:tcW w:w="9072" w:type="dxa"/>
            <w:shd w:val="clear" w:color="auto" w:fill="F0F0F0"/>
            <w:tcMar>
              <w:top w:w="100" w:type="dxa"/>
              <w:left w:w="100" w:type="dxa"/>
              <w:bottom w:w="100" w:type="dxa"/>
              <w:right w:w="100" w:type="dxa"/>
            </w:tcMar>
          </w:tcPr>
          <w:p w14:paraId="5B190657" w14:textId="7E5676E8" w:rsidR="008322F9" w:rsidRDefault="00CA12F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 </w:t>
            </w:r>
            <w:r w:rsidR="00097945">
              <w:rPr>
                <w:rFonts w:ascii="Consolas" w:eastAsia="Consolas" w:hAnsi="Consolas" w:cs="Consolas"/>
                <w:color w:val="444444"/>
                <w:shd w:val="clear" w:color="auto" w:fill="F0F0F0"/>
              </w:rPr>
              <w:t>cd src/</w:t>
            </w:r>
            <w:proofErr w:type="spellStart"/>
            <w:r w:rsidR="004A72D2">
              <w:rPr>
                <w:rFonts w:ascii="Consolas" w:eastAsia="Consolas" w:hAnsi="Consolas" w:cs="Consolas"/>
                <w:color w:val="444444"/>
                <w:shd w:val="clear" w:color="auto" w:fill="F0F0F0"/>
              </w:rPr>
              <w:t>Catan</w:t>
            </w:r>
            <w:proofErr w:type="spellEnd"/>
          </w:p>
          <w:p w14:paraId="761F0DBF" w14:textId="1E6FD033" w:rsidR="006661AE" w:rsidRDefault="00097945">
            <w:pPr>
              <w:widowControl w:val="0"/>
              <w:pBdr>
                <w:top w:val="nil"/>
                <w:left w:val="nil"/>
                <w:bottom w:val="nil"/>
                <w:right w:val="nil"/>
                <w:between w:val="nil"/>
              </w:pBdr>
              <w:spacing w:after="0" w:line="276" w:lineRule="auto"/>
            </w:pPr>
            <w:r>
              <w:rPr>
                <w:rFonts w:ascii="Consolas" w:eastAsia="Consolas" w:hAnsi="Consolas" w:cs="Consolas"/>
                <w:color w:val="444444"/>
                <w:shd w:val="clear" w:color="auto" w:fill="F0F0F0"/>
              </w:rPr>
              <w:t xml:space="preserve">$ </w:t>
            </w:r>
            <w:proofErr w:type="spellStart"/>
            <w:r w:rsidR="00CA12F9">
              <w:rPr>
                <w:rFonts w:ascii="Consolas" w:eastAsia="Consolas" w:hAnsi="Consolas" w:cs="Consolas"/>
                <w:color w:val="444444"/>
                <w:shd w:val="clear" w:color="auto" w:fill="F0F0F0"/>
              </w:rPr>
              <w:t>javac</w:t>
            </w:r>
            <w:proofErr w:type="spellEnd"/>
            <w:r w:rsidR="00CA12F9">
              <w:rPr>
                <w:rFonts w:ascii="Consolas" w:eastAsia="Consolas" w:hAnsi="Consolas" w:cs="Consolas"/>
                <w:color w:val="444444"/>
                <w:shd w:val="clear" w:color="auto" w:fill="F0F0F0"/>
              </w:rPr>
              <w:t xml:space="preserve"> -</w:t>
            </w:r>
            <w:proofErr w:type="spellStart"/>
            <w:proofErr w:type="gramStart"/>
            <w:r w:rsidR="00CA12F9">
              <w:rPr>
                <w:rFonts w:ascii="Consolas" w:eastAsia="Consolas" w:hAnsi="Consolas" w:cs="Consolas"/>
                <w:color w:val="444444"/>
                <w:shd w:val="clear" w:color="auto" w:fill="F0F0F0"/>
              </w:rPr>
              <w:t>Xlint:unchecked</w:t>
            </w:r>
            <w:proofErr w:type="spellEnd"/>
            <w:proofErr w:type="gramEnd"/>
            <w:r w:rsidR="00CA12F9">
              <w:rPr>
                <w:rFonts w:ascii="Consolas" w:eastAsia="Consolas" w:hAnsi="Consolas" w:cs="Consolas"/>
                <w:color w:val="444444"/>
                <w:shd w:val="clear" w:color="auto" w:fill="F0F0F0"/>
              </w:rPr>
              <w:t xml:space="preserve"> </w:t>
            </w:r>
            <w:proofErr w:type="spellStart"/>
            <w:r w:rsidR="00CA12F9">
              <w:rPr>
                <w:rFonts w:ascii="Consolas" w:eastAsia="Consolas" w:hAnsi="Consolas" w:cs="Consolas"/>
                <w:color w:val="444444"/>
                <w:shd w:val="clear" w:color="auto" w:fill="F0F0F0"/>
              </w:rPr>
              <w:t>Board</w:t>
            </w:r>
            <w:proofErr w:type="spellEnd"/>
            <w:r w:rsidR="00CA12F9">
              <w:rPr>
                <w:rFonts w:ascii="Consolas" w:eastAsia="Consolas" w:hAnsi="Consolas" w:cs="Consolas"/>
                <w:color w:val="444444"/>
                <w:shd w:val="clear" w:color="auto" w:fill="F0F0F0"/>
              </w:rPr>
              <w:t xml:space="preserve">/*.java </w:t>
            </w:r>
            <w:proofErr w:type="spellStart"/>
            <w:r w:rsidR="00CA12F9">
              <w:rPr>
                <w:rFonts w:ascii="Consolas" w:eastAsia="Consolas" w:hAnsi="Consolas" w:cs="Consolas"/>
                <w:color w:val="444444"/>
                <w:shd w:val="clear" w:color="auto" w:fill="F0F0F0"/>
              </w:rPr>
              <w:t>Card</w:t>
            </w:r>
            <w:proofErr w:type="spellEnd"/>
            <w:r w:rsidR="00CA12F9">
              <w:rPr>
                <w:rFonts w:ascii="Consolas" w:eastAsia="Consolas" w:hAnsi="Consolas" w:cs="Consolas"/>
                <w:color w:val="444444"/>
                <w:shd w:val="clear" w:color="auto" w:fill="F0F0F0"/>
              </w:rPr>
              <w:t>/*.java gui/</w:t>
            </w:r>
            <w:proofErr w:type="spellStart"/>
            <w:r w:rsidR="00CA12F9">
              <w:rPr>
                <w:rFonts w:ascii="Consolas" w:eastAsia="Consolas" w:hAnsi="Consolas" w:cs="Consolas"/>
                <w:color w:val="444444"/>
                <w:shd w:val="clear" w:color="auto" w:fill="F0F0F0"/>
              </w:rPr>
              <w:t>controller</w:t>
            </w:r>
            <w:proofErr w:type="spellEnd"/>
            <w:r w:rsidR="00CA12F9">
              <w:rPr>
                <w:rFonts w:ascii="Consolas" w:eastAsia="Consolas" w:hAnsi="Consolas" w:cs="Consolas"/>
                <w:color w:val="444444"/>
                <w:shd w:val="clear" w:color="auto" w:fill="F0F0F0"/>
              </w:rPr>
              <w:t>/*.java gui/model/*.java gui/</w:t>
            </w:r>
            <w:proofErr w:type="spellStart"/>
            <w:r w:rsidR="00CA12F9">
              <w:rPr>
                <w:rFonts w:ascii="Consolas" w:eastAsia="Consolas" w:hAnsi="Consolas" w:cs="Consolas"/>
                <w:color w:val="444444"/>
                <w:shd w:val="clear" w:color="auto" w:fill="F0F0F0"/>
              </w:rPr>
              <w:t>view</w:t>
            </w:r>
            <w:proofErr w:type="spellEnd"/>
            <w:r w:rsidR="00CA12F9">
              <w:rPr>
                <w:rFonts w:ascii="Consolas" w:eastAsia="Consolas" w:hAnsi="Consolas" w:cs="Consolas"/>
                <w:color w:val="444444"/>
                <w:shd w:val="clear" w:color="auto" w:fill="F0F0F0"/>
              </w:rPr>
              <w:t>/</w:t>
            </w:r>
            <w:proofErr w:type="spellStart"/>
            <w:r w:rsidR="00CA12F9">
              <w:rPr>
                <w:rFonts w:ascii="Consolas" w:eastAsia="Consolas" w:hAnsi="Consolas" w:cs="Consolas"/>
                <w:color w:val="444444"/>
                <w:shd w:val="clear" w:color="auto" w:fill="F0F0F0"/>
              </w:rPr>
              <w:t>object</w:t>
            </w:r>
            <w:proofErr w:type="spellEnd"/>
            <w:r w:rsidR="00CA12F9">
              <w:rPr>
                <w:rFonts w:ascii="Consolas" w:eastAsia="Consolas" w:hAnsi="Consolas" w:cs="Consolas"/>
                <w:color w:val="444444"/>
                <w:shd w:val="clear" w:color="auto" w:fill="F0F0F0"/>
              </w:rPr>
              <w:t>/*.java gui/</w:t>
            </w:r>
            <w:proofErr w:type="spellStart"/>
            <w:r w:rsidR="00CA12F9">
              <w:rPr>
                <w:rFonts w:ascii="Consolas" w:eastAsia="Consolas" w:hAnsi="Consolas" w:cs="Consolas"/>
                <w:color w:val="444444"/>
                <w:shd w:val="clear" w:color="auto" w:fill="F0F0F0"/>
              </w:rPr>
              <w:t>view</w:t>
            </w:r>
            <w:proofErr w:type="spellEnd"/>
            <w:r w:rsidR="00CA12F9">
              <w:rPr>
                <w:rFonts w:ascii="Consolas" w:eastAsia="Consolas" w:hAnsi="Consolas" w:cs="Consolas"/>
                <w:color w:val="444444"/>
                <w:shd w:val="clear" w:color="auto" w:fill="F0F0F0"/>
              </w:rPr>
              <w:t xml:space="preserve">/run/*.java </w:t>
            </w:r>
            <w:proofErr w:type="spellStart"/>
            <w:r w:rsidR="00CA12F9">
              <w:rPr>
                <w:rFonts w:ascii="Consolas" w:eastAsia="Consolas" w:hAnsi="Consolas" w:cs="Consolas"/>
                <w:color w:val="444444"/>
                <w:shd w:val="clear" w:color="auto" w:fill="F0F0F0"/>
              </w:rPr>
              <w:t>Players</w:t>
            </w:r>
            <w:proofErr w:type="spellEnd"/>
            <w:r w:rsidR="00CA12F9">
              <w:rPr>
                <w:rFonts w:ascii="Consolas" w:eastAsia="Consolas" w:hAnsi="Consolas" w:cs="Consolas"/>
                <w:color w:val="444444"/>
                <w:shd w:val="clear" w:color="auto" w:fill="F0F0F0"/>
              </w:rPr>
              <w:t xml:space="preserve">/*.java Run/*.java </w:t>
            </w:r>
          </w:p>
        </w:tc>
      </w:tr>
    </w:tbl>
    <w:p w14:paraId="02892531" w14:textId="77777777" w:rsidR="006661AE" w:rsidRDefault="006661AE"/>
    <w:p w14:paraId="62648A96" w14:textId="77777777" w:rsidR="006661AE" w:rsidRDefault="00CA12F9">
      <w:r>
        <w:t xml:space="preserve">Ensuite, pour lancer le programme : </w:t>
      </w:r>
    </w:p>
    <w:tbl>
      <w:tblPr>
        <w:tblStyle w:val="a1"/>
        <w:tblW w:w="0" w:type="auto"/>
        <w:tblInd w:w="0" w:type="dxa"/>
        <w:tblLayout w:type="fixed"/>
        <w:tblLook w:val="0600" w:firstRow="0" w:lastRow="0" w:firstColumn="0" w:lastColumn="0" w:noHBand="1" w:noVBand="1"/>
      </w:tblPr>
      <w:tblGrid>
        <w:gridCol w:w="9072"/>
      </w:tblGrid>
      <w:tr w:rsidR="006661AE" w14:paraId="28FCA3BE" w14:textId="77777777">
        <w:tc>
          <w:tcPr>
            <w:tcW w:w="9072" w:type="dxa"/>
            <w:shd w:val="clear" w:color="auto" w:fill="F0F0F0"/>
            <w:tcMar>
              <w:top w:w="100" w:type="dxa"/>
              <w:left w:w="100" w:type="dxa"/>
              <w:bottom w:w="100" w:type="dxa"/>
              <w:right w:w="100" w:type="dxa"/>
            </w:tcMar>
          </w:tcPr>
          <w:p w14:paraId="462588C4" w14:textId="3C5A7396" w:rsidR="006661AE" w:rsidRDefault="00CA12F9">
            <w:pPr>
              <w:widowControl w:val="0"/>
              <w:pBdr>
                <w:top w:val="nil"/>
                <w:left w:val="nil"/>
                <w:bottom w:val="nil"/>
                <w:right w:val="nil"/>
                <w:between w:val="nil"/>
              </w:pBdr>
              <w:spacing w:after="0" w:line="276" w:lineRule="auto"/>
            </w:pPr>
            <w:r>
              <w:rPr>
                <w:rFonts w:ascii="Consolas" w:eastAsia="Consolas" w:hAnsi="Consolas" w:cs="Consolas"/>
                <w:color w:val="444444"/>
                <w:shd w:val="clear" w:color="auto" w:fill="F0F0F0"/>
              </w:rPr>
              <w:t xml:space="preserve">$ java </w:t>
            </w:r>
            <w:r w:rsidR="009942F4">
              <w:rPr>
                <w:rFonts w:ascii="Consolas" w:eastAsia="Consolas" w:hAnsi="Consolas" w:cs="Consolas"/>
                <w:color w:val="444444"/>
                <w:shd w:val="clear" w:color="auto" w:fill="F0F0F0"/>
              </w:rPr>
              <w:t>src/</w:t>
            </w:r>
            <w:proofErr w:type="spellStart"/>
            <w:r>
              <w:rPr>
                <w:rFonts w:ascii="Consolas" w:eastAsia="Consolas" w:hAnsi="Consolas" w:cs="Consolas"/>
                <w:color w:val="444444"/>
                <w:shd w:val="clear" w:color="auto" w:fill="F0F0F0"/>
              </w:rPr>
              <w:t>Catan.Run.InterfaceConsole</w:t>
            </w:r>
            <w:proofErr w:type="spellEnd"/>
          </w:p>
        </w:tc>
      </w:tr>
    </w:tbl>
    <w:p w14:paraId="7F227002" w14:textId="77777777" w:rsidR="006661AE" w:rsidRDefault="006661AE"/>
    <w:p w14:paraId="67300193" w14:textId="77777777" w:rsidR="006661AE" w:rsidRDefault="00CA12F9">
      <w:r>
        <w:t xml:space="preserve">Ce qui affichera un message d’accueil qui invitera l’utilisateur à : soit continuer et configurer le jeu, soit à fermer le programme : </w:t>
      </w:r>
    </w:p>
    <w:tbl>
      <w:tblPr>
        <w:tblStyle w:val="a2"/>
        <w:tblW w:w="0" w:type="auto"/>
        <w:tblInd w:w="0" w:type="dxa"/>
        <w:tblLayout w:type="fixed"/>
        <w:tblLook w:val="0600" w:firstRow="0" w:lastRow="0" w:firstColumn="0" w:lastColumn="0" w:noHBand="1" w:noVBand="1"/>
      </w:tblPr>
      <w:tblGrid>
        <w:gridCol w:w="9072"/>
      </w:tblGrid>
      <w:tr w:rsidR="006661AE" w:rsidRPr="0015078B" w14:paraId="58E05ED5" w14:textId="77777777">
        <w:tc>
          <w:tcPr>
            <w:tcW w:w="9072" w:type="dxa"/>
            <w:shd w:val="clear" w:color="auto" w:fill="F0F0F0"/>
            <w:tcMar>
              <w:top w:w="100" w:type="dxa"/>
              <w:left w:w="100" w:type="dxa"/>
              <w:bottom w:w="100" w:type="dxa"/>
              <w:right w:w="100" w:type="dxa"/>
            </w:tcMar>
          </w:tcPr>
          <w:p w14:paraId="37B94031" w14:textId="77777777" w:rsidR="006661AE" w:rsidRPr="00CA12F9" w:rsidRDefault="00CA12F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lang w:val="en-US"/>
              </w:rPr>
            </w:pPr>
            <w:r>
              <w:rPr>
                <w:rFonts w:ascii="Consolas" w:eastAsia="Consolas" w:hAnsi="Consolas" w:cs="Consolas"/>
                <w:color w:val="444444"/>
                <w:shd w:val="clear" w:color="auto" w:fill="F0F0F0"/>
              </w:rPr>
              <w:t xml:space="preserve">      </w:t>
            </w:r>
            <w:r w:rsidRPr="00CA12F9">
              <w:rPr>
                <w:rFonts w:ascii="Consolas" w:eastAsia="Consolas" w:hAnsi="Consolas" w:cs="Consolas"/>
                <w:color w:val="444444"/>
                <w:shd w:val="clear" w:color="auto" w:fill="F0F0F0"/>
                <w:lang w:val="en-US"/>
              </w:rPr>
              <w:t xml:space="preserve">Welcome to Catan </w:t>
            </w:r>
            <w:r w:rsidRPr="00CA12F9">
              <w:rPr>
                <w:rFonts w:ascii="Consolas" w:eastAsia="Consolas" w:hAnsi="Consolas" w:cs="Consolas"/>
                <w:color w:val="880000"/>
                <w:shd w:val="clear" w:color="auto" w:fill="F0F0F0"/>
                <w:lang w:val="en-US"/>
              </w:rPr>
              <w:t>2</w:t>
            </w:r>
            <w:r w:rsidRPr="00CA12F9">
              <w:rPr>
                <w:rFonts w:ascii="Consolas" w:eastAsia="Consolas" w:hAnsi="Consolas" w:cs="Consolas"/>
                <w:color w:val="444444"/>
                <w:shd w:val="clear" w:color="auto" w:fill="F0F0F0"/>
                <w:lang w:val="en-US"/>
              </w:rPr>
              <w:t>.O!</w:t>
            </w:r>
            <w:r w:rsidRPr="00CA12F9">
              <w:rPr>
                <w:rFonts w:ascii="Consolas" w:eastAsia="Consolas" w:hAnsi="Consolas" w:cs="Consolas"/>
                <w:color w:val="444444"/>
                <w:shd w:val="clear" w:color="auto" w:fill="F0F0F0"/>
                <w:lang w:val="en-US"/>
              </w:rPr>
              <w:br/>
              <w:t xml:space="preserve">      You are about to play a revisited version of THE SETTLERS OF CATAN.</w:t>
            </w:r>
            <w:r w:rsidRPr="00CA12F9">
              <w:rPr>
                <w:rFonts w:ascii="Consolas" w:eastAsia="Consolas" w:hAnsi="Consolas" w:cs="Consolas"/>
                <w:color w:val="444444"/>
                <w:shd w:val="clear" w:color="auto" w:fill="F0F0F0"/>
                <w:lang w:val="en-US"/>
              </w:rPr>
              <w:br/>
            </w:r>
            <w:r w:rsidRPr="00CA12F9">
              <w:rPr>
                <w:rFonts w:ascii="Consolas" w:eastAsia="Consolas" w:hAnsi="Consolas" w:cs="Consolas"/>
                <w:color w:val="444444"/>
                <w:shd w:val="clear" w:color="auto" w:fill="F0F0F0"/>
                <w:lang w:val="en-US"/>
              </w:rPr>
              <w:tab/>
              <w:t>To configure the game, please press ENTER</w:t>
            </w:r>
            <w:r w:rsidRPr="00CA12F9">
              <w:rPr>
                <w:rFonts w:ascii="Consolas" w:eastAsia="Consolas" w:hAnsi="Consolas" w:cs="Consolas"/>
                <w:color w:val="444444"/>
                <w:shd w:val="clear" w:color="auto" w:fill="F0F0F0"/>
                <w:lang w:val="en-US"/>
              </w:rPr>
              <w:br/>
            </w:r>
            <w:r w:rsidRPr="00CA12F9">
              <w:rPr>
                <w:rFonts w:ascii="Consolas" w:eastAsia="Consolas" w:hAnsi="Consolas" w:cs="Consolas"/>
                <w:color w:val="444444"/>
                <w:shd w:val="clear" w:color="auto" w:fill="F0F0F0"/>
                <w:lang w:val="en-US"/>
              </w:rPr>
              <w:tab/>
              <w:t>To end the program, press CTRL+C</w:t>
            </w:r>
          </w:p>
        </w:tc>
      </w:tr>
    </w:tbl>
    <w:p w14:paraId="32A2F2B6" w14:textId="77777777" w:rsidR="006661AE" w:rsidRPr="00CA12F9" w:rsidRDefault="006661AE">
      <w:pPr>
        <w:widowControl w:val="0"/>
        <w:spacing w:after="0" w:line="276" w:lineRule="auto"/>
        <w:rPr>
          <w:rFonts w:ascii="Consolas" w:eastAsia="Consolas" w:hAnsi="Consolas" w:cs="Consolas"/>
          <w:color w:val="444444"/>
          <w:shd w:val="clear" w:color="auto" w:fill="F0F0F0"/>
          <w:lang w:val="en-US"/>
        </w:rPr>
      </w:pPr>
    </w:p>
    <w:p w14:paraId="30460816" w14:textId="18396FAD" w:rsidR="006661AE" w:rsidRDefault="00CA12F9">
      <w:r>
        <w:t xml:space="preserve">L'interaction entre l’utilisateur et le programme se fait à </w:t>
      </w:r>
      <w:r w:rsidR="00572A5D">
        <w:t>partir des</w:t>
      </w:r>
      <w:r>
        <w:t xml:space="preserve"> flux standards, c’est-à-dire System.in et </w:t>
      </w:r>
      <w:proofErr w:type="spellStart"/>
      <w:r>
        <w:t>System.out</w:t>
      </w:r>
      <w:proofErr w:type="spellEnd"/>
      <w:r>
        <w:t xml:space="preserve">. </w:t>
      </w:r>
    </w:p>
    <w:p w14:paraId="09B0F0EA" w14:textId="77777777" w:rsidR="006661AE" w:rsidRDefault="006661AE"/>
    <w:p w14:paraId="6416E7F8" w14:textId="77777777" w:rsidR="006661AE" w:rsidRDefault="00CA12F9">
      <w:pPr>
        <w:rPr>
          <w:u w:val="single"/>
        </w:rPr>
      </w:pPr>
      <w:r>
        <w:rPr>
          <w:u w:val="single"/>
        </w:rPr>
        <w:t>4.2. Manuel de l’interface graphique</w:t>
      </w:r>
    </w:p>
    <w:p w14:paraId="5DCE0051" w14:textId="40D32D91" w:rsidR="006661AE" w:rsidRDefault="00CA12F9">
      <w:r>
        <w:t xml:space="preserve">Pour lancer l’interface graphique, l’utilisateur devra entrer la ligne suivante en ligne de </w:t>
      </w:r>
      <w:r w:rsidR="00DA4596">
        <w:t>commande :</w:t>
      </w:r>
    </w:p>
    <w:tbl>
      <w:tblPr>
        <w:tblStyle w:val="a3"/>
        <w:tblW w:w="0" w:type="auto"/>
        <w:tblInd w:w="0" w:type="dxa"/>
        <w:tblLayout w:type="fixed"/>
        <w:tblLook w:val="0600" w:firstRow="0" w:lastRow="0" w:firstColumn="0" w:lastColumn="0" w:noHBand="1" w:noVBand="1"/>
      </w:tblPr>
      <w:tblGrid>
        <w:gridCol w:w="9072"/>
      </w:tblGrid>
      <w:tr w:rsidR="006661AE" w14:paraId="650C9028" w14:textId="77777777">
        <w:tc>
          <w:tcPr>
            <w:tcW w:w="9072" w:type="dxa"/>
            <w:shd w:val="clear" w:color="auto" w:fill="F0F0F0"/>
            <w:tcMar>
              <w:top w:w="100" w:type="dxa"/>
              <w:left w:w="100" w:type="dxa"/>
              <w:bottom w:w="100" w:type="dxa"/>
              <w:right w:w="100" w:type="dxa"/>
            </w:tcMar>
          </w:tcPr>
          <w:p w14:paraId="42EEFA7E" w14:textId="2B5E5B8D" w:rsidR="006661AE" w:rsidRDefault="00CA12F9">
            <w:pPr>
              <w:widowControl w:val="0"/>
              <w:pBdr>
                <w:top w:val="nil"/>
                <w:left w:val="nil"/>
                <w:bottom w:val="nil"/>
                <w:right w:val="nil"/>
                <w:between w:val="nil"/>
              </w:pBdr>
              <w:spacing w:after="0" w:line="276" w:lineRule="auto"/>
            </w:pPr>
            <w:r>
              <w:rPr>
                <w:rFonts w:ascii="Consolas" w:eastAsia="Consolas" w:hAnsi="Consolas" w:cs="Consolas"/>
                <w:color w:val="444444"/>
                <w:shd w:val="clear" w:color="auto" w:fill="F0F0F0"/>
              </w:rPr>
              <w:t xml:space="preserve">$ java </w:t>
            </w:r>
            <w:r w:rsidR="00572A5D">
              <w:rPr>
                <w:rFonts w:ascii="Consolas" w:eastAsia="Consolas" w:hAnsi="Consolas" w:cs="Consolas"/>
                <w:color w:val="444444"/>
                <w:shd w:val="clear" w:color="auto" w:fill="F0F0F0"/>
              </w:rPr>
              <w:t>src/</w:t>
            </w:r>
            <w:proofErr w:type="spellStart"/>
            <w:r w:rsidR="00572A5D">
              <w:rPr>
                <w:rFonts w:ascii="Consolas" w:eastAsia="Consolas" w:hAnsi="Consolas" w:cs="Consolas"/>
                <w:color w:val="444444"/>
                <w:shd w:val="clear" w:color="auto" w:fill="F0F0F0"/>
              </w:rPr>
              <w:t>Catan.</w:t>
            </w:r>
            <w:r>
              <w:rPr>
                <w:rFonts w:ascii="Consolas" w:eastAsia="Consolas" w:hAnsi="Consolas" w:cs="Consolas"/>
                <w:color w:val="444444"/>
                <w:shd w:val="clear" w:color="auto" w:fill="F0F0F0"/>
              </w:rPr>
              <w:t>gui.run.view.GUI</w:t>
            </w:r>
            <w:proofErr w:type="spellEnd"/>
            <w:r>
              <w:rPr>
                <w:rFonts w:ascii="Consolas" w:eastAsia="Consolas" w:hAnsi="Consolas" w:cs="Consolas"/>
                <w:color w:val="444444"/>
                <w:shd w:val="clear" w:color="auto" w:fill="F0F0F0"/>
              </w:rPr>
              <w:t xml:space="preserve"> </w:t>
            </w:r>
          </w:p>
        </w:tc>
      </w:tr>
    </w:tbl>
    <w:p w14:paraId="2E034D50" w14:textId="77777777" w:rsidR="006661AE" w:rsidRDefault="006661AE"/>
    <w:p w14:paraId="4FB9B66D" w14:textId="77777777" w:rsidR="006661AE" w:rsidRDefault="00CA12F9">
      <w:r>
        <w:t>Comme pour l’interface console, l’utilisateur devra d’abord régler les paramètres à partir de la ligne commande, et ce n’est qu’après que la fenêtre principale se déploiera.</w:t>
      </w:r>
      <w:r>
        <w:br w:type="page"/>
      </w:r>
    </w:p>
    <w:p w14:paraId="22984E90" w14:textId="77777777" w:rsidR="006661AE" w:rsidRDefault="00CA12F9">
      <w:pPr>
        <w:pStyle w:val="Titre1"/>
        <w:spacing w:before="7"/>
        <w:ind w:firstLine="448"/>
      </w:pPr>
      <w:r>
        <w:lastRenderedPageBreak/>
        <w:t>Conclusion</w:t>
      </w:r>
      <w:r>
        <w:rPr>
          <w:noProof/>
        </w:rPr>
        <mc:AlternateContent>
          <mc:Choice Requires="wpg">
            <w:drawing>
              <wp:anchor distT="0" distB="0" distL="0" distR="0" simplePos="0" relativeHeight="251664384" behindDoc="0" locked="0" layoutInCell="1" hidden="0" allowOverlap="1" wp14:anchorId="52012D27" wp14:editId="122E0B03">
                <wp:simplePos x="0" y="0"/>
                <wp:positionH relativeFrom="column">
                  <wp:posOffset>-139699</wp:posOffset>
                </wp:positionH>
                <wp:positionV relativeFrom="paragraph">
                  <wp:posOffset>419100</wp:posOffset>
                </wp:positionV>
                <wp:extent cx="5368290" cy="75950"/>
                <wp:effectExtent l="0" t="0" r="0" b="0"/>
                <wp:wrapTopAndBottom distT="0" distB="0"/>
                <wp:docPr id="7" name="Forme libre : forme 7"/>
                <wp:cNvGraphicFramePr/>
                <a:graphic xmlns:a="http://schemas.openxmlformats.org/drawingml/2006/main">
                  <a:graphicData uri="http://schemas.microsoft.com/office/word/2010/wordprocessingShape">
                    <wps:wsp>
                      <wps:cNvSpPr/>
                      <wps:spPr>
                        <a:xfrm>
                          <a:off x="2661855" y="3779365"/>
                          <a:ext cx="5368290" cy="1270"/>
                        </a:xfrm>
                        <a:custGeom>
                          <a:avLst/>
                          <a:gdLst/>
                          <a:ahLst/>
                          <a:cxnLst/>
                          <a:rect l="l" t="t" r="r" b="b"/>
                          <a:pathLst>
                            <a:path w="8454" h="120000" extrusionOk="0">
                              <a:moveTo>
                                <a:pt x="0" y="0"/>
                              </a:moveTo>
                              <a:lnTo>
                                <a:pt x="8453" y="0"/>
                              </a:lnTo>
                            </a:path>
                          </a:pathLst>
                        </a:custGeom>
                        <a:noFill/>
                        <a:ln w="75950" cap="flat" cmpd="sng">
                          <a:solidFill>
                            <a:srgbClr val="A5A5A5"/>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-139699</wp:posOffset>
                </wp:positionH>
                <wp:positionV relativeFrom="paragraph">
                  <wp:posOffset>419100</wp:posOffset>
                </wp:positionV>
                <wp:extent cx="5368290" cy="75950"/>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5368290" cy="75950"/>
                        </a:xfrm>
                        <a:prstGeom prst="rect"/>
                        <a:ln/>
                      </pic:spPr>
                    </pic:pic>
                  </a:graphicData>
                </a:graphic>
              </wp:anchor>
            </w:drawing>
          </mc:Fallback>
        </mc:AlternateContent>
      </w:r>
    </w:p>
    <w:p w14:paraId="480AB16B" w14:textId="77777777" w:rsidR="006661AE" w:rsidRDefault="006661AE"/>
    <w:p w14:paraId="5D453E2B" w14:textId="77777777" w:rsidR="006661AE" w:rsidRDefault="00CA12F9">
      <w:r>
        <w:t xml:space="preserve">Du point de vue de notre cahier de charge, ce projet est plus ou moins une réussite. Bien que les points concernant l’interface graphique ne soient pas satisfaits, le programme peut tout de même fonctionner sur l’interface textuelle de manière efficace. Néanmoins, les règles de jeu sont majoritairement toutes comprises dans le programme. </w:t>
      </w:r>
    </w:p>
    <w:p w14:paraId="446EF1D4" w14:textId="77777777" w:rsidR="006661AE" w:rsidRDefault="00CA12F9">
      <w:r>
        <w:t xml:space="preserve">Nous n’avons toutefois pas pu travailler sur les objectifs secondaires, ce qui serait une suite intéressante pour le projet, en addition de la complétion des lacunes dans les points principaux mentionnés ci-dessus. Il reste également beaucoup d’optimisation à faire au niveau du code bien que le rendu fonctionne. </w:t>
      </w:r>
    </w:p>
    <w:p w14:paraId="6F4035AB" w14:textId="77777777" w:rsidR="006661AE" w:rsidRDefault="00CA12F9">
      <w:r>
        <w:t>Le plus gros point à voir réside dans le développement de l’interface graphique qui, faute de temps, n’a pas vraiment pu être fait comme nous l’avions voulu.</w:t>
      </w:r>
    </w:p>
    <w:sectPr w:rsidR="006661AE">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eXGyreAdventor">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Uralic">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E1BCF"/>
    <w:multiLevelType w:val="multilevel"/>
    <w:tmpl w:val="0C14D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F63091"/>
    <w:multiLevelType w:val="multilevel"/>
    <w:tmpl w:val="AA44940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AE"/>
    <w:rsid w:val="00097945"/>
    <w:rsid w:val="0015078B"/>
    <w:rsid w:val="004A72D2"/>
    <w:rsid w:val="00572A5D"/>
    <w:rsid w:val="006661AE"/>
    <w:rsid w:val="008322F9"/>
    <w:rsid w:val="009942F4"/>
    <w:rsid w:val="009C4B36"/>
    <w:rsid w:val="00CA12F9"/>
    <w:rsid w:val="00DA45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9DDA"/>
  <w15:docId w15:val="{03B093B8-B0B9-4787-87B5-47D603D0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widowControl w:val="0"/>
      <w:spacing w:before="91" w:after="0" w:line="240" w:lineRule="auto"/>
      <w:ind w:left="448"/>
      <w:outlineLvl w:val="0"/>
    </w:pPr>
    <w:rPr>
      <w:rFonts w:ascii="TeXGyreAdventor" w:eastAsia="TeXGyreAdventor" w:hAnsi="TeXGyreAdventor" w:cs="TeXGyreAdventor"/>
      <w:b/>
      <w:sz w:val="41"/>
      <w:szCs w:val="41"/>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1.png"/><Relationship Id="rId11" Type="http://schemas.openxmlformats.org/officeDocument/2006/relationships/image" Target="media/image7.png"/><Relationship Id="rId15" Type="http://schemas.openxmlformats.org/officeDocument/2006/relationships/image" Target="media/image10.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1050</Words>
  <Characters>5775</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Tania MAHANDRY</cp:lastModifiedBy>
  <cp:revision>10</cp:revision>
  <dcterms:created xsi:type="dcterms:W3CDTF">2022-01-06T20:07:00Z</dcterms:created>
  <dcterms:modified xsi:type="dcterms:W3CDTF">2022-01-06T20:28:00Z</dcterms:modified>
</cp:coreProperties>
</file>