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412AD2">
      <w:pPr>
        <w:pStyle w:val="2"/>
      </w:pPr>
      <w:bookmarkStart w:id="0" w:name="_GoBack"/>
      <w:bookmarkEnd w:id="0"/>
      <w:r>
        <w:t>ABSTRACT</w:t>
      </w:r>
    </w:p>
    <w:p w14:paraId="5FB9D45A">
      <w:pPr>
        <w:spacing w:before="240" w:after="120"/>
      </w:pPr>
      <w:r>
        <w:rPr>
          <w:b/>
          <w:bCs/>
          <w:sz w:val="26"/>
          <w:szCs w:val="26"/>
        </w:rPr>
        <w:t>Cybersecurity Threats: Protecting Our Digital Future - Comprehensive Solutions for Modern Society</w:t>
      </w:r>
    </w:p>
    <w:p w14:paraId="0576ADBA">
      <w:pPr>
        <w:spacing w:before="120" w:after="60"/>
      </w:pPr>
      <w:r>
        <w:rPr>
          <w:b/>
          <w:bCs/>
        </w:rPr>
        <w:t xml:space="preserve">Author: </w:t>
      </w:r>
      <w:r>
        <w:t>[Your Name]</w:t>
      </w:r>
    </w:p>
    <w:p w14:paraId="521D22A1">
      <w:pPr>
        <w:spacing w:after="60"/>
      </w:pPr>
      <w:r>
        <w:rPr>
          <w:b/>
          <w:bCs/>
        </w:rPr>
        <w:t xml:space="preserve">Field of Study: </w:t>
      </w:r>
      <w:r>
        <w:t>Information Technology</w:t>
      </w:r>
    </w:p>
    <w:p w14:paraId="34550DC7">
      <w:pPr>
        <w:spacing w:after="60"/>
      </w:pPr>
      <w:r>
        <w:rPr>
          <w:b/>
          <w:bCs/>
        </w:rPr>
        <w:t xml:space="preserve">Institution: </w:t>
      </w:r>
      <w:r>
        <w:t>[Your School Name]</w:t>
      </w:r>
    </w:p>
    <w:p w14:paraId="54C51AA0">
      <w:pPr>
        <w:spacing w:before="240" w:after="120"/>
      </w:pPr>
      <w:r>
        <w:rPr>
          <w:b/>
          <w:bCs/>
          <w:i/>
          <w:iCs/>
        </w:rPr>
        <w:t>Abstract</w:t>
      </w:r>
    </w:p>
    <w:p w14:paraId="2F87A410">
      <w:pPr>
        <w:spacing w:after="120"/>
        <w:jc w:val="both"/>
      </w:pPr>
      <w:r>
        <w:t>This presentation addresses one of the most pressing challenges facing modern society: the escalating threat of cybersecurity attacks and the urgent need for comprehensive protection strategies. With global cybercrime costs exceeding $8 trillion annually and African nations experiencing a 90% year-over-year increase in cyberattacks, cybersecurity represents both a critical vulnerability and an opportunity for technological leadership and economic development.</w:t>
      </w:r>
    </w:p>
    <w:p w14:paraId="1FDF6AD4">
      <w:pPr>
        <w:spacing w:after="120"/>
        <w:jc w:val="both"/>
      </w:pPr>
      <w:r>
        <w:t>The presentation maps the contemporary cybersecurity threat landscape, identifying seven major attack categories: phishing and social engineering, ransomware attacks, data breaches, mobile money fraud causing over Ksh 2 billion in losses in Kenya in 2024, identity theft, malware and viruses, and IoT device vulnerabilities. Kenya experienced 40 million attempted cyberattacks in 2024, establishing it as the primary target in East Africa.</w:t>
      </w:r>
    </w:p>
    <w:p w14:paraId="319601D6">
      <w:pPr>
        <w:spacing w:after="120"/>
        <w:jc w:val="both"/>
      </w:pPr>
      <w:r>
        <w:t>A critical analysis identifies ten vulnerability factors: lack of cybersecurity awareness (only 30% of Kenyan internet users understand basic security), rapid digital adoption without security education (30 million M-Pesa users but less than 1% have received training), weak password practices, outdated systems, inadequate organizational investment (African companies spend less than 1% of IT budgets on security), mobile-first security gaps, cultural susceptibility to social engineering, shortage of cybersecurity professionals (Africa needs 100,000 but has 15,000), interconnected vulnerability chains, and technological complexity.</w:t>
      </w:r>
    </w:p>
    <w:p w14:paraId="13FDAC2D">
      <w:pPr>
        <w:spacing w:after="120"/>
        <w:jc w:val="both"/>
      </w:pPr>
      <w:r>
        <w:t>The core contribution is a comprehensive five-pillar solution framework designed for the African context. Pillar One addresses Education and Awareness through national digital literacy curriculum, public awareness campaigns, community cyber champions program, and mandatory corporate training. Pillar Two provides Technology Solutions including affordable security software via M-Pesa (Ksh 50 monthly), government-certified secure mobile banking, national password manager, AI-powered threat detection, and blockchain-based identity system. Pillar Three establishes Policy and Regulation including comprehensive cybersecurity legislation, minimum security standards, cybercrime rapid response unit, and data localization requirements. Pillar Four builds Infrastructure through National Cybersecurity Training Academy (5,000 professionals annually), Innovation Hub, bug bounty programs, and Regional Cyber Defense Center. Pillar Five emphasizes Individual Responsibility through security scorecard app, secure-by-default configurations, digital security insurance, and family safety planning.</w:t>
      </w:r>
    </w:p>
    <w:p w14:paraId="6CECEC0E">
      <w:pPr>
        <w:spacing w:after="240"/>
        <w:jc w:val="both"/>
      </w:pPr>
      <w:r>
        <w:t>Implementation is structured across three years with Ksh 15 billion ($100 million) investment, generating returns within nine months by reducing annual cybercrime losses from Ksh 40 billion by at least 50%. The presentation provides immediate practical actions including password strengthening, two-factor authentication, software updates, and family education. A vision for Kenya 2030 positions the nation as an East African cybersecurity hub with universal digital literacy, 90% reduction in losses, and creation of 100,000+ jobs.</w:t>
      </w:r>
    </w:p>
    <w:p w14:paraId="2603544D">
      <w:pPr>
        <w:spacing w:before="120"/>
      </w:pPr>
      <w:r>
        <w:rPr>
          <w:b/>
          <w:bCs/>
          <w:i/>
          <w:iCs/>
        </w:rPr>
        <w:t xml:space="preserve">Keywords: </w:t>
      </w:r>
      <w:r>
        <w:rPr>
          <w:i/>
          <w:iCs/>
        </w:rPr>
        <w:t>Cybersecurity, Cyber Threats, Digital Security, Information Security, Cyber Defense, Mobile Money Security, Data Protection, Cyber Policy, Security Awareness, Digital Literacy, Kenya Technology</w:t>
      </w:r>
    </w:p>
    <w:p w14:paraId="12D116B7">
      <w:r>
        <w:br w:type="page"/>
      </w:r>
    </w:p>
    <w:p w14:paraId="54C11184">
      <w:pPr>
        <w:pStyle w:val="2"/>
      </w:pPr>
      <w:r>
        <w:t>MUHTASARI</w:t>
      </w:r>
    </w:p>
    <w:p w14:paraId="673DD281">
      <w:pPr>
        <w:spacing w:before="240" w:after="120"/>
      </w:pPr>
      <w:r>
        <w:rPr>
          <w:b/>
          <w:bCs/>
          <w:sz w:val="26"/>
          <w:szCs w:val="26"/>
        </w:rPr>
        <w:t>Vitisho vya Usalama wa Mtandao: Kulinda Mustakabali wetu wa Kidijitali - Suluhisho Kamili kwa Jamii ya Kisasa</w:t>
      </w:r>
    </w:p>
    <w:p w14:paraId="46E67129">
      <w:pPr>
        <w:spacing w:before="120" w:after="60"/>
      </w:pPr>
      <w:r>
        <w:rPr>
          <w:b/>
          <w:bCs/>
        </w:rPr>
        <w:t xml:space="preserve">Mwandishi: </w:t>
      </w:r>
      <w:r>
        <w:t>[Jina Lako]</w:t>
      </w:r>
    </w:p>
    <w:p w14:paraId="6FEB1608">
      <w:pPr>
        <w:spacing w:after="60"/>
      </w:pPr>
      <w:r>
        <w:rPr>
          <w:b/>
          <w:bCs/>
        </w:rPr>
        <w:t xml:space="preserve">Fani ya Masomo: </w:t>
      </w:r>
      <w:r>
        <w:t>Teknolojia ya Habari</w:t>
      </w:r>
    </w:p>
    <w:p w14:paraId="7771BF73">
      <w:pPr>
        <w:spacing w:after="60"/>
      </w:pPr>
      <w:r>
        <w:rPr>
          <w:b/>
          <w:bCs/>
        </w:rPr>
        <w:t xml:space="preserve">Taasisi: </w:t>
      </w:r>
      <w:r>
        <w:t>[Jina la Shule Yako]</w:t>
      </w:r>
    </w:p>
    <w:p w14:paraId="6030959F">
      <w:pPr>
        <w:spacing w:before="240" w:after="120"/>
      </w:pPr>
      <w:r>
        <w:rPr>
          <w:b/>
          <w:bCs/>
          <w:i/>
          <w:iCs/>
        </w:rPr>
        <w:t>Muhtasari</w:t>
      </w:r>
    </w:p>
    <w:p w14:paraId="7A1267FD">
      <w:pPr>
        <w:spacing w:after="120"/>
        <w:jc w:val="both"/>
      </w:pPr>
      <w:r>
        <w:t>Wasilisho huu unashughulikia mojawapo ya changamoto muhimu zaidi zinazokabili jamii ya kisasa: tishio linalozidi la mashambulizi ya usalama wa mtandao na hitaji la haraka la mikakati ya ulinzi kamili. Ukiwa gharama za uhalifu wa mtandao duniani kote zimezidi dola za Kimarekani trilioni 8 kila mwaka na mataifa ya Afrika yakipata ongezeko la asilimia 90 mwaka kwa mwaka katika mashambulizi ya mtandao, usalama wa mtandao unawakilisha udhaifu muhimu na fursa ya uongozi wa kiteknolojia na maendeleo ya kiuchumi.</w:t>
      </w:r>
    </w:p>
    <w:p w14:paraId="253B5AEE">
      <w:pPr>
        <w:spacing w:after="120"/>
        <w:jc w:val="both"/>
      </w:pPr>
      <w:r>
        <w:t>Wasilisho unaainisha mazingira ya kisasa ya tishio la usalama wa mtandao, ukitambua aina saba kubwa za mashambulizi: ulaghai na uhandisi wa kijamii, mashambulizi ya ransomware, uvunjaji wa data, ulaghai wa pesa za simu kusababisha hasara zaidi ya shilingi bilioni 2 nchini Kenya mnamo 2024, wizi wa utambulisho, malware na virusi, na udhaifu wa vifaa vya IoT. Kenya ilipata mashambulizi ya mtandao 40 milioni yaliyojaribiwa mnamo 2024, ikiianzisha kama lengo kuu katika Afrika Mashariki.</w:t>
      </w:r>
    </w:p>
    <w:p w14:paraId="4D0A3A5F">
      <w:pPr>
        <w:spacing w:after="120"/>
        <w:jc w:val="both"/>
      </w:pPr>
      <w:r>
        <w:t>Uchambuzi muhimu unatambua sababu kumi za udhaifu: ukosefu wa uelewa wa usalama wa mtandao (asilimia 30 tu ya watumiaji wa mtandao wa Kenya wanaelewa usalama wa msingi), ukubaliaji wa haraka wa kidijitali bila elimu ya usalama (watumiaji wa M-Pesa milioni 30 lakini chini ya asilimia 1 wamepokea mafunzo), mazoea dhaifu ya nenosiri, mifumo mibovu, uwekezaji duni wa shirika (makampuni ya Kiafrika hutumia chini ya asilimia 1 ya bajeti za IT kwenye usalama), mapungufu ya usalama ya simu-kwanza, udhaifu wa kitamaduni, upungufu wa wataalamu wa usalama wa mtandao (Afrika inahitaji 100,000 lakini ina 15,000 tu), minyororo ya udhaifu, na utata wa kiteknolojia.</w:t>
      </w:r>
    </w:p>
    <w:p w14:paraId="1939D449">
      <w:pPr>
        <w:spacing w:after="120"/>
        <w:jc w:val="both"/>
      </w:pPr>
      <w:r>
        <w:t>Mchango wa msingi ni mfumo kamili wa suluhisho wa nguzo tano uliobuniwa kwa muktadha wa Kiafrika. Nguzo ya Kwanza inashughulikia Elimu na Uelewa kupitia mtaala wa taifa, kampeni za uelewa wa umma, programu ya mashujaa wa mtandao wa jamii, na mahitaji ya mafunzo ya kampuni. Nguzo ya Pili inatoa Suluhisho za Teknolojia ikiwa ni pamoja na programu ya usalama kupitia M-Pesa (shilingi 50 kila mwezi), programu ya benki salama iliyothibitishwa na serikali, msimamizi wa nenosiri wa taifa, mfumo wa ugunduzi wa tishio unaotumia AI, na mfumo wa utambulisho wa blockchain. Nguzo ya Tatu inaanzisha Sera na Udhibiti ikiwa ni pamoja na sheria ya usalama wa mtandao, viwango vya chini vya usalama, kikosi cha majibu ya haraka, na mahitaji ya utambuzi wa data. Nguzo ya Nne inaunjenga Miundombinu kupitia Chuo cha Mafunzo (wataalamu 5,000 kila mwaka), Kitovu cha Ubunifu, programu za zawadi za mende, na Kituo cha Ulinzi cha Kikanda. Nguzo ya Tano inasisitiza Jukumu la Mtu Binafsi kupitia programu ya kadi ya alama, usanidi salama, bima ya usalama, na mipango ya familia.</w:t>
      </w:r>
    </w:p>
    <w:p w14:paraId="14BFC071">
      <w:pPr>
        <w:spacing w:after="240"/>
        <w:jc w:val="both"/>
      </w:pPr>
      <w:r>
        <w:t>Utekelezaji umepangwa kwa miaka mitatu na uwekezaji wa shilingi bilioni 15 (dola milioni 100), ukizalisha faida ndani ya miezi tisa kwa kupunguza hasara kutoka shilingi bilioni 40 kwa asilimia 50. Wasilisho unatoa hatua za vitendo za haraka. Maono ya Kenya 2030 inaweka taifa kama kitovu cha usalama wa mtandao cha Afrika Mashariki na kupungua kwa asilimia 90 kwa hasara, na kuundwa kwa kazi 100,000+.</w:t>
      </w:r>
    </w:p>
    <w:p w14:paraId="02379C92">
      <w:pPr>
        <w:spacing w:before="120"/>
      </w:pPr>
      <w:r>
        <w:rPr>
          <w:b/>
          <w:bCs/>
          <w:i/>
          <w:iCs/>
        </w:rPr>
        <w:t xml:space="preserve">Maneno Muhimu: </w:t>
      </w:r>
      <w:r>
        <w:rPr>
          <w:i/>
          <w:iCs/>
        </w:rPr>
        <w:t>Usalama wa Mtandao, Vitisho vya Mtandao, Usalama wa Kidijitali, Usalama wa Habari, Ulinzi wa Mtandao, Usalama wa Pesa za Simu, Ulinzi wa Data, Sera ya Mtandao, Uelewa wa Usalama, Ujuzi wa Kidijitali, Teknolojia ya Kenya</w:t>
      </w:r>
    </w:p>
    <w:p w14:paraId="30E148C2">
      <w:r>
        <w:br w:type="page"/>
      </w:r>
    </w:p>
    <w:p w14:paraId="7D6BBCAA">
      <w:pPr>
        <w:pStyle w:val="2"/>
      </w:pPr>
      <w:r>
        <w:t>KIWOGISIEK</w:t>
      </w:r>
    </w:p>
    <w:p w14:paraId="3144D3A3">
      <w:pPr>
        <w:spacing w:before="240" w:after="120"/>
      </w:pPr>
      <w:r>
        <w:rPr>
          <w:b/>
          <w:bCs/>
          <w:sz w:val="26"/>
          <w:szCs w:val="26"/>
        </w:rPr>
        <w:t>Ng'alekyusiek che Cyber Security: Ng'olyondo che Digital Future Ngalekap - Suluhisho ne Kamili kwa Jamii ne Kisasa</w:t>
      </w:r>
    </w:p>
    <w:p w14:paraId="4BDFA6A8">
      <w:pPr>
        <w:spacing w:before="120" w:after="60"/>
      </w:pPr>
      <w:r>
        <w:rPr>
          <w:b/>
          <w:bCs/>
        </w:rPr>
        <w:t xml:space="preserve">Ng'alekab: </w:t>
      </w:r>
      <w:r>
        <w:t>[Nyinutiat]</w:t>
      </w:r>
    </w:p>
    <w:p w14:paraId="1EC9470E">
      <w:pPr>
        <w:spacing w:after="60"/>
      </w:pPr>
      <w:r>
        <w:rPr>
          <w:b/>
          <w:bCs/>
        </w:rPr>
        <w:t xml:space="preserve">Kiagosiek: </w:t>
      </w:r>
      <w:r>
        <w:t>Technology ak Taunikap</w:t>
      </w:r>
    </w:p>
    <w:p w14:paraId="38B3AC6B">
      <w:pPr>
        <w:spacing w:after="60"/>
      </w:pPr>
      <w:r>
        <w:rPr>
          <w:b/>
          <w:bCs/>
        </w:rPr>
        <w:t xml:space="preserve">Sambut: </w:t>
      </w:r>
      <w:r>
        <w:t>[Nyini Koruteet]</w:t>
      </w:r>
    </w:p>
    <w:p w14:paraId="2C679014">
      <w:pPr>
        <w:spacing w:before="240" w:after="120"/>
      </w:pPr>
      <w:r>
        <w:rPr>
          <w:b/>
          <w:bCs/>
          <w:i/>
          <w:iCs/>
        </w:rPr>
        <w:t>Kiwogisiek</w:t>
      </w:r>
    </w:p>
    <w:p w14:paraId="6394399B">
      <w:pPr>
        <w:spacing w:after="120"/>
        <w:jc w:val="both"/>
      </w:pPr>
      <w:r>
        <w:t>Kiwoginwek ne ko koshughulik mojawapo ne changamoto ne muhimu nebo zinazokabili jamii ne kisasa: tishio ne increasing nebo cyber security attacks ak hitaji ne urgent nebo comprehensive protection strategies. Kotiech ak global cybercrime costs ne exceeding dola trilioni 8 kila mwaka ak mataifa ne Afrika kikipat ongezeko ne 90% mwaka kwa mwaka katika cyber attacks, cyber security kikawakilish udhaifu ne critical ak fursa ne technological leadership ak economic development.</w:t>
      </w:r>
    </w:p>
    <w:p w14:paraId="2C92D934">
      <w:pPr>
        <w:spacing w:after="120"/>
        <w:jc w:val="both"/>
      </w:pPr>
      <w:r>
        <w:t>Kiwoginwek kikoanz kwa mapping contemporary cyber security threat landscape, identifying aina saba kubwa ne attacks: phishing ak social engineering, ransomware attacks, data breaches, mobile money fraud causing hasara zaidi ya Ksh bilioni 2 nchini Kenya mnamo 2024, identity theft, malware ak viruses, ak IoT device vulnerabilities. Kenya kilokipat cyber attacks 40 milioni attempted mnamo 2024, establishing it as lengo kuu katika Afrika Mashariki.</w:t>
      </w:r>
    </w:p>
    <w:p w14:paraId="2B520C15">
      <w:pPr>
        <w:spacing w:after="120"/>
        <w:jc w:val="both"/>
      </w:pPr>
      <w:r>
        <w:t>Uchambuzi ne muhimu kikotambuy sababu kumi ne udhaifu: widespread lack ne cyber security awareness (30% tu ne Kenyan internet users wanaelewa basic security), rapid digital adoption bila security education (30 milioni M-Pesa users lakini chini ya 1% wamepokea training), weak password practices, outdated systems, inadequate organizational investment (African companies hutumia chini ya 1% ne IT budgets kwenye security), mobile-first security gaps, cultural susceptibility kwa social engineering, shortage ne cyber security professionals (Afrika inahitaji 100,000 lakini ina 15,000 tu), interconnected vulnerability chains, ak technological complexity.</w:t>
      </w:r>
    </w:p>
    <w:p w14:paraId="05DCD1D9">
      <w:pPr>
        <w:spacing w:after="120"/>
        <w:jc w:val="both"/>
      </w:pPr>
      <w:r>
        <w:t>Mchango ne msingi ne comprehensive five-pillar solution framework ne designed kwa African context. Pillar One kikoshughuliki Education ak Awareness kupitia national digital literacy, public awareness campaigns, community cyber champions, ak mandatory corporate training. Pillar Two kikotoe Technology Solutions ikiwa ni pamoja na affordable security software kupitia M-Pesa (Ksh 50 monthly), government-certified secure mobile banking, national password manager, AI-powered threat detection, ak blockchain-based identity system. Pillar Three kikoanzish Policy ak Regulation, Pillar Four kikoung Infrastructure kupitia Training Academy (5,000 professionals annually), Innovation Hub, bug bounty programs, ak Regional Defense Center. Pillar Five kikosisitiz Individual Responsibility kupitia security scorecard app, secure-by-default configurations, digital security insurance, ak family safety planning.</w:t>
      </w:r>
    </w:p>
    <w:p w14:paraId="00FA2AAB">
      <w:pPr>
        <w:spacing w:after="240"/>
        <w:jc w:val="both"/>
      </w:pPr>
      <w:r>
        <w:t>Implementation ne structured kwa miaka mitatu yenye investment ne Ksh bilioni 15 (dola milioni 100), generating returns ndani ya miezi tisa kwa reducing losses kutoka Ksh bilioni 40 kwa 50%. Kiwoginwek kikotoe immediate practical actions. Maono ne Kenya 2030 kikopos taifa as East African cyber security hub yenye universal digital literacy, 90% reduction katika losses, ak creation ne 100,000+ jobs.</w:t>
      </w:r>
    </w:p>
    <w:p w14:paraId="59FB349E">
      <w:pPr>
        <w:spacing w:before="120"/>
      </w:pPr>
      <w:r>
        <w:rPr>
          <w:b/>
          <w:bCs/>
          <w:i/>
          <w:iCs/>
        </w:rPr>
        <w:t xml:space="preserve">Ng'alekyusiek ne Important: </w:t>
      </w:r>
      <w:r>
        <w:rPr>
          <w:i/>
          <w:iCs/>
        </w:rPr>
        <w:t>Cyber Security, Cyber Threats, Digital Security, Information Security, Cyber Defense, Mobile Money Security, Data Protection, Cyber Policy, Security Awareness, Digital Literacy, Kenya Technology</w:t>
      </w:r>
    </w:p>
    <w:sectPr>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isplayBackgroundShape w:val="1"/>
  <w:documentProtection w:enforcement="0"/>
  <w:footnotePr>
    <w:footnote w:id="0"/>
    <w:footnote w:id="1"/>
  </w:footnotePr>
  <w:endnotePr>
    <w:endnote w:id="0"/>
    <w:endnote w:id="1"/>
  </w:endnotePr>
  <w:compat>
    <w:compatSetting w:name="compatibilityMode" w:uri="http://schemas.microsoft.com/office/word" w:val="15"/>
  </w:compat>
  <w:rsids>
    <w:rsidRoot w:val="00000000"/>
    <w:rsid w:val="49BB2BC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360" w:lineRule="auto"/>
      <w:jc w:val="both"/>
    </w:pPr>
    <w:rPr>
      <w:rFonts w:ascii="Times New Roman" w:hAnsi="Times New Roman" w:eastAsia="Times New Roman" w:cs="Times New Roman"/>
      <w:sz w:val="24"/>
      <w:szCs w:val="24"/>
    </w:rPr>
  </w:style>
  <w:style w:type="paragraph" w:styleId="2">
    <w:name w:val="heading 1"/>
    <w:next w:val="1"/>
    <w:qFormat/>
    <w:uiPriority w:val="0"/>
    <w:pPr>
      <w:spacing w:before="240" w:after="120"/>
      <w:jc w:val="center"/>
      <w:outlineLvl w:val="0"/>
    </w:pPr>
    <w:rPr>
      <w:rFonts w:ascii="Times New Roman" w:hAnsi="Times New Roman" w:eastAsia="Times New Roman" w:cs="Times New Roman"/>
      <w:b/>
      <w:bCs/>
      <w:sz w:val="32"/>
      <w:szCs w:val="32"/>
    </w:rPr>
  </w:style>
  <w:style w:type="paragraph" w:styleId="3">
    <w:name w:val="heading 2"/>
    <w:basedOn w:val="1"/>
    <w:next w:val="1"/>
    <w:qFormat/>
    <w:uiPriority w:val="0"/>
    <w:rPr>
      <w:color w:val="2E74B5"/>
      <w:sz w:val="26"/>
      <w:szCs w:val="26"/>
    </w:rPr>
  </w:style>
  <w:style w:type="paragraph" w:styleId="4">
    <w:name w:val="heading 3"/>
    <w:basedOn w:val="1"/>
    <w:next w:val="1"/>
    <w:qFormat/>
    <w:uiPriority w:val="0"/>
    <w:rPr>
      <w:color w:val="1F4D78"/>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basedOn w:val="1"/>
    <w:link w:val="15"/>
    <w:semiHidden/>
    <w:unhideWhenUsed/>
    <w:uiPriority w:val="99"/>
    <w:pPr>
      <w:spacing w:after="0" w:line="240" w:lineRule="auto"/>
    </w:pPr>
    <w:rPr>
      <w:sz w:val="20"/>
      <w:szCs w:val="20"/>
    </w:rPr>
  </w:style>
  <w:style w:type="character" w:styleId="12">
    <w:name w:val="Hyperlink"/>
    <w:unhideWhenUsed/>
    <w:uiPriority w:val="99"/>
    <w:rPr>
      <w:color w:val="0563C1"/>
      <w:u w:val="single"/>
    </w:rPr>
  </w:style>
  <w:style w:type="paragraph" w:styleId="13">
    <w:name w:val="Title"/>
    <w:basedOn w:val="1"/>
    <w:next w:val="1"/>
    <w:qFormat/>
    <w:uiPriority w:val="0"/>
    <w:rPr>
      <w:sz w:val="56"/>
      <w:szCs w:val="56"/>
    </w:rPr>
  </w:style>
  <w:style w:type="paragraph" w:styleId="14">
    <w:name w:val="List Paragraph"/>
    <w:basedOn w:val="1"/>
    <w:qFormat/>
    <w:uiPriority w:val="0"/>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TotalTime>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2026-02-12T12:49:00Z</dcterms:created>
  <dc:creator>Un-named</dc:creator>
  <cp:lastModifiedBy>AMOS KIPNGENO</cp:lastModifiedBy>
  <dcterms:modified xsi:type="dcterms:W3CDTF">2026-02-12T12:55:03Z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5A363A419E9C447F94C3CB27BC0BDBA4_13</vt:lpwstr>
  </property>
</Properties>
</file>