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56" w:rsidRDefault="00234E76" w:rsidP="00B70956">
      <w:pPr>
        <w:pStyle w:val="Title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72"/>
          <w:szCs w:val="72"/>
        </w:rPr>
        <w:t xml:space="preserve">project proposal </w:t>
      </w:r>
      <w:r>
        <w:rPr>
          <w:sz w:val="20"/>
          <w:szCs w:val="20"/>
        </w:rPr>
        <w:t xml:space="preserve">                                                                                   </w:t>
      </w:r>
      <w:r w:rsidR="0017740B">
        <w:rPr>
          <w:sz w:val="20"/>
          <w:szCs w:val="20"/>
        </w:rPr>
        <w:t xml:space="preserve">     </w:t>
      </w:r>
      <w:r>
        <w:rPr>
          <w:sz w:val="20"/>
          <w:szCs w:val="20"/>
        </w:rPr>
        <w:t>DATE:</w:t>
      </w:r>
      <w:r w:rsidR="00FC5252">
        <w:rPr>
          <w:sz w:val="20"/>
          <w:szCs w:val="20"/>
        </w:rPr>
        <w:t xml:space="preserve"> 10-MAR</w:t>
      </w:r>
      <w:r>
        <w:rPr>
          <w:sz w:val="20"/>
          <w:szCs w:val="20"/>
        </w:rPr>
        <w:t xml:space="preserve"> </w:t>
      </w:r>
    </w:p>
    <w:p w:rsidR="00B70956" w:rsidRPr="00B70956" w:rsidRDefault="001A59ED" w:rsidP="00B7095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2EA85E" wp14:editId="70FDF104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991225" cy="38100"/>
                <wp:effectExtent l="0" t="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991225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A1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65pt;width:471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" strokecolor="#c0504d [3205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E7393" w:rsidRDefault="00234E76">
      <w:pPr>
        <w:pStyle w:val="Heading1"/>
      </w:pPr>
      <w:r>
        <w:t>project rules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Follow the guidelines and timelines.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2-3 members are allowed in a group.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Plagiarized/copied submission would be marked 0.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Same project idea would not be accepted twice.</w:t>
      </w:r>
    </w:p>
    <w:p w:rsidR="005E7393" w:rsidRDefault="00234E76">
      <w:pPr>
        <w:pStyle w:val="Heading1"/>
      </w:pPr>
      <w:r>
        <w:t>learning objectives</w:t>
      </w:r>
    </w:p>
    <w:p w:rsidR="005E7393" w:rsidRDefault="00234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 of full-fledged Management System application with as a Web Application.</w:t>
      </w:r>
    </w:p>
    <w:p w:rsidR="005E7393" w:rsidRDefault="00234E76">
      <w:pPr>
        <w:pStyle w:val="Heading1"/>
      </w:pPr>
      <w:r>
        <w:t xml:space="preserve">project idea </w:t>
      </w:r>
    </w:p>
    <w:p w:rsidR="005E7393" w:rsidRDefault="00C56E43" w:rsidP="005075FC">
      <w:r>
        <w:rPr>
          <w:b/>
        </w:rPr>
        <w:t>Vote360</w:t>
      </w:r>
      <w:r w:rsidR="005075FC">
        <w:t xml:space="preserve"> is an online</w:t>
      </w:r>
      <w:bookmarkStart w:id="1" w:name="_GoBack"/>
      <w:bookmarkEnd w:id="1"/>
      <w:r w:rsidR="005075FC">
        <w:t xml:space="preserve"> web based </w:t>
      </w:r>
      <w:r>
        <w:t>voting system, w</w:t>
      </w:r>
      <w:r w:rsidR="005075FC">
        <w:t xml:space="preserve">here user can </w:t>
      </w:r>
      <w:r>
        <w:t>vote</w:t>
      </w:r>
      <w:r w:rsidR="005075FC">
        <w:t xml:space="preserve"> for his</w:t>
      </w:r>
      <w:r w:rsidR="00374ECD">
        <w:t>/her</w:t>
      </w:r>
      <w:r w:rsidR="005075FC">
        <w:t xml:space="preserve"> </w:t>
      </w:r>
      <w:r w:rsidRPr="005075FC">
        <w:t>favorite</w:t>
      </w:r>
      <w:r>
        <w:t xml:space="preserve"> or deserving nominees in various categories such as movies, music, and fashion</w:t>
      </w:r>
      <w:r w:rsidR="005075FC">
        <w:t xml:space="preserve">. </w:t>
      </w:r>
      <w:r w:rsidR="00E610DE">
        <w:t xml:space="preserve">It will </w:t>
      </w:r>
      <w:r w:rsidR="0088579A">
        <w:t>allow</w:t>
      </w:r>
      <w:r w:rsidR="005075FC">
        <w:t xml:space="preserve"> </w:t>
      </w:r>
      <w:r>
        <w:t>users</w:t>
      </w:r>
      <w:r w:rsidR="0088579A">
        <w:t xml:space="preserve"> to </w:t>
      </w:r>
      <w:r>
        <w:t>log in,</w:t>
      </w:r>
      <w:r w:rsidR="0088579A">
        <w:t xml:space="preserve"> </w:t>
      </w:r>
      <w:r>
        <w:t>view nominees</w:t>
      </w:r>
      <w:r w:rsidR="005075FC">
        <w:t xml:space="preserve">, </w:t>
      </w:r>
      <w:r>
        <w:t>and cast their votes in different categories</w:t>
      </w:r>
      <w:r w:rsidR="005075FC">
        <w:t xml:space="preserve">. This platform provides </w:t>
      </w:r>
      <w:r>
        <w:t>a seamless voting experience for users while ensuring the integrity and security of the voting process.</w:t>
      </w:r>
      <w:r w:rsidR="005075FC">
        <w:t xml:space="preserve"> </w:t>
      </w:r>
    </w:p>
    <w:p w:rsidR="00CB0154" w:rsidRPr="005075FC" w:rsidRDefault="00CB0154" w:rsidP="005075FC"/>
    <w:tbl>
      <w:tblPr>
        <w:tblStyle w:val="a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5E7393" w:rsidRPr="005075FC" w:rsidTr="005E7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bottom w:val="single" w:sz="4" w:space="0" w:color="ED7D31"/>
            </w:tcBorders>
            <w:vAlign w:val="center"/>
          </w:tcPr>
          <w:p w:rsidR="005E7393" w:rsidRPr="005075FC" w:rsidRDefault="00AB324B" w:rsidP="00AB324B">
            <w:pPr>
              <w:pStyle w:val="Heading3"/>
              <w:jc w:val="center"/>
              <w:outlineLvl w:val="2"/>
              <w:rPr>
                <w:color w:val="F2F2F2"/>
                <w:sz w:val="56"/>
                <w:szCs w:val="72"/>
              </w:rPr>
            </w:pPr>
            <w:r>
              <w:rPr>
                <w:b w:val="0"/>
                <w:color w:val="F2F2F2"/>
                <w:sz w:val="56"/>
                <w:szCs w:val="72"/>
              </w:rPr>
              <w:t>ONLINE VOTING SYSTEM</w:t>
            </w:r>
            <w:r w:rsidR="005075FC" w:rsidRPr="005075FC">
              <w:rPr>
                <w:b w:val="0"/>
                <w:color w:val="F2F2F2"/>
                <w:sz w:val="56"/>
                <w:szCs w:val="72"/>
              </w:rPr>
              <w:t xml:space="preserve"> </w:t>
            </w:r>
          </w:p>
        </w:tc>
      </w:tr>
      <w:tr w:rsidR="005E7393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 Number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5E7393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D637A1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20F-0161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D637A1" w:rsidP="00E61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Mozeb Ahmed Khan</w:t>
            </w:r>
          </w:p>
        </w:tc>
      </w:tr>
    </w:tbl>
    <w:p w:rsidR="001440D1" w:rsidRDefault="001440D1"/>
    <w:p w:rsidR="005E7393" w:rsidRDefault="005E7393"/>
    <w:tbl>
      <w:tblPr>
        <w:tblStyle w:val="a0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5E7393" w:rsidTr="0023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:rsidR="005E7393" w:rsidRDefault="00234E76">
            <w:pPr>
              <w:pStyle w:val="Heading3"/>
              <w:jc w:val="center"/>
              <w:outlineLvl w:val="2"/>
              <w:rPr>
                <w:color w:val="F2F2F2"/>
                <w:sz w:val="72"/>
                <w:szCs w:val="72"/>
              </w:rPr>
            </w:pPr>
            <w:r>
              <w:rPr>
                <w:b w:val="0"/>
                <w:color w:val="F2F2F2"/>
                <w:sz w:val="56"/>
                <w:szCs w:val="56"/>
              </w:rPr>
              <w:t>functional requirements</w:t>
            </w:r>
          </w:p>
        </w:tc>
      </w:tr>
      <w:tr w:rsidR="00234E76" w:rsidTr="002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:rsidR="00234E76" w:rsidRDefault="00234E76">
            <w:pPr>
              <w:jc w:val="center"/>
            </w:pPr>
            <w:r w:rsidRPr="00234E76">
              <w:rPr>
                <w:sz w:val="32"/>
              </w:rPr>
              <w:t>Admin Module</w:t>
            </w:r>
          </w:p>
        </w:tc>
      </w:tr>
      <w:tr w:rsidR="005E7393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lastRenderedPageBreak/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356249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Add Nominee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356249" w:rsidP="00781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</w:t>
            </w:r>
            <w:r w:rsidRP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 can add new nominees for each category, providing details</w:t>
            </w:r>
            <w:r w:rsidR="00A0660B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 like </w:t>
            </w:r>
            <w:r w:rsidR="007810C0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nominee name, category, and any relevant </w:t>
            </w:r>
            <w:r w:rsidRP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information</w:t>
            </w:r>
            <w:r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356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Delete </w:t>
            </w:r>
            <w:r w:rsid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Nominee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9C20A3" w:rsidRDefault="009C20A3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</w:pPr>
          </w:p>
          <w:p w:rsidR="00733770" w:rsidRDefault="00356249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delete nominees from the list for each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 category, removing outdated </w:t>
            </w:r>
            <w:r w:rsidRP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entries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  <w:p w:rsidR="009C20A3" w:rsidRPr="00AE7B08" w:rsidRDefault="009C20A3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733770" w:rsidP="00356249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br/>
              <w:t xml:space="preserve">Edit </w:t>
            </w:r>
            <w:r w:rsidR="00356249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Nominee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356249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edit existing nominees' details, including their names, categories, and associated information.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356249" w:rsidP="00356249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Add</w:t>
            </w:r>
            <w:r w:rsidR="00733770"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Category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356249" w:rsidP="009C2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</w:t>
            </w:r>
            <w:r w:rsidR="009C263E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n can add new voting categories by</w:t>
            </w:r>
            <w:r w:rsidRP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 s</w:t>
            </w:r>
            <w:r w:rsidR="009C263E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pecifying category names and</w:t>
            </w:r>
            <w:r w:rsidRP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 details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356249" w:rsidP="00356249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Edit</w:t>
            </w:r>
            <w:r w:rsidR="00733770"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Category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356249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edit existing voting categories for modifying category names or any details.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6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356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Delete </w:t>
            </w:r>
            <w:r w:rsidR="00356249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Category</w:t>
            </w: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356249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624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delete voting categories by removing outdated categories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7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4B5087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Manage Access Permissions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760C37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C37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adjust access permissions for user accounts by granting or revoking privileges based on user roles.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8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F10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View </w:t>
            </w:r>
            <w:r w:rsidR="00F10A6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User Account</w:t>
            </w: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760C37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C37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a list of user accounts registered on the platform.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9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60C37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Generate Voting Activity Reports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760C37" w:rsidP="009C20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C37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generate voting activity reports including the total number of votes cast and voter demographics.</w:t>
            </w:r>
          </w:p>
        </w:tc>
      </w:tr>
      <w:tr w:rsidR="00733770" w:rsidTr="003173F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bottom w:val="single" w:sz="4" w:space="0" w:color="ED7D31"/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10</w:t>
            </w:r>
          </w:p>
        </w:tc>
        <w:tc>
          <w:tcPr>
            <w:tcW w:w="2340" w:type="dxa"/>
            <w:tcBorders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View </w:t>
            </w:r>
            <w:r w:rsidR="00570414" w:rsidRPr="0057041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Category-wise Voting Analytics</w:t>
            </w:r>
          </w:p>
        </w:tc>
        <w:tc>
          <w:tcPr>
            <w:tcW w:w="6205" w:type="dxa"/>
            <w:tcBorders>
              <w:left w:val="single" w:sz="4" w:space="0" w:color="ED7D31"/>
              <w:bottom w:val="single" w:sz="4" w:space="0" w:color="ED7D31"/>
            </w:tcBorders>
            <w:vAlign w:val="center"/>
          </w:tcPr>
          <w:p w:rsidR="002D7A3E" w:rsidRPr="00AE7B08" w:rsidRDefault="00570414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57041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access detailed analytics for each voting category</w:t>
            </w:r>
            <w:r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733770" w:rsidTr="0031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ind w:left="360"/>
              <w:jc w:val="center"/>
            </w:pPr>
            <w:r w:rsidRPr="004D6DA4">
              <w:rPr>
                <w:sz w:val="32"/>
              </w:rPr>
              <w:t>User Module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Registration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2D7A3E" w:rsidP="009C20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User must register themselves</w:t>
            </w:r>
            <w:r w:rsidR="001440D1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 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</w:rPr>
              <w:t>by providing details like name, email, password etc.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lastRenderedPageBreak/>
              <w:t>12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Login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1440D1" w:rsidP="009C20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User 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</w:rPr>
              <w:t>can log in to their accounts securely by entering their credentials.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</w:p>
          <w:p w:rsidR="00733770" w:rsidRPr="00AE7B08" w:rsidRDefault="00733770" w:rsidP="009C20A3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View </w:t>
            </w:r>
            <w:r w:rsidR="009C20A3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Categories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AE7B08" w:rsidP="009C20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User 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</w:rPr>
              <w:t>can see their favorite nominees in each category.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9C20A3" w:rsidP="009C2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Cast</w:t>
            </w:r>
            <w:r w:rsidR="00733770"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Vote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9C20A3" w:rsidP="005009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9C20A3">
              <w:rPr>
                <w:rFonts w:ascii="Verdana" w:hAnsi="Verdana"/>
                <w:color w:val="000000" w:themeColor="text1"/>
                <w:sz w:val="26"/>
                <w:szCs w:val="26"/>
              </w:rPr>
              <w:t>Users can cast their votes for their favorite nominees in each category</w:t>
            </w:r>
            <w:r>
              <w:rPr>
                <w:rFonts w:ascii="Verdana" w:hAnsi="Verdana"/>
                <w:color w:val="000000" w:themeColor="text1"/>
                <w:sz w:val="26"/>
                <w:szCs w:val="26"/>
              </w:rPr>
              <w:t>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9C20A3" w:rsidP="009C2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Vote Confirmation</w:t>
            </w:r>
            <w:r w:rsidR="00733770"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AE7B08" w:rsidP="009C20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User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</w:rPr>
              <w:t>s</w:t>
            </w: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 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receive instant confirmation after casting their </w:t>
            </w:r>
            <w:r w:rsidR="00A0660B">
              <w:rPr>
                <w:rFonts w:ascii="Verdana" w:hAnsi="Verdana"/>
                <w:color w:val="000000" w:themeColor="text1"/>
                <w:sz w:val="26"/>
                <w:szCs w:val="26"/>
              </w:rPr>
              <w:t>vote.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16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9C20A3" w:rsidP="009C2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Voting History</w:t>
            </w:r>
            <w:r w:rsidR="00733770"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AE7B08" w:rsidP="009C20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User 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can view their voting history including category details and 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</w:rPr>
              <w:t>selected</w:t>
            </w:r>
            <w:r w:rsidR="009C20A3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 nominees. 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17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Give Feed Back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AE7B08" w:rsidP="00AE7B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User can give feedback of their experience.</w:t>
            </w:r>
          </w:p>
        </w:tc>
      </w:tr>
    </w:tbl>
    <w:p w:rsidR="005E7393" w:rsidRDefault="005E7393"/>
    <w:sectPr w:rsidR="005E7393" w:rsidSect="00A913E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1BC" w:rsidRDefault="00B801BC">
      <w:pPr>
        <w:spacing w:after="0" w:line="240" w:lineRule="auto"/>
      </w:pPr>
      <w:r>
        <w:separator/>
      </w:r>
    </w:p>
  </w:endnote>
  <w:endnote w:type="continuationSeparator" w:id="0">
    <w:p w:rsidR="00B801BC" w:rsidRDefault="00B8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2679700</wp:posOffset>
              </wp:positionH>
              <wp:positionV relativeFrom="paragraph">
                <wp:posOffset>0</wp:posOffset>
              </wp:positionV>
              <wp:extent cx="575310" cy="2012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211pt;margin-top:0;width:45.3pt;height:15.8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" filled="f" stroked="f">
              <v:textbox inset="2.53958mm,0,2.53958mm,0">
                <w:txbxContent>
                  <w:p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292100</wp:posOffset>
              </wp:positionV>
              <wp:extent cx="575310" cy="20129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7" style="position:absolute;left:0;text-align:left;margin-left:18pt;margin-top:23pt;width:45.3pt;height:15.8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" filled="f" stroked="f">
              <v:textbox inset="2.53958mm,0,2.53958mm,0">
                <w:txbxContent>
                  <w:p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1BC" w:rsidRDefault="00B801BC">
      <w:pPr>
        <w:spacing w:after="0" w:line="240" w:lineRule="auto"/>
      </w:pPr>
      <w:r>
        <w:separator/>
      </w:r>
    </w:p>
  </w:footnote>
  <w:footnote w:type="continuationSeparator" w:id="0">
    <w:p w:rsidR="00B801BC" w:rsidRDefault="00B8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2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>
      <w:trPr>
        <w:jc w:val="center"/>
      </w:trPr>
      <w:tc>
        <w:tcPr>
          <w:tcW w:w="4686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1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>
      <w:trPr>
        <w:jc w:val="center"/>
      </w:trPr>
      <w:tc>
        <w:tcPr>
          <w:tcW w:w="4686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534"/>
    <w:multiLevelType w:val="hybridMultilevel"/>
    <w:tmpl w:val="4DE0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1A7C"/>
    <w:multiLevelType w:val="multilevel"/>
    <w:tmpl w:val="99886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D16AAF"/>
    <w:multiLevelType w:val="multilevel"/>
    <w:tmpl w:val="24C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1637F"/>
    <w:multiLevelType w:val="multilevel"/>
    <w:tmpl w:val="A3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13365"/>
    <w:multiLevelType w:val="multilevel"/>
    <w:tmpl w:val="C868F302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215D8A"/>
    <w:multiLevelType w:val="multilevel"/>
    <w:tmpl w:val="917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111C66"/>
    <w:multiLevelType w:val="multilevel"/>
    <w:tmpl w:val="46D83A86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0D604E"/>
    <w:rsid w:val="000F7FCD"/>
    <w:rsid w:val="001440D1"/>
    <w:rsid w:val="0017740B"/>
    <w:rsid w:val="001A59ED"/>
    <w:rsid w:val="00234E76"/>
    <w:rsid w:val="002A26B8"/>
    <w:rsid w:val="002D7A3E"/>
    <w:rsid w:val="003173F7"/>
    <w:rsid w:val="00356249"/>
    <w:rsid w:val="00374ECD"/>
    <w:rsid w:val="004B5087"/>
    <w:rsid w:val="004D6DA4"/>
    <w:rsid w:val="004E2EDB"/>
    <w:rsid w:val="00500956"/>
    <w:rsid w:val="005075FC"/>
    <w:rsid w:val="00570414"/>
    <w:rsid w:val="005E7393"/>
    <w:rsid w:val="00621171"/>
    <w:rsid w:val="006A7BB3"/>
    <w:rsid w:val="00733770"/>
    <w:rsid w:val="00744802"/>
    <w:rsid w:val="00760C37"/>
    <w:rsid w:val="007810C0"/>
    <w:rsid w:val="0088579A"/>
    <w:rsid w:val="009307FA"/>
    <w:rsid w:val="009A2F9B"/>
    <w:rsid w:val="009C20A3"/>
    <w:rsid w:val="009C263E"/>
    <w:rsid w:val="00A0660B"/>
    <w:rsid w:val="00A913E4"/>
    <w:rsid w:val="00AB324B"/>
    <w:rsid w:val="00AE7B08"/>
    <w:rsid w:val="00B70956"/>
    <w:rsid w:val="00B801BC"/>
    <w:rsid w:val="00C56E43"/>
    <w:rsid w:val="00C628F9"/>
    <w:rsid w:val="00CB0154"/>
    <w:rsid w:val="00D637A1"/>
    <w:rsid w:val="00E239E1"/>
    <w:rsid w:val="00E610DE"/>
    <w:rsid w:val="00F10A64"/>
    <w:rsid w:val="00F60604"/>
    <w:rsid w:val="00F83B63"/>
    <w:rsid w:val="00FA0879"/>
    <w:rsid w:val="00FC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F631"/>
  <w15:docId w15:val="{9D38177B-6E6D-46B1-B059-E8480A7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hnschrift Light" w:eastAsia="Bahnschrift Light" w:hAnsi="Bahnschrift Light" w:cs="Bahnschrift Light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 w:line="240" w:lineRule="auto"/>
      <w:outlineLvl w:val="0"/>
    </w:pPr>
    <w:rPr>
      <w:rFonts w:ascii="Book Antiqua" w:eastAsia="Book Antiqua" w:hAnsi="Book Antiqua" w:cs="Book Antiqua"/>
      <w:smallCaps/>
      <w:color w:val="ED7D31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Book Antiqua" w:eastAsia="Book Antiqua" w:hAnsi="Book Antiqua" w:cs="Book Antiqua"/>
      <w:smallCaps/>
      <w:color w:val="ED7D31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Book Antiqua" w:eastAsia="Book Antiqua" w:hAnsi="Book Antiqua" w:cs="Book Antiqua"/>
      <w:smallCaps/>
      <w:color w:val="ED7D31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ED7D31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eastAsia="Calibri" w:hAnsi="Calibri" w:cs="Calibri"/>
      <w:smallCaps/>
      <w:color w:val="ED7D31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87CAF-D85E-4CFD-BEB7-C639F35D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Aisha Nishwa</cp:lastModifiedBy>
  <cp:revision>45</cp:revision>
  <dcterms:created xsi:type="dcterms:W3CDTF">2022-09-14T08:54:00Z</dcterms:created>
  <dcterms:modified xsi:type="dcterms:W3CDTF">2024-03-10T17:27:00Z</dcterms:modified>
</cp:coreProperties>
</file>