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qaz979bino2" w:id="0"/>
      <w:bookmarkEnd w:id="0"/>
      <w:r w:rsidDel="00000000" w:rsidR="00000000" w:rsidRPr="00000000">
        <w:rPr>
          <w:rtl w:val="0"/>
        </w:rPr>
        <w:t xml:space="preserve">‘Gig 101’ Workshop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8b4rc3n4qb" w:id="1"/>
      <w:bookmarkEnd w:id="1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Part 1: Welcome + Introduction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10:00am </w:t>
      </w:r>
      <w:r w:rsidDel="00000000" w:rsidR="00000000" w:rsidRPr="00000000">
        <w:rPr>
          <w:b w:val="1"/>
          <w:rtl w:val="0"/>
        </w:rPr>
        <w:t xml:space="preserve">Welcome*</w:t>
      </w:r>
      <w:r w:rsidDel="00000000" w:rsidR="00000000" w:rsidRPr="00000000">
        <w:rPr>
          <w:rtl w:val="0"/>
        </w:rPr>
        <w:t xml:space="preserve"> - 5 minutes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Introductions (2 min)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context for workshop (3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10:05am </w:t>
      </w:r>
      <w:r w:rsidDel="00000000" w:rsidR="00000000" w:rsidRPr="00000000">
        <w:rPr>
          <w:b w:val="1"/>
          <w:rtl w:val="0"/>
        </w:rPr>
        <w:t xml:space="preserve">Activity 1: </w:t>
      </w:r>
      <w:r w:rsidDel="00000000" w:rsidR="00000000" w:rsidRPr="00000000">
        <w:rPr>
          <w:b w:val="1"/>
          <w:rtl w:val="0"/>
        </w:rPr>
        <w:t xml:space="preserve">Web Literacy Bingo*</w:t>
      </w:r>
      <w:r w:rsidDel="00000000" w:rsidR="00000000" w:rsidRPr="00000000">
        <w:rPr>
          <w:rtl w:val="0"/>
        </w:rPr>
        <w:t xml:space="preserve"> - 10 minutes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10:15am </w:t>
      </w:r>
      <w:r w:rsidDel="00000000" w:rsidR="00000000" w:rsidRPr="00000000">
        <w:rPr>
          <w:b w:val="1"/>
          <w:rtl w:val="0"/>
        </w:rPr>
        <w:t xml:space="preserve">Activity 2: </w:t>
      </w:r>
      <w:r w:rsidDel="00000000" w:rsidR="00000000" w:rsidRPr="00000000">
        <w:rPr>
          <w:b w:val="1"/>
          <w:rtl w:val="0"/>
        </w:rPr>
        <w:t xml:space="preserve">Spectrogram*</w:t>
      </w:r>
      <w:r w:rsidDel="00000000" w:rsidR="00000000" w:rsidRPr="00000000">
        <w:rPr>
          <w:rtl w:val="0"/>
        </w:rPr>
        <w:t xml:space="preserve"> - 10 minutes</w:t>
        <w:br w:type="textWrapping"/>
      </w:r>
    </w:p>
    <w:p w:rsidR="00000000" w:rsidDel="00000000" w:rsidP="00000000" w:rsidRDefault="00000000" w:rsidRPr="00000000">
      <w:pPr>
        <w:contextualSpacing w:val="0"/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Part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Understanding High Speed Internet</w:t>
      </w:r>
      <w:r w:rsidDel="00000000" w:rsidR="00000000" w:rsidRPr="00000000">
        <w:rPr>
          <w:b w:val="1"/>
          <w:color w:val="999999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10:25am </w:t>
      </w:r>
      <w:r w:rsidDel="00000000" w:rsidR="00000000" w:rsidRPr="00000000">
        <w:rPr>
          <w:b w:val="1"/>
          <w:rtl w:val="0"/>
        </w:rPr>
        <w:t xml:space="preserve">Activity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 the Net</w:t>
      </w:r>
      <w:r w:rsidDel="00000000" w:rsidR="00000000" w:rsidRPr="00000000">
        <w:rPr>
          <w:rtl w:val="0"/>
        </w:rPr>
        <w:t xml:space="preserve"> - 25 min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‘A Packets Tale’ (additional 10 min)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11:00am </w:t>
      </w:r>
      <w:r w:rsidDel="00000000" w:rsidR="00000000" w:rsidRPr="00000000">
        <w:rPr>
          <w:b w:val="1"/>
          <w:rtl w:val="0"/>
        </w:rPr>
        <w:t xml:space="preserve">Activity 4: </w:t>
      </w:r>
      <w:r w:rsidDel="00000000" w:rsidR="00000000" w:rsidRPr="00000000">
        <w:rPr>
          <w:rtl w:val="0"/>
        </w:rPr>
        <w:t xml:space="preserve">The Gigabit Difference</w:t>
      </w:r>
      <w:r w:rsidDel="00000000" w:rsidR="00000000" w:rsidRPr="00000000">
        <w:rPr>
          <w:rtl w:val="0"/>
        </w:rPr>
        <w:t xml:space="preserve"> (aka </w:t>
      </w:r>
      <w:r w:rsidDel="00000000" w:rsidR="00000000" w:rsidRPr="00000000">
        <w:rPr>
          <w:rtl w:val="0"/>
        </w:rPr>
        <w:t xml:space="preserve">Sticky Note Art</w:t>
      </w:r>
      <w:r w:rsidDel="00000000" w:rsidR="00000000" w:rsidRPr="00000000">
        <w:rPr>
          <w:rtl w:val="0"/>
        </w:rPr>
        <w:t xml:space="preserve">)  - 10 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11:10am </w:t>
      </w:r>
      <w:r w:rsidDel="00000000" w:rsidR="00000000" w:rsidRPr="00000000">
        <w:rPr>
          <w:b w:val="1"/>
          <w:rtl w:val="0"/>
        </w:rPr>
        <w:t xml:space="preserve">Activity 5: </w:t>
      </w:r>
      <w:r w:rsidDel="00000000" w:rsidR="00000000" w:rsidRPr="00000000">
        <w:rPr>
          <w:rtl w:val="0"/>
        </w:rPr>
        <w:t xml:space="preserve">Speed Match</w:t>
      </w:r>
      <w:r w:rsidDel="00000000" w:rsidR="00000000" w:rsidRPr="00000000">
        <w:rPr>
          <w:rtl w:val="0"/>
        </w:rPr>
        <w:t xml:space="preserve"> - 20 min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11:30am </w:t>
      </w:r>
      <w:r w:rsidDel="00000000" w:rsidR="00000000" w:rsidRPr="00000000">
        <w:rPr>
          <w:b w:val="1"/>
          <w:rtl w:val="0"/>
        </w:rPr>
        <w:t xml:space="preserve">Activity 6: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Dreaming About the Possibilities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- 30 min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Focus on formal education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Include examples potentially scalable projects from other cities: 4K microscope, 4K streaming (aquarium), Gigabots, CERN citizen science, PenPal Schools, Culture in VR, webVR + STEM, ViatoR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LUNCH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12:00-12:30pm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Part 3: Brainstorming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12:30</w:t>
      </w:r>
      <w:r w:rsidDel="00000000" w:rsidR="00000000" w:rsidRPr="00000000">
        <w:rPr>
          <w:rtl w:val="0"/>
        </w:rPr>
        <w:t xml:space="preserve">pm </w:t>
      </w:r>
      <w:r w:rsidDel="00000000" w:rsidR="00000000" w:rsidRPr="00000000">
        <w:rPr>
          <w:b w:val="1"/>
          <w:rtl w:val="0"/>
        </w:rPr>
        <w:t xml:space="preserve">Activity 7: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Let’s Gigovate*</w:t>
      </w:r>
      <w:r w:rsidDel="00000000" w:rsidR="00000000" w:rsidRPr="00000000">
        <w:rPr>
          <w:rtl w:val="0"/>
        </w:rPr>
        <w:t xml:space="preserve">  - 10 minutes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12:40pm</w:t>
      </w:r>
      <w:r w:rsidDel="00000000" w:rsidR="00000000" w:rsidRPr="00000000">
        <w:rPr>
          <w:b w:val="1"/>
          <w:rtl w:val="0"/>
        </w:rPr>
        <w:t xml:space="preserve"> Activity 8: </w:t>
      </w:r>
      <w:r w:rsidDel="00000000" w:rsidR="00000000" w:rsidRPr="00000000">
        <w:rPr>
          <w:b w:val="1"/>
          <w:rtl w:val="0"/>
        </w:rPr>
        <w:t xml:space="preserve">A Gig Idea*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- 15 minutes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12:55pm </w:t>
      </w:r>
      <w:r w:rsidDel="00000000" w:rsidR="00000000" w:rsidRPr="00000000">
        <w:rPr>
          <w:b w:val="1"/>
          <w:rtl w:val="0"/>
        </w:rPr>
        <w:t xml:space="preserve">Share Out</w:t>
      </w:r>
      <w:r w:rsidDel="00000000" w:rsidR="00000000" w:rsidRPr="00000000">
        <w:rPr>
          <w:rtl w:val="0"/>
        </w:rPr>
        <w:t xml:space="preserve"> - 10 minutes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1:05pm </w:t>
      </w:r>
      <w:r w:rsidDel="00000000" w:rsidR="00000000" w:rsidRPr="00000000">
        <w:rPr>
          <w:b w:val="1"/>
          <w:rtl w:val="0"/>
        </w:rPr>
        <w:t xml:space="preserve">Activity 9: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Gigovate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- 40 minutes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1:45</w:t>
      </w:r>
      <w:r w:rsidDel="00000000" w:rsidR="00000000" w:rsidRPr="00000000">
        <w:rPr>
          <w:rtl w:val="0"/>
        </w:rPr>
        <w:t xml:space="preserve">pm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- 10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1:55pm </w:t>
      </w:r>
      <w:r w:rsidDel="00000000" w:rsidR="00000000" w:rsidRPr="00000000">
        <w:rPr>
          <w:b w:val="1"/>
          <w:rtl w:val="0"/>
        </w:rPr>
        <w:t xml:space="preserve">Wrap Up</w:t>
      </w:r>
      <w:r w:rsidDel="00000000" w:rsidR="00000000" w:rsidRPr="00000000">
        <w:rPr>
          <w:rtl w:val="0"/>
        </w:rPr>
        <w:t xml:space="preserve"> - 5 minutes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THANKS + Resources + Evaluations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*see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https://github.com/MozillaFoundation/Gigabit-101-Workshop</w:t>
        </w:r>
      </w:hyperlink>
      <w:r w:rsidDel="00000000" w:rsidR="00000000" w:rsidRPr="00000000">
        <w:rPr>
          <w:rtl w:val="0"/>
        </w:rPr>
        <w:t xml:space="preserve"> for all activity scripts that correspond to each marked item</w:t>
        <w:br w:type="textWrapping"/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ff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ff"/>
                <w:sz w:val="28"/>
                <w:szCs w:val="28"/>
                <w:rtl w:val="0"/>
              </w:rPr>
              <w:t xml:space="preserve">DOCS NEEDED TO PRINT: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For Participant Folders: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Web Literacy Bingo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Gigabit Cheat 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Resources 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’A Gig Idea’ </w:t>
            </w:r>
            <w:r w:rsidDel="00000000" w:rsidR="00000000" w:rsidRPr="00000000">
              <w:rPr>
                <w:b w:val="1"/>
                <w:rtl w:val="0"/>
              </w:rPr>
              <w:t xml:space="preserve">Storyboarding Template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Gigovate Template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Feedback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For Facilitators: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Speed Match Cards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Sign In 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Activity Scripts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color w:val="ff00ff"/>
                <w:sz w:val="28"/>
                <w:szCs w:val="28"/>
                <w:rtl w:val="0"/>
              </w:rPr>
              <w:t xml:space="preserve">OTHER MATERIALS NEEDED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3 x 30 post-it notes</w:t>
            </w:r>
            <w:r w:rsidDel="00000000" w:rsidR="00000000" w:rsidRPr="00000000">
              <w:rPr>
                <w:rtl w:val="0"/>
              </w:rPr>
              <w:t xml:space="preserve">, preferably diff colors, numbered 1-30 (Sticky Note Art)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30 Blank </w:t>
            </w:r>
            <w:r w:rsidDel="00000000" w:rsidR="00000000" w:rsidRPr="00000000">
              <w:rPr>
                <w:b w:val="1"/>
                <w:rtl w:val="0"/>
              </w:rPr>
              <w:t xml:space="preserve">Notecards </w:t>
            </w:r>
            <w:r w:rsidDel="00000000" w:rsidR="00000000" w:rsidRPr="00000000">
              <w:rPr>
                <w:rtl w:val="0"/>
              </w:rPr>
              <w:t xml:space="preserve">(for notes)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30 sets </w:t>
            </w:r>
            <w:r w:rsidDel="00000000" w:rsidR="00000000" w:rsidRPr="00000000">
              <w:rPr>
                <w:b w:val="1"/>
                <w:rtl w:val="0"/>
              </w:rPr>
              <w:t xml:space="preserve">red/yellow/green index cards </w:t>
            </w:r>
            <w:r w:rsidDel="00000000" w:rsidR="00000000" w:rsidRPr="00000000">
              <w:rPr>
                <w:rtl w:val="0"/>
              </w:rPr>
              <w:t xml:space="preserve">(Spectogram)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30 Blank cards</w:t>
            </w:r>
            <w:r w:rsidDel="00000000" w:rsidR="00000000" w:rsidRPr="00000000">
              <w:rPr>
                <w:rtl w:val="0"/>
              </w:rPr>
              <w:t xml:space="preserve"> for Let’s Gigovate (part of Activity Script)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30 Folders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Pens/Markers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b w:val="1"/>
                <w:rtl w:val="0"/>
              </w:rPr>
              <w:t xml:space="preserve">Pipe cleaners/string/etc</w:t>
            </w:r>
            <w:r w:rsidDel="00000000" w:rsidR="00000000" w:rsidRPr="00000000">
              <w:rPr>
                <w:rtl w:val="0"/>
              </w:rPr>
              <w:t xml:space="preserve"> (Perform the Net)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CC-BY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Mozilla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Help us improve this activity! Contact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the Gigabit Team</w:t>
        </w:r>
      </w:hyperlink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at Mozilla.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4224338</wp:posOffset>
          </wp:positionH>
          <wp:positionV relativeFrom="paragraph">
            <wp:posOffset>66675</wp:posOffset>
          </wp:positionV>
          <wp:extent cx="1719263" cy="511132"/>
          <wp:effectExtent b="0" l="0" r="0" t="0"/>
          <wp:wrapSquare wrapText="bothSides" distB="0" distT="0" distL="0" distR="0"/>
          <wp:docPr descr="mozillanewlogo.jpg" id="1" name="image2.jpg"/>
          <a:graphic>
            <a:graphicData uri="http://schemas.openxmlformats.org/drawingml/2006/picture">
              <pic:pic>
                <pic:nvPicPr>
                  <pic:cNvPr descr="mozillanewlogo.jpg" id="0" name="image2.jpg"/>
                  <pic:cNvPicPr preferRelativeResize="0"/>
                </pic:nvPicPr>
                <pic:blipFill>
                  <a:blip r:embed="rId1"/>
                  <a:srcRect b="19117" l="0" r="0" t="25000"/>
                  <a:stretch>
                    <a:fillRect/>
                  </a:stretch>
                </pic:blipFill>
                <pic:spPr>
                  <a:xfrm>
                    <a:off x="0" y="0"/>
                    <a:ext cx="1719263" cy="5111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ozillaFoundation/Gigabit-101-Workshop" TargetMode="External"/><Relationship Id="rId6" Type="http://schemas.openxmlformats.org/officeDocument/2006/relationships/hyperlink" Target="https://learning.mozilla.org" TargetMode="External"/><Relationship Id="rId7" Type="http://schemas.openxmlformats.org/officeDocument/2006/relationships/hyperlink" Target="mailto:gigabit@mozilla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