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2DC9" w14:textId="4B4ABFF7" w:rsidR="00CC3719" w:rsidRDefault="008D5252">
      <w:pPr>
        <w:pStyle w:val="berschrift1"/>
      </w:pPr>
      <w:r>
        <w:t>Deal with null references</w:t>
      </w:r>
    </w:p>
    <w:p w14:paraId="648577EC" w14:textId="0ADB3A5C" w:rsidR="00CC3719" w:rsidRDefault="008D5252">
      <w:pPr>
        <w:rPr>
          <w:rFonts w:hint="eastAsia"/>
        </w:rPr>
      </w:pPr>
      <w:r>
        <w:t>Deal with</w:t>
      </w:r>
      <w:r w:rsidR="00000000">
        <w:t>: ${</w:t>
      </w:r>
      <w:r>
        <w:t>nullish.value</w:t>
      </w:r>
      <w:r w:rsidR="00000000">
        <w:t>}</w:t>
      </w:r>
    </w:p>
    <w:sectPr w:rsidR="00CC371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8006C"/>
    <w:multiLevelType w:val="multilevel"/>
    <w:tmpl w:val="DF405134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4329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719"/>
    <w:rsid w:val="008D5252"/>
    <w:rsid w:val="00CC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3EEF"/>
  <w15:docId w15:val="{180A784A-1A7A-41BD-90C7-F4BE33C1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2</cp:revision>
  <dcterms:created xsi:type="dcterms:W3CDTF">2023-05-12T21:06:00Z</dcterms:created>
  <dcterms:modified xsi:type="dcterms:W3CDTF">2023-05-12T21:07:00Z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