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4440" w14:textId="4F1082DF" w:rsidR="008A6D57" w:rsidRDefault="0009295F" w:rsidP="0009295F">
      <w:pPr>
        <w:jc w:val="center"/>
        <w:rPr>
          <w:rFonts w:ascii="Times New Roman" w:hAnsi="Times New Roman" w:cs="Times New Roman"/>
          <w:sz w:val="36"/>
          <w:szCs w:val="36"/>
        </w:rPr>
      </w:pPr>
      <w:r w:rsidRPr="0009295F">
        <w:rPr>
          <w:rFonts w:ascii="Times New Roman" w:hAnsi="Times New Roman" w:cs="Times New Roman"/>
          <w:sz w:val="36"/>
          <w:szCs w:val="36"/>
        </w:rPr>
        <w:t>Rīgas 64. Vidusskola</w:t>
      </w:r>
    </w:p>
    <w:p w14:paraId="477989CA" w14:textId="46573677" w:rsidR="0009295F" w:rsidRDefault="00BB1779" w:rsidP="00BB1779">
      <w:pPr>
        <w:spacing w:before="12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1779">
        <w:rPr>
          <w:rFonts w:ascii="Times New Roman" w:hAnsi="Times New Roman" w:cs="Times New Roman"/>
          <w:b/>
          <w:bCs/>
          <w:sz w:val="36"/>
          <w:szCs w:val="36"/>
        </w:rPr>
        <w:t xml:space="preserve">Apvienotā </w:t>
      </w:r>
      <w:r w:rsidR="0009295F" w:rsidRPr="00BB1779">
        <w:rPr>
          <w:rFonts w:ascii="Times New Roman" w:hAnsi="Times New Roman" w:cs="Times New Roman"/>
          <w:b/>
          <w:bCs/>
          <w:sz w:val="36"/>
          <w:szCs w:val="36"/>
        </w:rPr>
        <w:t>Latvijas sabiedrisk</w:t>
      </w:r>
      <w:r w:rsidRPr="00BB1779">
        <w:rPr>
          <w:rFonts w:ascii="Times New Roman" w:hAnsi="Times New Roman" w:cs="Times New Roman"/>
          <w:b/>
          <w:bCs/>
          <w:sz w:val="36"/>
          <w:szCs w:val="36"/>
        </w:rPr>
        <w:t>ā</w:t>
      </w:r>
      <w:r w:rsidR="0009295F" w:rsidRPr="00BB1779">
        <w:rPr>
          <w:rFonts w:ascii="Times New Roman" w:hAnsi="Times New Roman" w:cs="Times New Roman"/>
          <w:b/>
          <w:bCs/>
          <w:sz w:val="36"/>
          <w:szCs w:val="36"/>
        </w:rPr>
        <w:t xml:space="preserve"> transporta </w:t>
      </w:r>
      <w:r w:rsidRPr="00BB1779">
        <w:rPr>
          <w:rFonts w:ascii="Times New Roman" w:hAnsi="Times New Roman" w:cs="Times New Roman"/>
          <w:b/>
          <w:bCs/>
          <w:sz w:val="36"/>
          <w:szCs w:val="36"/>
        </w:rPr>
        <w:t>sarakstu sistēma</w:t>
      </w:r>
    </w:p>
    <w:p w14:paraId="1AD13D56" w14:textId="2AD00EC0" w:rsidR="00BB1779" w:rsidRDefault="00BB1779" w:rsidP="00BB1779">
      <w:pPr>
        <w:spacing w:before="12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Programmatūru prasību specifikācija</w:t>
      </w:r>
    </w:p>
    <w:p w14:paraId="0AD29A8B" w14:textId="261372D0" w:rsidR="00BB1779" w:rsidRDefault="00BB1779" w:rsidP="00BB1779">
      <w:pPr>
        <w:spacing w:before="3600"/>
        <w:rPr>
          <w:rFonts w:ascii="Times New Roman" w:hAnsi="Times New Roman" w:cs="Times New Roman"/>
          <w:b/>
          <w:bCs/>
          <w:sz w:val="32"/>
          <w:szCs w:val="32"/>
        </w:rPr>
      </w:pPr>
      <w:r w:rsidRPr="00BB1779">
        <w:rPr>
          <w:rFonts w:ascii="Times New Roman" w:hAnsi="Times New Roman" w:cs="Times New Roman"/>
          <w:sz w:val="32"/>
          <w:szCs w:val="32"/>
        </w:rPr>
        <w:t>Autors: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Arts Inarts Kubilis</w:t>
      </w:r>
    </w:p>
    <w:p w14:paraId="5D26CDFA" w14:textId="7CB7FCA4" w:rsidR="00C12D3C" w:rsidRPr="00C12D3C" w:rsidRDefault="00BB1779" w:rsidP="00C12D3C">
      <w:pPr>
        <w:spacing w:before="52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RĪGA 2023</w:t>
      </w:r>
      <w:r w:rsidR="00C12D3C">
        <w:br w:type="page"/>
      </w:r>
    </w:p>
    <w:p w14:paraId="350271AE" w14:textId="39642AB8" w:rsidR="00C12D3C" w:rsidRDefault="00C12D3C" w:rsidP="00C12D3C">
      <w:pPr>
        <w:pStyle w:val="Heading1"/>
        <w:numPr>
          <w:ilvl w:val="0"/>
          <w:numId w:val="0"/>
        </w:numPr>
        <w:ind w:left="360"/>
      </w:pPr>
      <w:r>
        <w:lastRenderedPageBreak/>
        <w:t>Saturs</w:t>
      </w:r>
    </w:p>
    <w:p w14:paraId="52C7BA85" w14:textId="534B6CD0" w:rsidR="00C12D3C" w:rsidRDefault="00C12D3C">
      <w:r>
        <w:br w:type="page"/>
      </w:r>
    </w:p>
    <w:p w14:paraId="0F9A4201" w14:textId="25BFAFC1" w:rsidR="00C12D3C" w:rsidRDefault="00C12D3C" w:rsidP="00C12D3C">
      <w:pPr>
        <w:pStyle w:val="Heading1"/>
      </w:pPr>
      <w:r>
        <w:t>Ievads</w:t>
      </w:r>
    </w:p>
    <w:p w14:paraId="45C64B17" w14:textId="633B923C" w:rsidR="00C12D3C" w:rsidRDefault="00C12D3C">
      <w:r>
        <w:br w:type="page"/>
      </w:r>
    </w:p>
    <w:p w14:paraId="7F6602AD" w14:textId="1E4F599B" w:rsidR="00C12D3C" w:rsidRDefault="00C12D3C" w:rsidP="00C12D3C">
      <w:pPr>
        <w:pStyle w:val="Heading1"/>
      </w:pPr>
      <w:r w:rsidRPr="007A59B4">
        <w:t>Vispārējais apraksts</w:t>
      </w:r>
    </w:p>
    <w:p w14:paraId="652D5D3C" w14:textId="29E009FF" w:rsidR="00C12D3C" w:rsidRDefault="00C12D3C">
      <w:r>
        <w:br w:type="page"/>
      </w:r>
    </w:p>
    <w:p w14:paraId="12EC4585" w14:textId="17611940" w:rsidR="00C12D3C" w:rsidRDefault="00C12D3C" w:rsidP="00C12D3C">
      <w:pPr>
        <w:pStyle w:val="Heading1"/>
      </w:pPr>
      <w:r w:rsidRPr="007A59B4">
        <w:t>Konkrētās prasības</w:t>
      </w:r>
    </w:p>
    <w:p w14:paraId="0312783B" w14:textId="769B29F3" w:rsidR="00C12D3C" w:rsidRDefault="00C12D3C">
      <w:r>
        <w:br w:type="page"/>
      </w:r>
    </w:p>
    <w:p w14:paraId="256E08EF" w14:textId="77777777" w:rsidR="00C12D3C" w:rsidRPr="007A59B4" w:rsidRDefault="00C12D3C" w:rsidP="00C12D3C">
      <w:pPr>
        <w:pStyle w:val="Heading1"/>
        <w:numPr>
          <w:ilvl w:val="0"/>
          <w:numId w:val="0"/>
        </w:numPr>
        <w:ind w:left="360"/>
      </w:pPr>
      <w:r w:rsidRPr="007A59B4">
        <w:t>Atsauces</w:t>
      </w:r>
    </w:p>
    <w:p w14:paraId="39A54A2A" w14:textId="0959725F" w:rsidR="00C12D3C" w:rsidRDefault="00C12D3C">
      <w:r>
        <w:br w:type="page"/>
      </w:r>
    </w:p>
    <w:p w14:paraId="38DABB2C" w14:textId="77777777" w:rsidR="00C12D3C" w:rsidRPr="007A59B4" w:rsidRDefault="00C12D3C" w:rsidP="00C12D3C">
      <w:pPr>
        <w:pStyle w:val="Heading1"/>
        <w:numPr>
          <w:ilvl w:val="0"/>
          <w:numId w:val="0"/>
        </w:numPr>
        <w:ind w:left="360"/>
      </w:pPr>
      <w:r w:rsidRPr="007A59B4">
        <w:t>Pielikumi</w:t>
      </w:r>
    </w:p>
    <w:p w14:paraId="47856D2B" w14:textId="3A4B58CF" w:rsidR="00C12D3C" w:rsidRDefault="00C12D3C">
      <w:r>
        <w:br w:type="page"/>
      </w:r>
    </w:p>
    <w:p w14:paraId="2E4E722D" w14:textId="77777777" w:rsidR="00C12D3C" w:rsidRPr="007A59B4" w:rsidRDefault="00C12D3C" w:rsidP="00C12D3C">
      <w:pPr>
        <w:pStyle w:val="Heading1"/>
        <w:numPr>
          <w:ilvl w:val="0"/>
          <w:numId w:val="0"/>
        </w:numPr>
        <w:ind w:left="360"/>
      </w:pPr>
      <w:r w:rsidRPr="007A59B4">
        <w:t>Indekss</w:t>
      </w:r>
    </w:p>
    <w:p w14:paraId="779ABE29" w14:textId="77777777" w:rsidR="00C12D3C" w:rsidRPr="00C12D3C" w:rsidRDefault="00C12D3C" w:rsidP="00C12D3C"/>
    <w:sectPr w:rsidR="00C12D3C" w:rsidRPr="00C12D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0D3"/>
    <w:multiLevelType w:val="hybridMultilevel"/>
    <w:tmpl w:val="4A8C5192"/>
    <w:lvl w:ilvl="0" w:tplc="8F0437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57"/>
    <w:rsid w:val="0009295F"/>
    <w:rsid w:val="008A6D57"/>
    <w:rsid w:val="00BB1779"/>
    <w:rsid w:val="00C12D3C"/>
    <w:rsid w:val="00F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A9501"/>
  <w15:chartTrackingRefBased/>
  <w15:docId w15:val="{F42B5ECF-C960-4004-AEC3-49BCEEC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3C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158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Inarts Kubilis</dc:creator>
  <cp:keywords/>
  <dc:description/>
  <cp:lastModifiedBy>Arts Inarts Kubilis</cp:lastModifiedBy>
  <cp:revision>4</cp:revision>
  <dcterms:created xsi:type="dcterms:W3CDTF">2023-02-14T11:17:00Z</dcterms:created>
  <dcterms:modified xsi:type="dcterms:W3CDTF">2023-02-14T12:00:00Z</dcterms:modified>
</cp:coreProperties>
</file>