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"""Las marcas que propuso la instancia fresca después de leer diez pares, contadas en todo el corpus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(como Adair propuso while/whilst y los estadísticos lo contaron). Uso: python3 -I marcas.py &lt;raiz&gt;"""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sys, re, collections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sys.path.insert(0, '.')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publius as P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raiz = sys.argv[1]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MARCAS = {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'30 % (espacio antes del %)': re.compile(r'\d %'),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'30% (sin espacio)': re.compile(r'\d%'),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'« » (comillas angulares)': re.compile(r'«'),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'“ ” (comillas tipográficas)': re.compile(r'“'),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'" (comillas rectas)': re.compile(r'"'),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'&gt; cita en bloque': re.compile(r'(?:^|\n)&gt; '),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'RR. HH. (con espacio)': re.compile(r'RR\. HH\.'),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'RRHH / RR.HH. (sin espacio)': re.compile(r'RRHH|RR\.HH\.'),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'# título markdown (H1/H2)': re.compile(r'(?:^|\n)#{1,2} '),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'"principios/comienzos de 2025"': re.compile(r'(principios|comienzos) de 2025', re.I),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'de momento': re.compile(r'\bde momento\b', re.I),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'así nomás': re.compile(r'\bas[ií] nom[aá]s\b', re.I),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 = collections.defaultdict(collections.Counter); pal = collections.Counter(); docs = collections.Counter()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ll in P.llamadas(raiz):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c, n, _ = P.rasgos(ll['respuesta'])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n &lt; 40: continue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 = P.familia(ll['modelo'])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f not in ('Anthropic', 'OpenAI', 'Google', 'xAI', 'Mistral', 'chinas'): continue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pal[f] += n; docs[f] += 1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k, rx in MARCAS.items():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tot[k][f] += len(rx.findall(ll['respuesta']))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fams = ['Anthropic', 'OpenAI', 'Google', 'xAI', 'Mistral', 'chinas']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print(f"{'marca (por mil palabras)':34s}" + ''.join(f'{f:&gt;11s}' for f in fams))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k in MARCAS: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print(f"{k:34s}" + ''.join(f'{1000*tot[k][f]/pal[f]:11.2f}' for f in fams))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print('palabras', dict(pal))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print("Por casa: comillas tipográficas “, angulares « y rectas \", por mil palabras")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tc = collections.defaultdict(collections.Counter); pc = collections.Counter()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ll in P.llamadas(raiz):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c, n, _ = P.rasgos(ll['respuesta'])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n &lt; 40: continue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 = P.corto(ll['modelo']); pc[m] += n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tc[m]['“'] += ll['respuesta'].count('“'); tc[m]['«'] += ll['respuesta'].count('«'); tc[m]['"'] += ll['respuesta'].count('"')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m in sorted(pc, key=lambda x: (P.familia(x), -1000*tc[x]['“']/pc[x])):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  {P.familia(m):10s} {m:26s} “ {1000*tc[m]['“']/pc[m]:5.2f}   « {1000*tc[m]['«']/pc[m]:5.2f}   \" {1000*tc[m]['\"']/pc[m]:6.2f}")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