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heme="majorHAnsi" w:eastAsiaTheme="majorEastAsia" w:hAnsiTheme="majorHAnsi" w:cstheme="majorBidi"/>
          <w:caps/>
          <w:lang w:eastAsia="en-US"/>
        </w:rPr>
        <w:id w:val="26580836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3B71EF" w:rsidRPr="00CE541C">
            <w:trPr>
              <w:trHeight w:val="2880"/>
              <w:jc w:val="center"/>
            </w:trPr>
            <w:sdt>
              <w:sdtPr>
                <w:rPr>
                  <w:rFonts w:asciiTheme="majorHAnsi" w:eastAsiaTheme="majorEastAsia" w:hAnsiTheme="majorHAnsi" w:cstheme="majorBidi"/>
                  <w:caps/>
                  <w:lang w:eastAsia="en-US"/>
                </w:rPr>
                <w:alias w:val="Compañía"/>
                <w:id w:val="15524243"/>
                <w:placeholder>
                  <w:docPart w:val="B86574BEDCC54DB48E5D722D63374F5A"/>
                </w:placeholder>
                <w:dataBinding w:prefixMappings="xmlns:ns0='http://schemas.openxmlformats.org/officeDocument/2006/extended-properties'" w:xpath="/ns0:Properties[1]/ns0:Company[1]" w:storeItemID="{6668398D-A668-4E3E-A5EB-62B293D839F1}"/>
                <w:text/>
              </w:sdtPr>
              <w:sdtEndPr>
                <w:rPr>
                  <w:b/>
                  <w:sz w:val="28"/>
                  <w:szCs w:val="28"/>
                  <w:lang w:eastAsia="es-AR"/>
                </w:rPr>
              </w:sdtEndPr>
              <w:sdtContent>
                <w:tc>
                  <w:tcPr>
                    <w:tcW w:w="5000" w:type="pct"/>
                  </w:tcPr>
                  <w:p w:rsidR="003B71EF" w:rsidRPr="00CE541C" w:rsidRDefault="00A9231F" w:rsidP="00A9231F">
                    <w:pPr>
                      <w:pStyle w:val="Sinespaciado"/>
                      <w:spacing w:line="276" w:lineRule="auto"/>
                      <w:jc w:val="center"/>
                      <w:rPr>
                        <w:rFonts w:asciiTheme="majorHAnsi" w:eastAsiaTheme="majorEastAsia" w:hAnsiTheme="majorHAnsi" w:cstheme="majorBidi"/>
                        <w:caps/>
                      </w:rPr>
                    </w:pPr>
                    <w:r>
                      <w:rPr>
                        <w:rFonts w:asciiTheme="majorHAnsi" w:eastAsiaTheme="majorEastAsia" w:hAnsiTheme="majorHAnsi" w:cstheme="majorBidi"/>
                        <w:b/>
                        <w:caps/>
                        <w:sz w:val="28"/>
                        <w:szCs w:val="28"/>
                        <w:lang w:eastAsia="en-US"/>
                      </w:rPr>
                      <w:t>UNSAM</w:t>
                    </w:r>
                    <w:r w:rsidR="003D2CFF">
                      <w:rPr>
                        <w:rFonts w:asciiTheme="majorHAnsi" w:eastAsiaTheme="majorEastAsia" w:hAnsiTheme="majorHAnsi" w:cstheme="majorBidi"/>
                        <w:b/>
                        <w:caps/>
                        <w:sz w:val="28"/>
                        <w:szCs w:val="28"/>
                        <w:lang w:eastAsia="en-US"/>
                      </w:rPr>
                      <w:t>, ECYT</w:t>
                    </w:r>
                  </w:p>
                </w:tc>
              </w:sdtContent>
            </w:sdt>
          </w:tr>
          <w:tr w:rsidR="003B71EF" w:rsidRPr="00CE541C">
            <w:trPr>
              <w:trHeight w:val="1440"/>
              <w:jc w:val="center"/>
            </w:trPr>
            <w:bookmarkEnd w:id="0" w:displacedByCustomXml="next"/>
            <w:sdt>
              <w:sdtPr>
                <w:rPr>
                  <w:rFonts w:asciiTheme="majorHAnsi" w:eastAsiaTheme="majorEastAsia" w:hAnsiTheme="majorHAnsi" w:cstheme="majorBidi"/>
                  <w:sz w:val="80"/>
                  <w:szCs w:val="80"/>
                </w:rPr>
                <w:alias w:val="Título"/>
                <w:id w:val="15524250"/>
                <w:placeholder>
                  <w:docPart w:val="1BD5A6223D1942E5ADBD05EF2910E83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B71EF" w:rsidRPr="00CE541C" w:rsidRDefault="00A9231F" w:rsidP="00A9231F">
                    <w:pPr>
                      <w:pStyle w:val="Sinespaciado"/>
                      <w:spacing w:line="276" w:lineRule="auto"/>
                      <w:jc w:val="center"/>
                      <w:rPr>
                        <w:rFonts w:asciiTheme="majorHAnsi" w:eastAsiaTheme="majorEastAsia" w:hAnsiTheme="majorHAnsi" w:cstheme="majorBidi"/>
                      </w:rPr>
                    </w:pPr>
                    <w:r>
                      <w:rPr>
                        <w:rFonts w:asciiTheme="majorHAnsi" w:eastAsiaTheme="majorEastAsia" w:hAnsiTheme="majorHAnsi" w:cstheme="majorBidi"/>
                        <w:sz w:val="80"/>
                        <w:szCs w:val="80"/>
                      </w:rPr>
                      <w:t>Electrónica Digital II</w:t>
                    </w:r>
                    <w:r w:rsidR="003B71EF" w:rsidRPr="0071647B">
                      <w:rPr>
                        <w:rFonts w:asciiTheme="majorHAnsi" w:eastAsiaTheme="majorEastAsia" w:hAnsiTheme="majorHAnsi" w:cstheme="majorBidi"/>
                        <w:sz w:val="80"/>
                        <w:szCs w:val="80"/>
                      </w:rPr>
                      <w:t>: Trabajo práctico Final</w:t>
                    </w:r>
                  </w:p>
                </w:tc>
              </w:sdtContent>
            </w:sdt>
          </w:tr>
          <w:tr w:rsidR="003B71EF" w:rsidRPr="00CE541C">
            <w:trPr>
              <w:trHeight w:val="720"/>
              <w:jc w:val="center"/>
            </w:trPr>
            <w:sdt>
              <w:sdtPr>
                <w:rPr>
                  <w:rFonts w:asciiTheme="majorHAnsi" w:eastAsiaTheme="majorEastAsia" w:hAnsiTheme="majorHAnsi" w:cstheme="majorBidi"/>
                  <w:sz w:val="44"/>
                  <w:szCs w:val="44"/>
                </w:rPr>
                <w:alias w:val="Subtítulo"/>
                <w:id w:val="15524255"/>
                <w:placeholder>
                  <w:docPart w:val="08E4A7C0A3BF41C1952C7F99468CDE2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71EF" w:rsidRPr="00CE541C" w:rsidRDefault="003D2CFF" w:rsidP="0082789B">
                    <w:pPr>
                      <w:pStyle w:val="Sinespaciado"/>
                      <w:spacing w:line="276" w:lineRule="auto"/>
                      <w:jc w:val="center"/>
                      <w:rPr>
                        <w:rFonts w:asciiTheme="majorHAnsi" w:eastAsiaTheme="majorEastAsia" w:hAnsiTheme="majorHAnsi" w:cstheme="majorBidi"/>
                      </w:rPr>
                    </w:pPr>
                    <w:r>
                      <w:rPr>
                        <w:rFonts w:asciiTheme="majorHAnsi" w:eastAsiaTheme="majorEastAsia" w:hAnsiTheme="majorHAnsi" w:cstheme="majorBidi"/>
                        <w:sz w:val="44"/>
                        <w:szCs w:val="44"/>
                      </w:rPr>
                      <w:t>Implementación de s</w:t>
                    </w:r>
                    <w:r w:rsidR="00A9231F" w:rsidRPr="00A9231F">
                      <w:rPr>
                        <w:rFonts w:asciiTheme="majorHAnsi" w:eastAsiaTheme="majorEastAsia" w:hAnsiTheme="majorHAnsi" w:cstheme="majorBidi"/>
                        <w:sz w:val="44"/>
                        <w:szCs w:val="44"/>
                      </w:rPr>
                      <w:t xml:space="preserve">ensor de pequeños campos magnéticos con </w:t>
                    </w:r>
                    <w:r w:rsidR="0082789B">
                      <w:rPr>
                        <w:rFonts w:asciiTheme="majorHAnsi" w:eastAsiaTheme="majorEastAsia" w:hAnsiTheme="majorHAnsi" w:cstheme="majorBidi"/>
                        <w:sz w:val="44"/>
                        <w:szCs w:val="44"/>
                      </w:rPr>
                      <w:t>módulo “Blue Pill”</w:t>
                    </w:r>
                  </w:p>
                </w:tc>
              </w:sdtContent>
            </w:sdt>
          </w:tr>
          <w:tr w:rsidR="003B71EF" w:rsidRPr="00CE541C">
            <w:trPr>
              <w:trHeight w:val="360"/>
              <w:jc w:val="center"/>
            </w:trPr>
            <w:tc>
              <w:tcPr>
                <w:tcW w:w="5000" w:type="pct"/>
                <w:vAlign w:val="center"/>
              </w:tcPr>
              <w:p w:rsidR="003B71EF" w:rsidRPr="00CE541C" w:rsidRDefault="003B71EF" w:rsidP="00966549">
                <w:pPr>
                  <w:pStyle w:val="Sinespaciado"/>
                  <w:spacing w:line="276" w:lineRule="auto"/>
                  <w:jc w:val="center"/>
                </w:pPr>
              </w:p>
            </w:tc>
          </w:tr>
          <w:tr w:rsidR="003B71EF" w:rsidRPr="00CE541C">
            <w:trPr>
              <w:trHeight w:val="360"/>
              <w:jc w:val="center"/>
            </w:trPr>
            <w:sdt>
              <w:sdtPr>
                <w:rPr>
                  <w:b/>
                  <w:bCs/>
                  <w:i/>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B71EF" w:rsidRPr="0042200A" w:rsidRDefault="0042200A" w:rsidP="00966549">
                    <w:pPr>
                      <w:pStyle w:val="Sinespaciado"/>
                      <w:spacing w:line="276" w:lineRule="auto"/>
                      <w:jc w:val="center"/>
                      <w:rPr>
                        <w:b/>
                        <w:bCs/>
                        <w:i/>
                      </w:rPr>
                    </w:pPr>
                    <w:r>
                      <w:rPr>
                        <w:b/>
                        <w:bCs/>
                        <w:i/>
                      </w:rPr>
                      <w:t>Alumno: Carlos Martí</w:t>
                    </w:r>
                    <w:r w:rsidR="003B71EF" w:rsidRPr="0042200A">
                      <w:rPr>
                        <w:b/>
                        <w:bCs/>
                        <w:i/>
                      </w:rPr>
                      <w:t>n Penizzotto</w:t>
                    </w:r>
                  </w:p>
                </w:tc>
              </w:sdtContent>
            </w:sdt>
          </w:tr>
          <w:tr w:rsidR="003B71EF" w:rsidRPr="00CE541C">
            <w:trPr>
              <w:trHeight w:val="360"/>
              <w:jc w:val="center"/>
            </w:trPr>
            <w:sdt>
              <w:sdtPr>
                <w:rPr>
                  <w:b/>
                  <w:bCs/>
                  <w:i/>
                </w:rPr>
                <w:alias w:val="Fecha"/>
                <w:id w:val="516659546"/>
                <w:dataBinding w:prefixMappings="xmlns:ns0='http://schemas.microsoft.com/office/2006/coverPageProps'" w:xpath="/ns0:CoverPageProperties[1]/ns0:PublishDate[1]" w:storeItemID="{55AF091B-3C7A-41E3-B477-F2FDAA23CFDA}"/>
                <w:date w:fullDate="2023-07-18T00:00:00Z">
                  <w:dateFormat w:val="dd/MM/yyyy"/>
                  <w:lid w:val="es-ES"/>
                  <w:storeMappedDataAs w:val="dateTime"/>
                  <w:calendar w:val="gregorian"/>
                </w:date>
              </w:sdtPr>
              <w:sdtEndPr/>
              <w:sdtContent>
                <w:tc>
                  <w:tcPr>
                    <w:tcW w:w="5000" w:type="pct"/>
                    <w:vAlign w:val="center"/>
                  </w:tcPr>
                  <w:p w:rsidR="003B71EF" w:rsidRPr="0042200A" w:rsidRDefault="003D2CFF" w:rsidP="003D2CFF">
                    <w:pPr>
                      <w:pStyle w:val="Sinespaciado"/>
                      <w:spacing w:line="276" w:lineRule="auto"/>
                      <w:jc w:val="center"/>
                      <w:rPr>
                        <w:b/>
                        <w:bCs/>
                        <w:i/>
                      </w:rPr>
                    </w:pPr>
                    <w:r>
                      <w:rPr>
                        <w:b/>
                        <w:bCs/>
                        <w:i/>
                      </w:rPr>
                      <w:t>18/07/2023</w:t>
                    </w:r>
                  </w:p>
                </w:tc>
              </w:sdtContent>
            </w:sdt>
          </w:tr>
        </w:tbl>
        <w:p w:rsidR="003B71EF" w:rsidRPr="00CE541C" w:rsidRDefault="003B71EF" w:rsidP="00966549"/>
        <w:p w:rsidR="003B71EF" w:rsidRPr="00CE541C" w:rsidRDefault="003B71EF" w:rsidP="00966549"/>
        <w:tbl>
          <w:tblPr>
            <w:tblpPr w:leftFromText="187" w:rightFromText="187" w:horzAnchor="margin" w:tblpXSpec="center" w:tblpYSpec="bottom"/>
            <w:tblW w:w="5000" w:type="pct"/>
            <w:tblLook w:val="04A0" w:firstRow="1" w:lastRow="0" w:firstColumn="1" w:lastColumn="0" w:noHBand="0" w:noVBand="1"/>
          </w:tblPr>
          <w:tblGrid>
            <w:gridCol w:w="8720"/>
          </w:tblGrid>
          <w:tr w:rsidR="003B71EF" w:rsidRPr="00CE541C">
            <w:sdt>
              <w:sdt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3B71EF" w:rsidRPr="00CE541C" w:rsidRDefault="003B71EF" w:rsidP="00966549">
                    <w:pPr>
                      <w:pStyle w:val="Sinespaciado"/>
                      <w:spacing w:line="276" w:lineRule="auto"/>
                    </w:pPr>
                    <w:r w:rsidRPr="00CE541C">
                      <w:t xml:space="preserve"> </w:t>
                    </w:r>
                  </w:p>
                </w:tc>
              </w:sdtContent>
            </w:sdt>
          </w:tr>
        </w:tbl>
        <w:p w:rsidR="003B71EF" w:rsidRPr="00CE541C" w:rsidRDefault="003B71EF" w:rsidP="00966549">
          <w:pPr>
            <w:ind w:left="1416" w:firstLine="708"/>
            <w:rPr>
              <w:b/>
            </w:rPr>
          </w:pPr>
          <w:r w:rsidRPr="00CE541C">
            <w:rPr>
              <w:b/>
            </w:rPr>
            <w:t xml:space="preserve">Profesores: </w:t>
          </w:r>
        </w:p>
        <w:p w:rsidR="003B71EF" w:rsidRPr="008D5A85" w:rsidRDefault="003D2CFF" w:rsidP="00966549">
          <w:pPr>
            <w:pStyle w:val="Prrafodelista"/>
            <w:numPr>
              <w:ilvl w:val="0"/>
              <w:numId w:val="1"/>
            </w:numPr>
            <w:rPr>
              <w:i/>
            </w:rPr>
          </w:pPr>
          <w:r>
            <w:rPr>
              <w:i/>
            </w:rPr>
            <w:t>Miguel Ángel Sagreras</w:t>
          </w:r>
        </w:p>
        <w:p w:rsidR="003B71EF" w:rsidRPr="008D5A85" w:rsidRDefault="003D2CFF" w:rsidP="00966549">
          <w:pPr>
            <w:pStyle w:val="Prrafodelista"/>
            <w:numPr>
              <w:ilvl w:val="0"/>
              <w:numId w:val="1"/>
            </w:numPr>
            <w:rPr>
              <w:i/>
            </w:rPr>
          </w:pPr>
          <w:r>
            <w:rPr>
              <w:i/>
            </w:rPr>
            <w:t>Nicolás Álvarez</w:t>
          </w:r>
        </w:p>
        <w:p w:rsidR="003B71EF" w:rsidRPr="00CE541C" w:rsidRDefault="003B71EF" w:rsidP="00966549">
          <w:r w:rsidRPr="00CE541C">
            <w:br w:type="page"/>
          </w:r>
        </w:p>
      </w:sdtContent>
    </w:sdt>
    <w:p w:rsidR="00F66489" w:rsidRPr="00CE541C" w:rsidRDefault="005335BE" w:rsidP="00966549">
      <w:pPr>
        <w:pStyle w:val="Prrafodelista"/>
        <w:numPr>
          <w:ilvl w:val="0"/>
          <w:numId w:val="3"/>
        </w:numPr>
        <w:rPr>
          <w:b/>
          <w:sz w:val="24"/>
          <w:szCs w:val="24"/>
        </w:rPr>
      </w:pPr>
      <w:r w:rsidRPr="00CE541C">
        <w:rPr>
          <w:b/>
          <w:sz w:val="24"/>
          <w:szCs w:val="24"/>
        </w:rPr>
        <w:lastRenderedPageBreak/>
        <w:t>Objetivo</w:t>
      </w:r>
    </w:p>
    <w:p w:rsidR="00A93C94" w:rsidRPr="00CE541C" w:rsidRDefault="00A93C94" w:rsidP="00966549">
      <w:r w:rsidRPr="00CE541C">
        <w:t>El objetivo de este trabajo práctico es realizar la implementación de un</w:t>
      </w:r>
      <w:r w:rsidR="009B4697">
        <w:t xml:space="preserve"> sensor de pequeños campos magnéticos</w:t>
      </w:r>
      <w:r w:rsidR="00570392">
        <w:t xml:space="preserve"> en 3 ejes</w:t>
      </w:r>
      <w:r w:rsidR="009B4697">
        <w:t xml:space="preserve"> con un microcontrolador </w:t>
      </w:r>
      <w:r w:rsidR="009B4697" w:rsidRPr="009B4697">
        <w:t>S</w:t>
      </w:r>
      <w:r w:rsidR="0086422C">
        <w:t>TM</w:t>
      </w:r>
      <w:r w:rsidR="009B4697" w:rsidRPr="009B4697">
        <w:t>32</w:t>
      </w:r>
      <w:r w:rsidR="0086422C">
        <w:t>F</w:t>
      </w:r>
      <w:r w:rsidR="009B4697" w:rsidRPr="009B4697">
        <w:t>103</w:t>
      </w:r>
      <w:r w:rsidR="0086422C">
        <w:t>C</w:t>
      </w:r>
      <w:r w:rsidR="009B4697" w:rsidRPr="009B4697">
        <w:t>8</w:t>
      </w:r>
      <w:r w:rsidR="0086422C">
        <w:t>T</w:t>
      </w:r>
      <w:r w:rsidR="009B4697" w:rsidRPr="009B4697">
        <w:t>6</w:t>
      </w:r>
      <w:r w:rsidR="009B4697">
        <w:t xml:space="preserve"> a través del protocolo de comunicación I2C.</w:t>
      </w:r>
      <w:r w:rsidRPr="00CE541C">
        <w:t xml:space="preserve"> </w:t>
      </w:r>
      <w:r w:rsidR="0003132D">
        <w:t>El resultado de la medición se muestra mediante el encendido de un LED entre 8 LEDs dispuestos en forma de circunferencia, lo que da una idea de la dirección y sentido del campo magnético resultante sobre el plano en donde el sensor está apoyado.</w:t>
      </w:r>
      <w:r w:rsidR="00570392">
        <w:br/>
      </w:r>
      <w:r w:rsidR="00685F1E">
        <w:t>La componente Z del campo respecto a ese plano es medida y almacenada, y sólo se la utiliza como indicador</w:t>
      </w:r>
      <w:r w:rsidR="00570392">
        <w:t xml:space="preserve"> (a través de otro LED)</w:t>
      </w:r>
      <w:r w:rsidR="00685F1E">
        <w:t xml:space="preserve"> de si la medición</w:t>
      </w:r>
      <w:r w:rsidR="00570392">
        <w:t xml:space="preserve"> indicada por los LEDs es confiable o no, ya que si gran parte del campo está contenido en ese eje Z, entonces la medición sobre el plano XY no es confiable.</w:t>
      </w:r>
      <w:r w:rsidR="008A09BC">
        <w:br/>
        <w:t>Al medir campos magnéticos pequeños, se podrá medir en todo momento el campo magnético de la tierra, de manera que el proyecto puede funcionar como brújula.</w:t>
      </w:r>
      <w:r w:rsidR="0086422C">
        <w:br/>
        <w:t>Toda la programación del firmware se realiza en formato “bare metal”.</w:t>
      </w:r>
    </w:p>
    <w:p w:rsidR="005B7621" w:rsidRDefault="00073667" w:rsidP="00966549">
      <w:pPr>
        <w:pStyle w:val="Prrafodelista"/>
        <w:numPr>
          <w:ilvl w:val="0"/>
          <w:numId w:val="3"/>
        </w:numPr>
        <w:rPr>
          <w:b/>
          <w:sz w:val="24"/>
          <w:szCs w:val="24"/>
        </w:rPr>
      </w:pPr>
      <w:r w:rsidRPr="00CE541C">
        <w:rPr>
          <w:b/>
          <w:sz w:val="24"/>
          <w:szCs w:val="24"/>
        </w:rPr>
        <w:t>Introducción</w:t>
      </w:r>
    </w:p>
    <w:p w:rsidR="00570392" w:rsidRDefault="00570392" w:rsidP="00570392">
      <w:pPr>
        <w:pStyle w:val="Prrafodelista"/>
        <w:ind w:left="360"/>
        <w:rPr>
          <w:b/>
          <w:sz w:val="24"/>
          <w:szCs w:val="24"/>
        </w:rPr>
      </w:pPr>
    </w:p>
    <w:p w:rsidR="00570392" w:rsidRDefault="00570392" w:rsidP="00570392">
      <w:pPr>
        <w:pStyle w:val="Prrafodelista"/>
        <w:numPr>
          <w:ilvl w:val="1"/>
          <w:numId w:val="3"/>
        </w:numPr>
        <w:rPr>
          <w:b/>
        </w:rPr>
      </w:pPr>
      <w:r w:rsidRPr="00570392">
        <w:rPr>
          <w:b/>
        </w:rPr>
        <w:t>Diagrama en bloques</w:t>
      </w:r>
    </w:p>
    <w:p w:rsidR="00570392" w:rsidRDefault="00570392" w:rsidP="00570392">
      <w:r>
        <w:t>El diagrama en bloques del proyecto es el siguiente:</w:t>
      </w:r>
    </w:p>
    <w:p w:rsidR="00570392" w:rsidRPr="00570392" w:rsidRDefault="00475E69" w:rsidP="00570392">
      <w:r>
        <w:rPr>
          <w:noProof/>
          <w:lang w:val="en-US"/>
        </w:rPr>
        <w:drawing>
          <wp:inline distT="0" distB="0" distL="0" distR="0" wp14:anchorId="6CA25A5B" wp14:editId="2B714334">
            <wp:extent cx="5649477" cy="2791467"/>
            <wp:effectExtent l="0" t="0" r="889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070" cy="2793737"/>
                    </a:xfrm>
                    <a:prstGeom prst="rect">
                      <a:avLst/>
                    </a:prstGeom>
                    <a:noFill/>
                    <a:ln>
                      <a:noFill/>
                    </a:ln>
                  </pic:spPr>
                </pic:pic>
              </a:graphicData>
            </a:graphic>
          </wp:inline>
        </w:drawing>
      </w:r>
    </w:p>
    <w:p w:rsidR="00570392" w:rsidRDefault="0086422C" w:rsidP="0086422C">
      <w:pPr>
        <w:jc w:val="center"/>
      </w:pPr>
      <w:r w:rsidRPr="00CE541C">
        <w:rPr>
          <w:i/>
          <w:sz w:val="20"/>
          <w:szCs w:val="20"/>
        </w:rPr>
        <w:t xml:space="preserve">Figura 1: Diagrama en bloques </w:t>
      </w:r>
      <w:r>
        <w:rPr>
          <w:i/>
          <w:sz w:val="20"/>
          <w:szCs w:val="20"/>
        </w:rPr>
        <w:t>del proyecto.</w:t>
      </w:r>
    </w:p>
    <w:p w:rsidR="008A09BC" w:rsidRDefault="0086422C" w:rsidP="00966549">
      <w:r>
        <w:t xml:space="preserve">El microcontrolador a utilizar es el </w:t>
      </w:r>
      <w:r w:rsidRPr="009B4697">
        <w:t>S</w:t>
      </w:r>
      <w:r>
        <w:t>TM</w:t>
      </w:r>
      <w:r w:rsidRPr="009B4697">
        <w:t>32</w:t>
      </w:r>
      <w:r>
        <w:t>F</w:t>
      </w:r>
      <w:r w:rsidRPr="009B4697">
        <w:t>103</w:t>
      </w:r>
      <w:r>
        <w:t>C</w:t>
      </w:r>
      <w:r w:rsidRPr="009B4697">
        <w:t>8</w:t>
      </w:r>
      <w:r>
        <w:t>T</w:t>
      </w:r>
      <w:r w:rsidRPr="009B4697">
        <w:t>6</w:t>
      </w:r>
      <w:r>
        <w:t xml:space="preserve"> de la empresa STMicroelectronics. El mismo está incorporado en la placa de desarrollo conocida como “Blue Pill”</w:t>
      </w:r>
      <w:r w:rsidR="008A09BC">
        <w:t>, y en este proyecto trabaja a una frecuencia de 8MHz gracias a un oscilador RC interno.</w:t>
      </w:r>
    </w:p>
    <w:p w:rsidR="008A09BC" w:rsidRDefault="008A09BC" w:rsidP="008A09BC">
      <w:pPr>
        <w:jc w:val="center"/>
      </w:pPr>
      <w:r>
        <w:rPr>
          <w:noProof/>
          <w:lang w:val="en-US"/>
        </w:rPr>
        <w:lastRenderedPageBreak/>
        <w:drawing>
          <wp:inline distT="0" distB="0" distL="0" distR="0" wp14:anchorId="7943D3A2" wp14:editId="3A1AD39B">
            <wp:extent cx="2178252" cy="18755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3326" cy="1879905"/>
                    </a:xfrm>
                    <a:prstGeom prst="rect">
                      <a:avLst/>
                    </a:prstGeom>
                    <a:noFill/>
                    <a:ln>
                      <a:noFill/>
                    </a:ln>
                  </pic:spPr>
                </pic:pic>
              </a:graphicData>
            </a:graphic>
          </wp:inline>
        </w:drawing>
      </w:r>
      <w:r>
        <w:br/>
      </w:r>
      <w:r w:rsidRPr="00CE541C">
        <w:rPr>
          <w:i/>
          <w:sz w:val="20"/>
          <w:szCs w:val="20"/>
        </w:rPr>
        <w:t xml:space="preserve">Figura </w:t>
      </w:r>
      <w:r>
        <w:rPr>
          <w:i/>
          <w:sz w:val="20"/>
          <w:szCs w:val="20"/>
        </w:rPr>
        <w:t>2</w:t>
      </w:r>
      <w:r w:rsidRPr="00CE541C">
        <w:rPr>
          <w:i/>
          <w:sz w:val="20"/>
          <w:szCs w:val="20"/>
        </w:rPr>
        <w:t xml:space="preserve">: </w:t>
      </w:r>
      <w:r>
        <w:rPr>
          <w:i/>
          <w:sz w:val="20"/>
          <w:szCs w:val="20"/>
        </w:rPr>
        <w:t>Placa de desarrollo “Blue Pill”</w:t>
      </w:r>
      <w:r>
        <w:rPr>
          <w:i/>
          <w:sz w:val="20"/>
          <w:szCs w:val="20"/>
        </w:rPr>
        <w:t>.</w:t>
      </w:r>
    </w:p>
    <w:p w:rsidR="00395A43" w:rsidRDefault="008A09BC" w:rsidP="008A09BC">
      <w:r>
        <w:t>El sensor de pequeños campos magnéticos elegido fue el HMC5883L, de la empresa Honeywell. El mismo puede medir campos magnéticos de hasta aproximadamente 8 Gauss en los 3 ejes del espacio. Como referencia y respecto al uso como brújula, el campo magnético de la Tierra tiene una intensidad aproximada de entre 0,25 y 0,65 Gauss.</w:t>
      </w:r>
      <w:r w:rsidR="00395A43">
        <w:t xml:space="preserve"> </w:t>
      </w:r>
    </w:p>
    <w:p w:rsidR="00395A43" w:rsidRDefault="00395A43" w:rsidP="008A09BC">
      <w:r>
        <w:t>El sensor se puede adquirir ya montado en una pequeña placa de desarrollo, listo para su uso, que evita al usuario tener que realizar soldaduras de montaje superficial.</w:t>
      </w:r>
    </w:p>
    <w:p w:rsidR="00395A43" w:rsidRDefault="00395A43" w:rsidP="00395A43">
      <w:pPr>
        <w:jc w:val="center"/>
      </w:pPr>
      <w:r>
        <w:rPr>
          <w:noProof/>
          <w:lang w:val="en-US"/>
        </w:rPr>
        <w:drawing>
          <wp:inline distT="0" distB="0" distL="0" distR="0" wp14:anchorId="0C4D06DF" wp14:editId="020D63A5">
            <wp:extent cx="1520098" cy="1560887"/>
            <wp:effectExtent l="0" t="0" r="444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5284" cy="1566212"/>
                    </a:xfrm>
                    <a:prstGeom prst="rect">
                      <a:avLst/>
                    </a:prstGeom>
                    <a:noFill/>
                    <a:ln>
                      <a:noFill/>
                    </a:ln>
                  </pic:spPr>
                </pic:pic>
              </a:graphicData>
            </a:graphic>
          </wp:inline>
        </w:drawing>
      </w:r>
      <w:r w:rsidR="008A09BC">
        <w:br/>
      </w:r>
      <w:r w:rsidRPr="00CE541C">
        <w:rPr>
          <w:i/>
          <w:sz w:val="20"/>
          <w:szCs w:val="20"/>
        </w:rPr>
        <w:t xml:space="preserve">Figura </w:t>
      </w:r>
      <w:r>
        <w:rPr>
          <w:i/>
          <w:sz w:val="20"/>
          <w:szCs w:val="20"/>
        </w:rPr>
        <w:t>3</w:t>
      </w:r>
      <w:r w:rsidRPr="00CE541C">
        <w:rPr>
          <w:i/>
          <w:sz w:val="20"/>
          <w:szCs w:val="20"/>
        </w:rPr>
        <w:t xml:space="preserve">: </w:t>
      </w:r>
      <w:r>
        <w:rPr>
          <w:i/>
          <w:sz w:val="20"/>
          <w:szCs w:val="20"/>
        </w:rPr>
        <w:t xml:space="preserve">Placa de desarrollo </w:t>
      </w:r>
      <w:r>
        <w:rPr>
          <w:i/>
          <w:sz w:val="20"/>
          <w:szCs w:val="20"/>
        </w:rPr>
        <w:t xml:space="preserve">del sensor </w:t>
      </w:r>
      <w:r w:rsidRPr="00395A43">
        <w:rPr>
          <w:i/>
          <w:sz w:val="20"/>
          <w:szCs w:val="20"/>
        </w:rPr>
        <w:t>HMC5883L</w:t>
      </w:r>
    </w:p>
    <w:p w:rsidR="0086422C" w:rsidRDefault="00A84D7B" w:rsidP="00A84D7B">
      <w:r>
        <w:t>En cuanto a la placa de LEDs, se diseñó una placa con 8 LEDs color verde</w:t>
      </w:r>
      <w:r w:rsidR="00B30EB8">
        <w:t xml:space="preserve"> en forma de circunferencia</w:t>
      </w:r>
      <w:r>
        <w:t xml:space="preserve">, con una resistencia de 150 </w:t>
      </w:r>
      <w:proofErr w:type="spellStart"/>
      <w:r>
        <w:t>Ohms</w:t>
      </w:r>
      <w:proofErr w:type="spellEnd"/>
      <w:r>
        <w:t xml:space="preserve"> en serie a cada uno. La corriente que circula por ellos al ence</w:t>
      </w:r>
      <w:r w:rsidR="004C5E79">
        <w:t>nderse es de aproximadamente 8</w:t>
      </w:r>
      <w:r>
        <w:t xml:space="preserve"> </w:t>
      </w:r>
      <w:proofErr w:type="spellStart"/>
      <w:r>
        <w:t>mA</w:t>
      </w:r>
      <w:proofErr w:type="spellEnd"/>
      <w:r w:rsidR="004C5E79">
        <w:t xml:space="preserve">, lo cual es soportado correctamente por los pines de </w:t>
      </w:r>
      <w:proofErr w:type="spellStart"/>
      <w:r w:rsidR="004C5E79">
        <w:t>GPIO</w:t>
      </w:r>
      <w:r w:rsidR="00B30EB8">
        <w:t>s</w:t>
      </w:r>
      <w:proofErr w:type="spellEnd"/>
      <w:r w:rsidR="004C5E79">
        <w:t xml:space="preserve"> del microcontrolador</w:t>
      </w:r>
      <w:r>
        <w:t>.</w:t>
      </w:r>
      <w:r w:rsidR="004C5E79">
        <w:t xml:space="preserve"> La placa cuenta con 8 pines Dupont para los 8 LEDs, más un </w:t>
      </w:r>
      <w:r w:rsidR="00B30EB8">
        <w:t>pin para masa, los cuales no se ven en la figura 4 porque están del lado de abajo.</w:t>
      </w:r>
    </w:p>
    <w:p w:rsidR="00B30EB8" w:rsidRDefault="00B30EB8" w:rsidP="00B30EB8">
      <w:pPr>
        <w:jc w:val="center"/>
      </w:pPr>
      <w:r>
        <w:rPr>
          <w:noProof/>
          <w:lang w:val="en-US"/>
        </w:rPr>
        <w:drawing>
          <wp:inline distT="0" distB="0" distL="0" distR="0">
            <wp:extent cx="1584183" cy="1310446"/>
            <wp:effectExtent l="0" t="0" r="0" b="444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a_leds.png"/>
                    <pic:cNvPicPr/>
                  </pic:nvPicPr>
                  <pic:blipFill rotWithShape="1">
                    <a:blip r:embed="rId13" cstate="print">
                      <a:extLst>
                        <a:ext uri="{28A0092B-C50C-407E-A947-70E740481C1C}">
                          <a14:useLocalDpi xmlns:a14="http://schemas.microsoft.com/office/drawing/2010/main" val="0"/>
                        </a:ext>
                      </a:extLst>
                    </a:blip>
                    <a:srcRect l="34990" t="24216" r="35635" b="25336"/>
                    <a:stretch/>
                  </pic:blipFill>
                  <pic:spPr bwMode="auto">
                    <a:xfrm>
                      <a:off x="0" y="0"/>
                      <a:ext cx="1586235" cy="1312143"/>
                    </a:xfrm>
                    <a:prstGeom prst="rect">
                      <a:avLst/>
                    </a:prstGeom>
                    <a:ln>
                      <a:noFill/>
                    </a:ln>
                    <a:extLst>
                      <a:ext uri="{53640926-AAD7-44D8-BBD7-CCE9431645EC}">
                        <a14:shadowObscured xmlns:a14="http://schemas.microsoft.com/office/drawing/2010/main"/>
                      </a:ext>
                    </a:extLst>
                  </pic:spPr>
                </pic:pic>
              </a:graphicData>
            </a:graphic>
          </wp:inline>
        </w:drawing>
      </w:r>
    </w:p>
    <w:p w:rsidR="00B30EB8" w:rsidRDefault="00B30EB8" w:rsidP="00B30EB8">
      <w:pPr>
        <w:jc w:val="center"/>
        <w:rPr>
          <w:i/>
          <w:sz w:val="20"/>
          <w:szCs w:val="20"/>
        </w:rPr>
      </w:pPr>
      <w:r w:rsidRPr="00CE541C">
        <w:rPr>
          <w:i/>
          <w:sz w:val="20"/>
          <w:szCs w:val="20"/>
        </w:rPr>
        <w:t xml:space="preserve">Figura </w:t>
      </w:r>
      <w:r>
        <w:rPr>
          <w:i/>
          <w:sz w:val="20"/>
          <w:szCs w:val="20"/>
        </w:rPr>
        <w:t>4</w:t>
      </w:r>
      <w:r w:rsidRPr="00CE541C">
        <w:rPr>
          <w:i/>
          <w:sz w:val="20"/>
          <w:szCs w:val="20"/>
        </w:rPr>
        <w:t xml:space="preserve">: </w:t>
      </w:r>
      <w:r>
        <w:rPr>
          <w:i/>
          <w:sz w:val="20"/>
          <w:szCs w:val="20"/>
        </w:rPr>
        <w:t xml:space="preserve">Placa </w:t>
      </w:r>
      <w:r>
        <w:rPr>
          <w:i/>
          <w:sz w:val="20"/>
          <w:szCs w:val="20"/>
        </w:rPr>
        <w:t>de LEDs</w:t>
      </w:r>
    </w:p>
    <w:p w:rsidR="009725F0" w:rsidRDefault="009725F0" w:rsidP="00B30EB8">
      <w:pPr>
        <w:jc w:val="center"/>
        <w:rPr>
          <w:i/>
          <w:sz w:val="20"/>
          <w:szCs w:val="20"/>
        </w:rPr>
      </w:pPr>
    </w:p>
    <w:p w:rsidR="009725F0" w:rsidRDefault="009725F0" w:rsidP="00B30EB8">
      <w:pPr>
        <w:jc w:val="center"/>
        <w:rPr>
          <w:i/>
          <w:sz w:val="20"/>
          <w:szCs w:val="20"/>
        </w:rPr>
      </w:pPr>
    </w:p>
    <w:p w:rsidR="0018231D" w:rsidRPr="0018231D" w:rsidRDefault="000677D8" w:rsidP="0018231D">
      <w:pPr>
        <w:pStyle w:val="Prrafodelista"/>
        <w:numPr>
          <w:ilvl w:val="1"/>
          <w:numId w:val="3"/>
        </w:numPr>
        <w:rPr>
          <w:b/>
        </w:rPr>
      </w:pPr>
      <w:r w:rsidRPr="000677D8">
        <w:rPr>
          <w:b/>
        </w:rPr>
        <w:lastRenderedPageBreak/>
        <w:t>El protocolo I2C</w:t>
      </w:r>
    </w:p>
    <w:p w:rsidR="009725F0" w:rsidRPr="009725F0" w:rsidRDefault="009725F0" w:rsidP="009725F0">
      <w:pPr>
        <w:pStyle w:val="Prrafodelista"/>
        <w:ind w:left="792"/>
        <w:rPr>
          <w:b/>
        </w:rPr>
      </w:pPr>
    </w:p>
    <w:p w:rsidR="000677D8" w:rsidRDefault="000677D8" w:rsidP="000677D8">
      <w:pPr>
        <w:pStyle w:val="Prrafodelista"/>
        <w:ind w:left="0"/>
      </w:pPr>
      <w:r>
        <w:t>“Inter-</w:t>
      </w:r>
      <w:proofErr w:type="spellStart"/>
      <w:r>
        <w:t>Integrated</w:t>
      </w:r>
      <w:proofErr w:type="spellEnd"/>
      <w:r>
        <w:t xml:space="preserve"> </w:t>
      </w:r>
      <w:proofErr w:type="spellStart"/>
      <w:r>
        <w:t>Circuit</w:t>
      </w:r>
      <w:proofErr w:type="spellEnd"/>
      <w:r>
        <w:t>” es un</w:t>
      </w:r>
      <w:r w:rsidR="006778A1">
        <w:t xml:space="preserve"> bus de </w:t>
      </w:r>
      <w:r>
        <w:t>comunicación serial sincrónica</w:t>
      </w:r>
      <w:r w:rsidR="00E87E94">
        <w:t xml:space="preserve"> desarrollado por Phillips Semiconductor en 1982, con motivo de poder conectar varios circuitos integrados en una misma placa.</w:t>
      </w:r>
    </w:p>
    <w:p w:rsidR="00E87E94" w:rsidRDefault="00E87E94" w:rsidP="00E87E94">
      <w:r>
        <w:t xml:space="preserve">Consta de apenas dos líneas, </w:t>
      </w:r>
      <w:r w:rsidR="006778A1">
        <w:t xml:space="preserve">una de </w:t>
      </w:r>
      <w:r>
        <w:t>datos</w:t>
      </w:r>
      <w:r w:rsidR="006778A1">
        <w:t xml:space="preserve"> llamada</w:t>
      </w:r>
      <w:r>
        <w:t xml:space="preserve"> SDA (Serial </w:t>
      </w:r>
      <w:r w:rsidR="006778A1">
        <w:t xml:space="preserve">Data)  y una de clock llamada SCL (Serial Clock).  En este protocolo se pueden diferenciar dos roles: el maestro y el esclavo. El  maestro se encarga de suministrar el clock, y también de iniciar y parar la </w:t>
      </w:r>
      <w:r w:rsidR="003C08BD">
        <w:t>comunicación.  Sólo puede haber un maestro en un mismo instante de tiempo.</w:t>
      </w:r>
      <w:r w:rsidR="009725F0">
        <w:t xml:space="preserve"> En una típica comunicación, un maestro suministra el clock y manda un bit de start para iniciar la comunicación. Continua poniendo en el bus SDA la dirección del periférico con quien se quiere comunicar, y espera su bit de ACK. Luego, se envía la dirección de memoria que se quiere leer o escribir del esclavo, y a continuación se envía el dato a escribir, o se recibe el dato a leer.</w:t>
      </w:r>
    </w:p>
    <w:p w:rsidR="009725F0" w:rsidRDefault="009725F0" w:rsidP="00E87E94">
      <w:r>
        <w:t xml:space="preserve">Básicamente tiene dos modos de operación: maestro transmisor con esclavo receptor, o maestro receptor con esclavo transmisor. </w:t>
      </w:r>
      <w:r w:rsidR="00D92171">
        <w:t>Las tramas exactas serán analizadas en el apartado de desarrollo del firmware.</w:t>
      </w:r>
    </w:p>
    <w:p w:rsidR="0018231D" w:rsidRDefault="009725F0" w:rsidP="00E87E94">
      <w:r>
        <w:t>El protocolo exige que ambas líneas, SDA y SCL, dispongan de una resistencia de pull up, de manera que el estado natural de ambas líneas sea alto. Por ello, es también necesario que todas las salidas que operen con I2C sean del tipo open drain, para que puedan aceptar el estado alto natural proveniente del exterior.</w:t>
      </w:r>
    </w:p>
    <w:p w:rsidR="00E87E94" w:rsidRDefault="009725F0" w:rsidP="009725F0">
      <w:pPr>
        <w:pStyle w:val="Prrafodelista"/>
        <w:ind w:left="0"/>
        <w:jc w:val="center"/>
      </w:pPr>
      <w:r>
        <w:rPr>
          <w:noProof/>
          <w:lang w:val="en-US"/>
        </w:rPr>
        <w:drawing>
          <wp:inline distT="0" distB="0" distL="0" distR="0">
            <wp:extent cx="1806194" cy="1403633"/>
            <wp:effectExtent l="0" t="0" r="381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2881" cy="1408830"/>
                    </a:xfrm>
                    <a:prstGeom prst="rect">
                      <a:avLst/>
                    </a:prstGeom>
                    <a:noFill/>
                    <a:ln>
                      <a:noFill/>
                    </a:ln>
                  </pic:spPr>
                </pic:pic>
              </a:graphicData>
            </a:graphic>
          </wp:inline>
        </w:drawing>
      </w:r>
    </w:p>
    <w:p w:rsidR="00CE541C" w:rsidRDefault="009725F0" w:rsidP="00D92171">
      <w:pPr>
        <w:jc w:val="center"/>
        <w:rPr>
          <w:i/>
          <w:sz w:val="20"/>
          <w:szCs w:val="20"/>
        </w:rPr>
      </w:pPr>
      <w:r w:rsidRPr="00CE541C">
        <w:rPr>
          <w:i/>
          <w:sz w:val="20"/>
          <w:szCs w:val="20"/>
        </w:rPr>
        <w:t xml:space="preserve">Figura </w:t>
      </w:r>
      <w:r>
        <w:rPr>
          <w:i/>
          <w:sz w:val="20"/>
          <w:szCs w:val="20"/>
        </w:rPr>
        <w:t>5</w:t>
      </w:r>
      <w:r w:rsidRPr="00CE541C">
        <w:rPr>
          <w:i/>
          <w:sz w:val="20"/>
          <w:szCs w:val="20"/>
        </w:rPr>
        <w:t xml:space="preserve">: </w:t>
      </w:r>
      <w:r>
        <w:rPr>
          <w:i/>
          <w:sz w:val="20"/>
          <w:szCs w:val="20"/>
        </w:rPr>
        <w:t>Ejemplo de conexionado I2C</w:t>
      </w:r>
      <w:r w:rsidR="00CB0942">
        <w:rPr>
          <w:i/>
          <w:sz w:val="20"/>
          <w:szCs w:val="20"/>
        </w:rPr>
        <w:t xml:space="preserve"> (fuente:</w:t>
      </w:r>
      <w:r w:rsidR="00CB0942" w:rsidRPr="00CB0942">
        <w:t xml:space="preserve"> </w:t>
      </w:r>
      <w:r w:rsidR="00CB0942" w:rsidRPr="00CB0942">
        <w:rPr>
          <w:i/>
          <w:sz w:val="20"/>
          <w:szCs w:val="20"/>
        </w:rPr>
        <w:t>hetpro-store.com</w:t>
      </w:r>
      <w:r w:rsidR="00CB0942">
        <w:rPr>
          <w:i/>
          <w:sz w:val="20"/>
          <w:szCs w:val="20"/>
        </w:rPr>
        <w:t>)</w:t>
      </w:r>
    </w:p>
    <w:p w:rsidR="0018231D" w:rsidRPr="00D92171" w:rsidRDefault="0018231D" w:rsidP="00D92171">
      <w:pPr>
        <w:jc w:val="center"/>
        <w:rPr>
          <w:i/>
          <w:sz w:val="20"/>
          <w:szCs w:val="20"/>
        </w:rPr>
      </w:pPr>
    </w:p>
    <w:p w:rsidR="00073667" w:rsidRDefault="00073667" w:rsidP="00966549">
      <w:pPr>
        <w:pStyle w:val="Prrafodelista"/>
        <w:numPr>
          <w:ilvl w:val="0"/>
          <w:numId w:val="3"/>
        </w:numPr>
        <w:rPr>
          <w:b/>
          <w:sz w:val="24"/>
          <w:szCs w:val="24"/>
        </w:rPr>
      </w:pPr>
      <w:r w:rsidRPr="00CE541C">
        <w:rPr>
          <w:b/>
          <w:sz w:val="24"/>
          <w:szCs w:val="24"/>
        </w:rPr>
        <w:t>Desarrollo</w:t>
      </w:r>
    </w:p>
    <w:p w:rsidR="000843E4" w:rsidRDefault="000843E4" w:rsidP="00966549">
      <w:pPr>
        <w:pStyle w:val="Prrafodelista"/>
        <w:ind w:left="360"/>
        <w:rPr>
          <w:b/>
        </w:rPr>
      </w:pPr>
    </w:p>
    <w:p w:rsidR="00990751" w:rsidRPr="00CE541C" w:rsidRDefault="00990751" w:rsidP="00966549">
      <w:pPr>
        <w:pStyle w:val="Prrafodelista"/>
        <w:ind w:left="360"/>
        <w:rPr>
          <w:b/>
        </w:rPr>
      </w:pPr>
    </w:p>
    <w:p w:rsidR="00073667" w:rsidRDefault="007B574A" w:rsidP="00966549">
      <w:pPr>
        <w:pStyle w:val="Prrafodelista"/>
        <w:numPr>
          <w:ilvl w:val="1"/>
          <w:numId w:val="3"/>
        </w:numPr>
        <w:rPr>
          <w:b/>
        </w:rPr>
      </w:pPr>
      <w:r w:rsidRPr="007B574A">
        <w:rPr>
          <w:b/>
        </w:rPr>
        <w:t>Interconexión del hardware</w:t>
      </w:r>
    </w:p>
    <w:p w:rsidR="007B574A" w:rsidRDefault="007B574A" w:rsidP="007B574A">
      <w:r>
        <w:t>La interconexión de los módulos de hardware correspondientes al microcontrolador, sensor y LEDs se realizó mediante una placa de prototipo y cables tipo Dupont. Todas las conexiones siguen el diagrama en bloques mostrado en la figura 1. Se muestra a continuación la implementación final:</w:t>
      </w:r>
    </w:p>
    <w:p w:rsidR="000D0CFD" w:rsidRDefault="00990751" w:rsidP="007B574A">
      <w:r>
        <w:rPr>
          <w:noProof/>
          <w:lang w:val="en-US"/>
        </w:rPr>
        <w:lastRenderedPageBreak/>
        <w:drawing>
          <wp:inline distT="0" distB="0" distL="0" distR="0">
            <wp:extent cx="5393055" cy="3343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055" cy="3343275"/>
                    </a:xfrm>
                    <a:prstGeom prst="rect">
                      <a:avLst/>
                    </a:prstGeom>
                    <a:noFill/>
                    <a:ln>
                      <a:noFill/>
                    </a:ln>
                  </pic:spPr>
                </pic:pic>
              </a:graphicData>
            </a:graphic>
          </wp:inline>
        </w:drawing>
      </w:r>
    </w:p>
    <w:p w:rsidR="000D0CFD" w:rsidRPr="0018231D" w:rsidRDefault="0018231D" w:rsidP="0018231D">
      <w:pPr>
        <w:jc w:val="center"/>
        <w:rPr>
          <w:i/>
          <w:sz w:val="20"/>
          <w:szCs w:val="20"/>
        </w:rPr>
      </w:pPr>
      <w:r w:rsidRPr="00CE541C">
        <w:rPr>
          <w:i/>
          <w:sz w:val="20"/>
          <w:szCs w:val="20"/>
        </w:rPr>
        <w:t xml:space="preserve">Figura </w:t>
      </w:r>
      <w:r>
        <w:rPr>
          <w:i/>
          <w:sz w:val="20"/>
          <w:szCs w:val="20"/>
        </w:rPr>
        <w:t>6</w:t>
      </w:r>
      <w:r w:rsidRPr="00CE541C">
        <w:rPr>
          <w:i/>
          <w:sz w:val="20"/>
          <w:szCs w:val="20"/>
        </w:rPr>
        <w:t xml:space="preserve">: </w:t>
      </w:r>
      <w:r>
        <w:rPr>
          <w:i/>
          <w:sz w:val="20"/>
          <w:szCs w:val="20"/>
        </w:rPr>
        <w:t>Interconexión del hardware</w:t>
      </w:r>
    </w:p>
    <w:p w:rsidR="000D0CFD" w:rsidRDefault="000D0CFD" w:rsidP="007B574A"/>
    <w:p w:rsidR="000A7E75" w:rsidRDefault="007B574A" w:rsidP="000D0CFD">
      <w:pPr>
        <w:pStyle w:val="Prrafodelista"/>
        <w:numPr>
          <w:ilvl w:val="1"/>
          <w:numId w:val="3"/>
        </w:numPr>
        <w:rPr>
          <w:b/>
        </w:rPr>
      </w:pPr>
      <w:r>
        <w:rPr>
          <w:b/>
        </w:rPr>
        <w:t>Desarrollo del firmware</w:t>
      </w:r>
    </w:p>
    <w:p w:rsidR="000D0CFD" w:rsidRPr="000D0CFD" w:rsidRDefault="000D0CFD" w:rsidP="000D0CFD">
      <w:pPr>
        <w:pStyle w:val="Prrafodelista"/>
        <w:ind w:left="792"/>
        <w:rPr>
          <w:b/>
        </w:rPr>
      </w:pPr>
    </w:p>
    <w:p w:rsidR="00A26658" w:rsidRDefault="00A26658" w:rsidP="00A26658">
      <w:pPr>
        <w:pStyle w:val="Prrafodelista"/>
        <w:numPr>
          <w:ilvl w:val="2"/>
          <w:numId w:val="3"/>
        </w:numPr>
        <w:rPr>
          <w:b/>
        </w:rPr>
      </w:pPr>
      <w:r>
        <w:rPr>
          <w:b/>
        </w:rPr>
        <w:t>Diagrama de flujo</w:t>
      </w:r>
    </w:p>
    <w:p w:rsidR="000A7E75" w:rsidRDefault="000D0CFD" w:rsidP="000D0CFD">
      <w:pPr>
        <w:jc w:val="center"/>
        <w:rPr>
          <w:b/>
        </w:rPr>
      </w:pPr>
      <w:r>
        <w:rPr>
          <w:b/>
          <w:noProof/>
          <w:lang w:val="en-US"/>
        </w:rPr>
        <w:drawing>
          <wp:inline distT="0" distB="0" distL="0" distR="0">
            <wp:extent cx="2125834" cy="3806253"/>
            <wp:effectExtent l="0" t="0" r="825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8764" cy="3811500"/>
                    </a:xfrm>
                    <a:prstGeom prst="rect">
                      <a:avLst/>
                    </a:prstGeom>
                    <a:noFill/>
                    <a:ln>
                      <a:noFill/>
                    </a:ln>
                  </pic:spPr>
                </pic:pic>
              </a:graphicData>
            </a:graphic>
          </wp:inline>
        </w:drawing>
      </w:r>
    </w:p>
    <w:p w:rsidR="000A7E75" w:rsidRPr="000D0CFD" w:rsidRDefault="000D0CFD" w:rsidP="000D0CFD">
      <w:pPr>
        <w:jc w:val="center"/>
        <w:rPr>
          <w:i/>
          <w:sz w:val="20"/>
          <w:szCs w:val="20"/>
        </w:rPr>
      </w:pPr>
      <w:r w:rsidRPr="00CE541C">
        <w:rPr>
          <w:i/>
          <w:sz w:val="20"/>
          <w:szCs w:val="20"/>
        </w:rPr>
        <w:t xml:space="preserve">Figura </w:t>
      </w:r>
      <w:r w:rsidR="0018231D">
        <w:rPr>
          <w:i/>
          <w:sz w:val="20"/>
          <w:szCs w:val="20"/>
        </w:rPr>
        <w:t>7</w:t>
      </w:r>
      <w:r w:rsidRPr="00CE541C">
        <w:rPr>
          <w:i/>
          <w:sz w:val="20"/>
          <w:szCs w:val="20"/>
        </w:rPr>
        <w:t xml:space="preserve">: </w:t>
      </w:r>
      <w:r>
        <w:rPr>
          <w:i/>
          <w:sz w:val="20"/>
          <w:szCs w:val="20"/>
        </w:rPr>
        <w:t>Diagrama del flujo del código.</w:t>
      </w:r>
    </w:p>
    <w:p w:rsidR="0018231D" w:rsidRPr="0018231D" w:rsidRDefault="001C6AE9" w:rsidP="0018231D">
      <w:pPr>
        <w:pStyle w:val="Prrafodelista"/>
        <w:numPr>
          <w:ilvl w:val="2"/>
          <w:numId w:val="3"/>
        </w:numPr>
        <w:rPr>
          <w:b/>
        </w:rPr>
      </w:pPr>
      <w:r>
        <w:rPr>
          <w:b/>
        </w:rPr>
        <w:lastRenderedPageBreak/>
        <w:t xml:space="preserve">Configuraciones </w:t>
      </w:r>
      <w:r w:rsidR="000D0CFD">
        <w:rPr>
          <w:b/>
        </w:rPr>
        <w:t>de clocks del microcontrolador y periféricos.</w:t>
      </w:r>
    </w:p>
    <w:p w:rsidR="000D0CFD" w:rsidRDefault="000D0CFD" w:rsidP="000D0CFD">
      <w:r>
        <w:t>Dentro del código se utilizaron las siguientes funciones:</w:t>
      </w:r>
    </w:p>
    <w:p w:rsidR="000D0CFD" w:rsidRDefault="000E1517" w:rsidP="000E1517">
      <w:pPr>
        <w:pStyle w:val="Prrafodelista"/>
        <w:numPr>
          <w:ilvl w:val="0"/>
          <w:numId w:val="19"/>
        </w:numPr>
      </w:pPr>
      <w:proofErr w:type="spellStart"/>
      <w:r w:rsidRPr="000E1517">
        <w:t>v</w:t>
      </w:r>
      <w:r>
        <w:t>oid</w:t>
      </w:r>
      <w:proofErr w:type="spellEnd"/>
      <w:r>
        <w:t xml:space="preserve"> </w:t>
      </w:r>
      <w:proofErr w:type="spellStart"/>
      <w:r>
        <w:t>config_clocks_puertos</w:t>
      </w:r>
      <w:proofErr w:type="spellEnd"/>
      <w:r>
        <w:t>(</w:t>
      </w:r>
      <w:proofErr w:type="spellStart"/>
      <w:r>
        <w:t>void</w:t>
      </w:r>
      <w:proofErr w:type="spellEnd"/>
      <w:r>
        <w:t>)</w:t>
      </w:r>
    </w:p>
    <w:p w:rsidR="000E1517" w:rsidRDefault="000E1517" w:rsidP="000E1517">
      <w:pPr>
        <w:ind w:left="360"/>
      </w:pPr>
      <w:r>
        <w:t>Función: Deja al clock del sistema por defecto (8MHz con oscilador RC, sin PLL). Activa el clock del puerto C (usado para controlar el LED del PC13), del puerto B (usado para generar las señales I2C) y del puerto A (usado para encender los LEDS indicadores de campo).</w:t>
      </w:r>
    </w:p>
    <w:p w:rsidR="009947F7" w:rsidRDefault="002A0255" w:rsidP="002A0255">
      <w:pPr>
        <w:pStyle w:val="Prrafodelista"/>
        <w:numPr>
          <w:ilvl w:val="0"/>
          <w:numId w:val="19"/>
        </w:numPr>
      </w:pPr>
      <w:proofErr w:type="spellStart"/>
      <w:r w:rsidRPr="002A0255">
        <w:t>void</w:t>
      </w:r>
      <w:proofErr w:type="spellEnd"/>
      <w:r w:rsidRPr="002A0255">
        <w:t xml:space="preserve"> </w:t>
      </w:r>
      <w:proofErr w:type="spellStart"/>
      <w:r w:rsidRPr="002A0255">
        <w:t>configurar_systick</w:t>
      </w:r>
      <w:proofErr w:type="spellEnd"/>
      <w:r w:rsidRPr="002A0255">
        <w:t>(</w:t>
      </w:r>
      <w:proofErr w:type="spellStart"/>
      <w:r w:rsidRPr="002A0255">
        <w:t>void</w:t>
      </w:r>
      <w:proofErr w:type="spellEnd"/>
      <w:r w:rsidRPr="002A0255">
        <w:t>)</w:t>
      </w:r>
    </w:p>
    <w:p w:rsidR="002A0255" w:rsidRDefault="002A0255" w:rsidP="009947F7">
      <w:pPr>
        <w:ind w:left="360"/>
      </w:pPr>
      <w:r>
        <w:t xml:space="preserve">Función: </w:t>
      </w:r>
      <w:r w:rsidR="009947F7">
        <w:t xml:space="preserve">Configura el </w:t>
      </w:r>
      <w:proofErr w:type="spellStart"/>
      <w:r w:rsidR="009947F7">
        <w:t>systick</w:t>
      </w:r>
      <w:proofErr w:type="spellEnd"/>
      <w:r w:rsidR="009947F7">
        <w:t xml:space="preserve"> para operar con 1MHz como input clock. Carga su valor </w:t>
      </w:r>
      <w:proofErr w:type="spellStart"/>
      <w:r w:rsidR="009947F7">
        <w:t>de</w:t>
      </w:r>
      <w:proofErr w:type="spellEnd"/>
      <w:r w:rsidR="009947F7">
        <w:t xml:space="preserve"> cuenta con 0x4E20, tal que la demora de tiempo generada sea de 20ms. Activa su interrupción y también la del NVIC.</w:t>
      </w:r>
    </w:p>
    <w:p w:rsidR="000E1517" w:rsidRDefault="009B5A01" w:rsidP="009B5A01">
      <w:pPr>
        <w:pStyle w:val="Prrafodelista"/>
        <w:numPr>
          <w:ilvl w:val="0"/>
          <w:numId w:val="19"/>
        </w:numPr>
      </w:pPr>
      <w:proofErr w:type="spellStart"/>
      <w:r>
        <w:t>void</w:t>
      </w:r>
      <w:proofErr w:type="spellEnd"/>
      <w:r>
        <w:t xml:space="preserve"> configurar_i2c(</w:t>
      </w:r>
      <w:proofErr w:type="spellStart"/>
      <w:r>
        <w:t>void</w:t>
      </w:r>
      <w:proofErr w:type="spellEnd"/>
      <w:r>
        <w:t>)</w:t>
      </w:r>
    </w:p>
    <w:p w:rsidR="00DF5AAA" w:rsidRDefault="009B5A01" w:rsidP="009B5A01">
      <w:pPr>
        <w:ind w:left="360"/>
      </w:pPr>
      <w:r>
        <w:t>Función: Configura los puertos B6 y B7 para que funcionen como salida, en modo “</w:t>
      </w:r>
      <w:proofErr w:type="spellStart"/>
      <w:r>
        <w:t>Alternate</w:t>
      </w:r>
      <w:proofErr w:type="spellEnd"/>
      <w:r>
        <w:t xml:space="preserve"> </w:t>
      </w:r>
      <w:proofErr w:type="spellStart"/>
      <w:r>
        <w:t>function</w:t>
      </w:r>
      <w:proofErr w:type="spellEnd"/>
      <w:r>
        <w:t xml:space="preserve"> Open Drain”. </w:t>
      </w:r>
    </w:p>
    <w:p w:rsidR="0018231D" w:rsidRDefault="009B5A01" w:rsidP="0018231D">
      <w:pPr>
        <w:ind w:left="360"/>
      </w:pPr>
      <w:r>
        <w:t>También, activa el clock del módulo I2C</w:t>
      </w:r>
      <w:r w:rsidR="00DF5AAA">
        <w:t xml:space="preserve">, y configura al mismo para lograr una frecuencia de 100KHz de clock en SCL, y un </w:t>
      </w:r>
      <w:proofErr w:type="spellStart"/>
      <w:r w:rsidR="00DF5AAA">
        <w:t>rise</w:t>
      </w:r>
      <w:proofErr w:type="spellEnd"/>
      <w:r w:rsidR="00DF5AAA">
        <w:t xml:space="preserve"> time </w:t>
      </w:r>
      <w:r w:rsidR="00277B00">
        <w:t>máximo de 9 ciclos de clock de sistema (125ns * 8= 1000ns,</w:t>
      </w:r>
      <w:r w:rsidR="002A0255">
        <w:t xml:space="preserve"> que es</w:t>
      </w:r>
      <w:r w:rsidR="00277B00">
        <w:t xml:space="preserve"> el máximo </w:t>
      </w:r>
      <w:proofErr w:type="spellStart"/>
      <w:r w:rsidR="00277B00">
        <w:t>rise</w:t>
      </w:r>
      <w:proofErr w:type="spellEnd"/>
      <w:r w:rsidR="00277B00">
        <w:t xml:space="preserve"> time permitido para 100KHz por el protocolo I2C. Se suma un número más al 8 por </w:t>
      </w:r>
      <w:r w:rsidR="002A0255">
        <w:t xml:space="preserve">instrucción del fabricante del microcontrolador en su manual). El </w:t>
      </w:r>
      <w:proofErr w:type="spellStart"/>
      <w:r w:rsidR="002A0255">
        <w:t>rise</w:t>
      </w:r>
      <w:proofErr w:type="spellEnd"/>
      <w:r w:rsidR="002A0255">
        <w:t xml:space="preserve"> time de SCL puede permitir un valor máximo, para considerar aquellas capacidades parásitas que resulten del bus que puedan llegar a ralentizar la señal cuadrada.</w:t>
      </w:r>
      <w:r w:rsidR="002A0255">
        <w:br/>
        <w:t>Por último, la función enciende el periférico I2C.</w:t>
      </w:r>
    </w:p>
    <w:p w:rsidR="0018231D" w:rsidRDefault="0018231D" w:rsidP="0018231D">
      <w:pPr>
        <w:ind w:left="360"/>
      </w:pPr>
    </w:p>
    <w:p w:rsidR="0018231D" w:rsidRPr="0018231D" w:rsidRDefault="001C6AE9" w:rsidP="0018231D">
      <w:pPr>
        <w:pStyle w:val="Prrafodelista"/>
        <w:numPr>
          <w:ilvl w:val="2"/>
          <w:numId w:val="3"/>
        </w:numPr>
        <w:rPr>
          <w:b/>
        </w:rPr>
      </w:pPr>
      <w:r>
        <w:rPr>
          <w:b/>
        </w:rPr>
        <w:t>Configuraciones del sensor</w:t>
      </w:r>
    </w:p>
    <w:p w:rsidR="00E16DED" w:rsidRPr="00E16DED" w:rsidRDefault="00E16DED" w:rsidP="00E16DED">
      <w:pPr>
        <w:pStyle w:val="Prrafodelista"/>
        <w:ind w:left="1224"/>
        <w:rPr>
          <w:b/>
        </w:rPr>
      </w:pPr>
    </w:p>
    <w:p w:rsidR="00E16DED" w:rsidRDefault="00E16DED" w:rsidP="00E16DED">
      <w:pPr>
        <w:pStyle w:val="Prrafodelista"/>
        <w:numPr>
          <w:ilvl w:val="0"/>
          <w:numId w:val="19"/>
        </w:numPr>
      </w:pPr>
      <w:proofErr w:type="spellStart"/>
      <w:r w:rsidRPr="00EB72FD">
        <w:t>void</w:t>
      </w:r>
      <w:proofErr w:type="spellEnd"/>
      <w:r w:rsidRPr="00EB72FD">
        <w:t xml:space="preserve"> configurar_sensor(</w:t>
      </w:r>
      <w:proofErr w:type="spellStart"/>
      <w:r w:rsidRPr="00EB72FD">
        <w:t>void</w:t>
      </w:r>
      <w:proofErr w:type="spellEnd"/>
      <w:r w:rsidRPr="00EB72FD">
        <w:t>)</w:t>
      </w:r>
    </w:p>
    <w:p w:rsidR="0018231D" w:rsidRDefault="00E16DED" w:rsidP="0018231D">
      <w:pPr>
        <w:ind w:left="360"/>
      </w:pPr>
      <w:r>
        <w:t>Función: Utiliza las funciones desarrolladas para I2C para configurar en el registro de configuración “A” del sensor un promedio de 8 muestras en cada salida, y una frecuencia de salida de datos de 15 Hz. También, se configura en el registro de configuración “B” una ganancia de (1/330) Gauss/cuenta, y por último, en el registro de configuración de modo, el modo de medición continua (de lo contrari</w:t>
      </w:r>
      <w:r>
        <w:t>o el sensor sólo mide una vez).</w:t>
      </w:r>
    </w:p>
    <w:p w:rsidR="0018231D" w:rsidRPr="00E16DED" w:rsidRDefault="0018231D" w:rsidP="0018231D">
      <w:pPr>
        <w:ind w:left="360"/>
      </w:pPr>
    </w:p>
    <w:p w:rsidR="001C6AE9" w:rsidRDefault="001C6AE9" w:rsidP="001C6AE9">
      <w:pPr>
        <w:pStyle w:val="Prrafodelista"/>
        <w:numPr>
          <w:ilvl w:val="2"/>
          <w:numId w:val="3"/>
        </w:numPr>
        <w:rPr>
          <w:b/>
        </w:rPr>
      </w:pPr>
      <w:r>
        <w:rPr>
          <w:b/>
        </w:rPr>
        <w:t>Trama I2C de datos para escritura</w:t>
      </w:r>
    </w:p>
    <w:p w:rsidR="00E16DED" w:rsidRDefault="007C4CCC" w:rsidP="007C4CCC">
      <w:pPr>
        <w:jc w:val="center"/>
        <w:rPr>
          <w:b/>
        </w:rPr>
      </w:pPr>
      <w:r>
        <w:rPr>
          <w:b/>
          <w:noProof/>
          <w:lang w:val="en-US"/>
        </w:rPr>
        <w:lastRenderedPageBreak/>
        <w:drawing>
          <wp:inline distT="0" distB="0" distL="0" distR="0">
            <wp:extent cx="3948810" cy="265808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3696" cy="2661374"/>
                    </a:xfrm>
                    <a:prstGeom prst="rect">
                      <a:avLst/>
                    </a:prstGeom>
                    <a:noFill/>
                    <a:ln>
                      <a:noFill/>
                    </a:ln>
                  </pic:spPr>
                </pic:pic>
              </a:graphicData>
            </a:graphic>
          </wp:inline>
        </w:drawing>
      </w:r>
    </w:p>
    <w:p w:rsidR="007C4CCC" w:rsidRDefault="007C4CCC" w:rsidP="007C4CCC">
      <w:pPr>
        <w:jc w:val="center"/>
        <w:rPr>
          <w:i/>
          <w:sz w:val="20"/>
          <w:szCs w:val="20"/>
        </w:rPr>
      </w:pPr>
      <w:r w:rsidRPr="00CE541C">
        <w:rPr>
          <w:i/>
          <w:sz w:val="20"/>
          <w:szCs w:val="20"/>
        </w:rPr>
        <w:t xml:space="preserve">Figura </w:t>
      </w:r>
      <w:r w:rsidR="0018231D">
        <w:rPr>
          <w:i/>
          <w:sz w:val="20"/>
          <w:szCs w:val="20"/>
        </w:rPr>
        <w:t>8</w:t>
      </w:r>
      <w:r w:rsidRPr="00CE541C">
        <w:rPr>
          <w:i/>
          <w:sz w:val="20"/>
          <w:szCs w:val="20"/>
        </w:rPr>
        <w:t xml:space="preserve">: </w:t>
      </w:r>
      <w:r>
        <w:rPr>
          <w:i/>
          <w:sz w:val="20"/>
          <w:szCs w:val="20"/>
        </w:rPr>
        <w:t xml:space="preserve">Trama de datos para escritura (fuente </w:t>
      </w:r>
      <w:r w:rsidRPr="007C4CCC">
        <w:rPr>
          <w:i/>
          <w:sz w:val="20"/>
          <w:szCs w:val="20"/>
        </w:rPr>
        <w:t>hetpro-store.com</w:t>
      </w:r>
      <w:r>
        <w:rPr>
          <w:i/>
          <w:sz w:val="20"/>
          <w:szCs w:val="20"/>
        </w:rPr>
        <w:t>)</w:t>
      </w:r>
    </w:p>
    <w:p w:rsidR="007C4CCC" w:rsidRDefault="00AE390E" w:rsidP="007C4CCC">
      <w:r>
        <w:t>Se muestra a continuación una secuencia de escritura del registro de configuración “A” del sensor, la cual se lleva a cabo con las siguientes funciones:</w:t>
      </w:r>
    </w:p>
    <w:p w:rsidR="007C4CCC" w:rsidRDefault="00A26637" w:rsidP="007C4CCC">
      <w:pPr>
        <w:autoSpaceDE w:val="0"/>
        <w:autoSpaceDN w:val="0"/>
        <w:adjustRightInd w:val="0"/>
        <w:spacing w:after="0" w:line="240" w:lineRule="auto"/>
        <w:rPr>
          <w:rFonts w:ascii="Consolas" w:hAnsi="Consolas" w:cs="Consolas"/>
          <w:color w:val="3F7F5F"/>
          <w:sz w:val="16"/>
          <w:szCs w:val="16"/>
          <w:lang w:val="en-US"/>
        </w:rPr>
      </w:pPr>
      <w:proofErr w:type="spellStart"/>
      <w:r>
        <w:rPr>
          <w:rFonts w:ascii="Consolas" w:hAnsi="Consolas" w:cs="Consolas"/>
          <w:color w:val="000000"/>
          <w:sz w:val="16"/>
          <w:szCs w:val="16"/>
          <w:lang w:val="en-US"/>
        </w:rPr>
        <w:t>enviar_</w:t>
      </w:r>
      <w:proofErr w:type="gramStart"/>
      <w:r>
        <w:rPr>
          <w:rFonts w:ascii="Consolas" w:hAnsi="Consolas" w:cs="Consolas"/>
          <w:color w:val="000000"/>
          <w:sz w:val="16"/>
          <w:szCs w:val="16"/>
          <w:lang w:val="en-US"/>
        </w:rPr>
        <w:t>start</w:t>
      </w:r>
      <w:proofErr w:type="spellEnd"/>
      <w:r>
        <w:rPr>
          <w:rFonts w:ascii="Consolas" w:hAnsi="Consolas" w:cs="Consolas"/>
          <w:color w:val="000000"/>
          <w:sz w:val="16"/>
          <w:szCs w:val="16"/>
          <w:lang w:val="en-US"/>
        </w:rPr>
        <w:t>(</w:t>
      </w:r>
      <w:proofErr w:type="gramEnd"/>
      <w:r>
        <w:rPr>
          <w:rFonts w:ascii="Consolas" w:hAnsi="Consolas" w:cs="Consolas"/>
          <w:color w:val="000000"/>
          <w:sz w:val="16"/>
          <w:szCs w:val="16"/>
          <w:lang w:val="en-US"/>
        </w:rPr>
        <w:t>);</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007C4CCC" w:rsidRPr="007C4CCC">
        <w:rPr>
          <w:rFonts w:ascii="Consolas" w:hAnsi="Consolas" w:cs="Consolas"/>
          <w:color w:val="3F7F5F"/>
          <w:sz w:val="16"/>
          <w:szCs w:val="16"/>
          <w:lang w:val="en-US"/>
        </w:rPr>
        <w:t>//</w:t>
      </w:r>
      <w:proofErr w:type="spellStart"/>
      <w:r w:rsidR="007C4CCC" w:rsidRPr="007C4CCC">
        <w:rPr>
          <w:rFonts w:ascii="Consolas" w:hAnsi="Consolas" w:cs="Consolas"/>
          <w:color w:val="3F7F5F"/>
          <w:sz w:val="16"/>
          <w:szCs w:val="16"/>
          <w:lang w:val="en-US"/>
        </w:rPr>
        <w:t>Setear</w:t>
      </w:r>
      <w:proofErr w:type="spellEnd"/>
      <w:r w:rsidR="007C4CCC" w:rsidRPr="007C4CCC">
        <w:rPr>
          <w:rFonts w:ascii="Consolas" w:hAnsi="Consolas" w:cs="Consolas"/>
          <w:color w:val="3F7F5F"/>
          <w:sz w:val="16"/>
          <w:szCs w:val="16"/>
          <w:lang w:val="en-US"/>
        </w:rPr>
        <w:t xml:space="preserve"> el start bit</w:t>
      </w:r>
    </w:p>
    <w:p w:rsidR="00AE390E" w:rsidRPr="007C4CCC" w:rsidRDefault="00AE390E" w:rsidP="007C4CCC">
      <w:pPr>
        <w:autoSpaceDE w:val="0"/>
        <w:autoSpaceDN w:val="0"/>
        <w:adjustRightInd w:val="0"/>
        <w:spacing w:after="0" w:line="240" w:lineRule="auto"/>
        <w:rPr>
          <w:rFonts w:ascii="Consolas" w:hAnsi="Consolas" w:cs="Consolas"/>
          <w:sz w:val="16"/>
          <w:szCs w:val="16"/>
          <w:lang w:val="en-US"/>
        </w:rPr>
      </w:pPr>
    </w:p>
    <w:p w:rsidR="007C4CCC" w:rsidRDefault="007C4CCC" w:rsidP="007C4CCC">
      <w:pPr>
        <w:autoSpaceDE w:val="0"/>
        <w:autoSpaceDN w:val="0"/>
        <w:adjustRightInd w:val="0"/>
        <w:spacing w:after="0" w:line="240" w:lineRule="auto"/>
        <w:rPr>
          <w:rFonts w:ascii="Consolas" w:hAnsi="Consolas" w:cs="Consolas"/>
          <w:color w:val="3F7F5F"/>
          <w:sz w:val="16"/>
          <w:szCs w:val="16"/>
          <w:lang w:val="en-US"/>
        </w:rPr>
      </w:pPr>
      <w:proofErr w:type="spellStart"/>
      <w:r w:rsidRPr="007C4CCC">
        <w:rPr>
          <w:rFonts w:ascii="Consolas" w:hAnsi="Consolas" w:cs="Consolas"/>
          <w:color w:val="000000"/>
          <w:sz w:val="16"/>
          <w:szCs w:val="16"/>
          <w:lang w:val="en-US"/>
        </w:rPr>
        <w:t>enviar_</w:t>
      </w:r>
      <w:proofErr w:type="gramStart"/>
      <w:r w:rsidRPr="007C4CCC">
        <w:rPr>
          <w:rFonts w:ascii="Consolas" w:hAnsi="Consolas" w:cs="Consolas"/>
          <w:color w:val="000000"/>
          <w:sz w:val="16"/>
          <w:szCs w:val="16"/>
          <w:lang w:val="en-US"/>
        </w:rPr>
        <w:t>direccion</w:t>
      </w:r>
      <w:proofErr w:type="spellEnd"/>
      <w:r w:rsidRPr="007C4CCC">
        <w:rPr>
          <w:rFonts w:ascii="Consolas" w:hAnsi="Consolas" w:cs="Consolas"/>
          <w:color w:val="000000"/>
          <w:sz w:val="16"/>
          <w:szCs w:val="16"/>
          <w:lang w:val="en-US"/>
        </w:rPr>
        <w:t>(</w:t>
      </w:r>
      <w:proofErr w:type="gramEnd"/>
      <w:r w:rsidRPr="007C4CCC">
        <w:rPr>
          <w:rFonts w:ascii="Consolas" w:hAnsi="Consolas" w:cs="Consolas"/>
          <w:color w:val="000000"/>
          <w:sz w:val="16"/>
          <w:szCs w:val="16"/>
          <w:lang w:val="en-US"/>
        </w:rPr>
        <w:t>ADDRESS_HMC5883_WRITE);</w:t>
      </w:r>
      <w:r w:rsidRPr="007C4CCC">
        <w:rPr>
          <w:rFonts w:ascii="Consolas" w:hAnsi="Consolas" w:cs="Consolas"/>
          <w:color w:val="000000"/>
          <w:sz w:val="16"/>
          <w:szCs w:val="16"/>
          <w:lang w:val="en-US"/>
        </w:rPr>
        <w:tab/>
      </w:r>
      <w:r w:rsidR="00A26637">
        <w:rPr>
          <w:rFonts w:ascii="Consolas" w:hAnsi="Consolas" w:cs="Consolas"/>
          <w:color w:val="000000"/>
          <w:sz w:val="16"/>
          <w:szCs w:val="16"/>
          <w:lang w:val="en-US"/>
        </w:rPr>
        <w:tab/>
      </w:r>
      <w:r w:rsidRPr="007C4CCC">
        <w:rPr>
          <w:rFonts w:ascii="Consolas" w:hAnsi="Consolas" w:cs="Consolas"/>
          <w:color w:val="3F7F5F"/>
          <w:sz w:val="16"/>
          <w:szCs w:val="16"/>
          <w:lang w:val="en-US"/>
        </w:rPr>
        <w:t>//</w:t>
      </w:r>
      <w:proofErr w:type="spellStart"/>
      <w:r w:rsidRPr="007C4CCC">
        <w:rPr>
          <w:rFonts w:ascii="Consolas" w:hAnsi="Consolas" w:cs="Consolas"/>
          <w:color w:val="3F7F5F"/>
          <w:sz w:val="16"/>
          <w:szCs w:val="16"/>
          <w:lang w:val="en-US"/>
        </w:rPr>
        <w:t>Enviamos</w:t>
      </w:r>
      <w:proofErr w:type="spellEnd"/>
      <w:r w:rsidRPr="007C4CCC">
        <w:rPr>
          <w:rFonts w:ascii="Consolas" w:hAnsi="Consolas" w:cs="Consolas"/>
          <w:color w:val="3F7F5F"/>
          <w:sz w:val="16"/>
          <w:szCs w:val="16"/>
          <w:lang w:val="en-US"/>
        </w:rPr>
        <w:t xml:space="preserve"> </w:t>
      </w:r>
      <w:proofErr w:type="spellStart"/>
      <w:r w:rsidRPr="007C4CCC">
        <w:rPr>
          <w:rFonts w:ascii="Consolas" w:hAnsi="Consolas" w:cs="Consolas"/>
          <w:color w:val="3F7F5F"/>
          <w:sz w:val="16"/>
          <w:szCs w:val="16"/>
          <w:lang w:val="en-US"/>
        </w:rPr>
        <w:t>direccion</w:t>
      </w:r>
      <w:proofErr w:type="spellEnd"/>
      <w:r w:rsidRPr="007C4CCC">
        <w:rPr>
          <w:rFonts w:ascii="Consolas" w:hAnsi="Consolas" w:cs="Consolas"/>
          <w:color w:val="3F7F5F"/>
          <w:sz w:val="16"/>
          <w:szCs w:val="16"/>
          <w:lang w:val="en-US"/>
        </w:rPr>
        <w:t xml:space="preserve"> de </w:t>
      </w:r>
      <w:proofErr w:type="spellStart"/>
      <w:r w:rsidRPr="007C4CCC">
        <w:rPr>
          <w:rFonts w:ascii="Consolas" w:hAnsi="Consolas" w:cs="Consolas"/>
          <w:color w:val="3F7F5F"/>
          <w:sz w:val="16"/>
          <w:szCs w:val="16"/>
          <w:lang w:val="en-US"/>
        </w:rPr>
        <w:t>escritura</w:t>
      </w:r>
      <w:proofErr w:type="spellEnd"/>
      <w:r w:rsidRPr="007C4CCC">
        <w:rPr>
          <w:rFonts w:ascii="Consolas" w:hAnsi="Consolas" w:cs="Consolas"/>
          <w:color w:val="3F7F5F"/>
          <w:sz w:val="16"/>
          <w:szCs w:val="16"/>
          <w:lang w:val="en-US"/>
        </w:rPr>
        <w:t xml:space="preserve"> del sensor</w:t>
      </w:r>
    </w:p>
    <w:p w:rsidR="00AE390E" w:rsidRPr="007C4CCC" w:rsidRDefault="00AE390E" w:rsidP="007C4CCC">
      <w:pPr>
        <w:autoSpaceDE w:val="0"/>
        <w:autoSpaceDN w:val="0"/>
        <w:adjustRightInd w:val="0"/>
        <w:spacing w:after="0" w:line="240" w:lineRule="auto"/>
        <w:rPr>
          <w:rFonts w:ascii="Consolas" w:hAnsi="Consolas" w:cs="Consolas"/>
          <w:sz w:val="16"/>
          <w:szCs w:val="16"/>
          <w:lang w:val="en-US"/>
        </w:rPr>
      </w:pPr>
    </w:p>
    <w:p w:rsidR="007C4CCC" w:rsidRDefault="00A26637" w:rsidP="007C4CCC">
      <w:pPr>
        <w:autoSpaceDE w:val="0"/>
        <w:autoSpaceDN w:val="0"/>
        <w:adjustRightInd w:val="0"/>
        <w:spacing w:after="0" w:line="240" w:lineRule="auto"/>
        <w:rPr>
          <w:rFonts w:ascii="Consolas" w:hAnsi="Consolas" w:cs="Consolas"/>
          <w:color w:val="3F7F5F"/>
          <w:sz w:val="16"/>
          <w:szCs w:val="16"/>
          <w:lang w:val="en-US"/>
        </w:rPr>
      </w:pPr>
      <w:proofErr w:type="spellStart"/>
      <w:r>
        <w:rPr>
          <w:rFonts w:ascii="Consolas" w:hAnsi="Consolas" w:cs="Consolas"/>
          <w:color w:val="000000"/>
          <w:sz w:val="16"/>
          <w:szCs w:val="16"/>
          <w:lang w:val="en-US"/>
        </w:rPr>
        <w:t>escribir_</w:t>
      </w:r>
      <w:proofErr w:type="gramStart"/>
      <w:r>
        <w:rPr>
          <w:rFonts w:ascii="Consolas" w:hAnsi="Consolas" w:cs="Consolas"/>
          <w:color w:val="000000"/>
          <w:sz w:val="16"/>
          <w:szCs w:val="16"/>
          <w:lang w:val="en-US"/>
        </w:rPr>
        <w:t>dato</w:t>
      </w:r>
      <w:proofErr w:type="spellEnd"/>
      <w:r>
        <w:rPr>
          <w:rFonts w:ascii="Consolas" w:hAnsi="Consolas" w:cs="Consolas"/>
          <w:color w:val="000000"/>
          <w:sz w:val="16"/>
          <w:szCs w:val="16"/>
          <w:lang w:val="en-US"/>
        </w:rPr>
        <w:t>(</w:t>
      </w:r>
      <w:proofErr w:type="gramEnd"/>
      <w:r>
        <w:rPr>
          <w:rFonts w:ascii="Consolas" w:hAnsi="Consolas" w:cs="Consolas"/>
          <w:color w:val="000000"/>
          <w:sz w:val="16"/>
          <w:szCs w:val="16"/>
          <w:lang w:val="en-US"/>
        </w:rPr>
        <w:t>00);</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007C4CCC" w:rsidRPr="007C4CCC">
        <w:rPr>
          <w:rFonts w:ascii="Consolas" w:hAnsi="Consolas" w:cs="Consolas"/>
          <w:color w:val="3F7F5F"/>
          <w:sz w:val="16"/>
          <w:szCs w:val="16"/>
          <w:lang w:val="en-US"/>
        </w:rPr>
        <w:t>//</w:t>
      </w:r>
      <w:proofErr w:type="spellStart"/>
      <w:r w:rsidR="007C4CCC" w:rsidRPr="007C4CCC">
        <w:rPr>
          <w:rFonts w:ascii="Consolas" w:hAnsi="Consolas" w:cs="Consolas"/>
          <w:color w:val="3F7F5F"/>
          <w:sz w:val="16"/>
          <w:szCs w:val="16"/>
          <w:lang w:val="en-US"/>
        </w:rPr>
        <w:t>Enviamos</w:t>
      </w:r>
      <w:proofErr w:type="spellEnd"/>
      <w:r w:rsidR="007C4CCC" w:rsidRPr="007C4CCC">
        <w:rPr>
          <w:rFonts w:ascii="Consolas" w:hAnsi="Consolas" w:cs="Consolas"/>
          <w:color w:val="3F7F5F"/>
          <w:sz w:val="16"/>
          <w:szCs w:val="16"/>
          <w:lang w:val="en-US"/>
        </w:rPr>
        <w:t xml:space="preserve"> "byt</w:t>
      </w:r>
      <w:r w:rsidR="00AE390E">
        <w:rPr>
          <w:rFonts w:ascii="Consolas" w:hAnsi="Consolas" w:cs="Consolas"/>
          <w:color w:val="3F7F5F"/>
          <w:sz w:val="16"/>
          <w:szCs w:val="16"/>
          <w:lang w:val="en-US"/>
        </w:rPr>
        <w:t xml:space="preserve">e de </w:t>
      </w:r>
      <w:proofErr w:type="spellStart"/>
      <w:r w:rsidR="00AE390E">
        <w:rPr>
          <w:rFonts w:ascii="Consolas" w:hAnsi="Consolas" w:cs="Consolas"/>
          <w:color w:val="3F7F5F"/>
          <w:sz w:val="16"/>
          <w:szCs w:val="16"/>
          <w:lang w:val="en-US"/>
        </w:rPr>
        <w:t>direccion</w:t>
      </w:r>
      <w:proofErr w:type="spellEnd"/>
      <w:r w:rsidR="00AE390E">
        <w:rPr>
          <w:rFonts w:ascii="Consolas" w:hAnsi="Consolas" w:cs="Consolas"/>
          <w:color w:val="3F7F5F"/>
          <w:sz w:val="16"/>
          <w:szCs w:val="16"/>
          <w:lang w:val="en-US"/>
        </w:rPr>
        <w:t xml:space="preserve"> de </w:t>
      </w:r>
      <w:proofErr w:type="spellStart"/>
      <w:r w:rsidR="00AE390E">
        <w:rPr>
          <w:rFonts w:ascii="Consolas" w:hAnsi="Consolas" w:cs="Consolas"/>
          <w:color w:val="3F7F5F"/>
          <w:sz w:val="16"/>
          <w:szCs w:val="16"/>
          <w:lang w:val="en-US"/>
        </w:rPr>
        <w:t>memoria</w:t>
      </w:r>
      <w:proofErr w:type="spellEnd"/>
      <w:r w:rsidR="00AE390E">
        <w:rPr>
          <w:rFonts w:ascii="Consolas" w:hAnsi="Consolas" w:cs="Consolas"/>
          <w:color w:val="3F7F5F"/>
          <w:sz w:val="16"/>
          <w:szCs w:val="16"/>
          <w:lang w:val="en-US"/>
        </w:rPr>
        <w:t>"</w:t>
      </w:r>
    </w:p>
    <w:p w:rsidR="00AE390E" w:rsidRPr="007C4CCC" w:rsidRDefault="00AE390E" w:rsidP="007C4CCC">
      <w:pPr>
        <w:autoSpaceDE w:val="0"/>
        <w:autoSpaceDN w:val="0"/>
        <w:adjustRightInd w:val="0"/>
        <w:spacing w:after="0" w:line="240" w:lineRule="auto"/>
        <w:rPr>
          <w:rFonts w:ascii="Consolas" w:hAnsi="Consolas" w:cs="Consolas"/>
          <w:sz w:val="16"/>
          <w:szCs w:val="16"/>
          <w:lang w:val="en-US"/>
        </w:rPr>
      </w:pPr>
    </w:p>
    <w:p w:rsidR="00AE390E" w:rsidRDefault="00A26637" w:rsidP="007C4CCC">
      <w:pPr>
        <w:autoSpaceDE w:val="0"/>
        <w:autoSpaceDN w:val="0"/>
        <w:adjustRightInd w:val="0"/>
        <w:spacing w:after="0" w:line="240" w:lineRule="auto"/>
        <w:rPr>
          <w:rFonts w:ascii="Consolas" w:hAnsi="Consolas" w:cs="Consolas"/>
          <w:color w:val="3F7F5F"/>
          <w:sz w:val="16"/>
          <w:szCs w:val="16"/>
          <w:lang w:val="en-US"/>
        </w:rPr>
      </w:pPr>
      <w:proofErr w:type="spellStart"/>
      <w:r>
        <w:rPr>
          <w:rFonts w:ascii="Consolas" w:hAnsi="Consolas" w:cs="Consolas"/>
          <w:color w:val="000000"/>
          <w:sz w:val="16"/>
          <w:szCs w:val="16"/>
          <w:lang w:val="en-US"/>
        </w:rPr>
        <w:t>escribir_</w:t>
      </w:r>
      <w:proofErr w:type="gramStart"/>
      <w:r>
        <w:rPr>
          <w:rFonts w:ascii="Consolas" w:hAnsi="Consolas" w:cs="Consolas"/>
          <w:color w:val="000000"/>
          <w:sz w:val="16"/>
          <w:szCs w:val="16"/>
          <w:lang w:val="en-US"/>
        </w:rPr>
        <w:t>dato</w:t>
      </w:r>
      <w:proofErr w:type="spellEnd"/>
      <w:r>
        <w:rPr>
          <w:rFonts w:ascii="Consolas" w:hAnsi="Consolas" w:cs="Consolas"/>
          <w:color w:val="000000"/>
          <w:sz w:val="16"/>
          <w:szCs w:val="16"/>
          <w:lang w:val="en-US"/>
        </w:rPr>
        <w:t>(</w:t>
      </w:r>
      <w:proofErr w:type="gramEnd"/>
      <w:r>
        <w:rPr>
          <w:rFonts w:ascii="Consolas" w:hAnsi="Consolas" w:cs="Consolas"/>
          <w:color w:val="000000"/>
          <w:sz w:val="16"/>
          <w:szCs w:val="16"/>
          <w:lang w:val="en-US"/>
        </w:rPr>
        <w:t>0b01110000);</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007C4CCC" w:rsidRPr="007C4CCC">
        <w:rPr>
          <w:rFonts w:ascii="Consolas" w:hAnsi="Consolas" w:cs="Consolas"/>
          <w:color w:val="3F7F5F"/>
          <w:sz w:val="16"/>
          <w:szCs w:val="16"/>
          <w:lang w:val="en-US"/>
        </w:rPr>
        <w:t>//</w:t>
      </w:r>
      <w:proofErr w:type="spellStart"/>
      <w:r w:rsidR="007C4CCC" w:rsidRPr="007C4CCC">
        <w:rPr>
          <w:rFonts w:ascii="Consolas" w:hAnsi="Consolas" w:cs="Consolas"/>
          <w:color w:val="3F7F5F"/>
          <w:sz w:val="16"/>
          <w:szCs w:val="16"/>
          <w:lang w:val="en-US"/>
        </w:rPr>
        <w:t>Configuramos</w:t>
      </w:r>
      <w:proofErr w:type="spellEnd"/>
      <w:r w:rsidR="007C4CCC" w:rsidRPr="007C4CCC">
        <w:rPr>
          <w:rFonts w:ascii="Consolas" w:hAnsi="Consolas" w:cs="Consolas"/>
          <w:color w:val="3F7F5F"/>
          <w:sz w:val="16"/>
          <w:szCs w:val="16"/>
          <w:lang w:val="en-US"/>
        </w:rPr>
        <w:t xml:space="preserve"> 8 </w:t>
      </w:r>
      <w:proofErr w:type="spellStart"/>
      <w:r w:rsidR="007C4CCC" w:rsidRPr="007C4CCC">
        <w:rPr>
          <w:rFonts w:ascii="Consolas" w:hAnsi="Consolas" w:cs="Consolas"/>
          <w:color w:val="3F7F5F"/>
          <w:sz w:val="16"/>
          <w:szCs w:val="16"/>
          <w:lang w:val="en-US"/>
        </w:rPr>
        <w:t>muestras</w:t>
      </w:r>
      <w:proofErr w:type="spellEnd"/>
      <w:r w:rsidR="007C4CCC" w:rsidRPr="007C4CCC">
        <w:rPr>
          <w:rFonts w:ascii="Consolas" w:hAnsi="Consolas" w:cs="Consolas"/>
          <w:color w:val="3F7F5F"/>
          <w:sz w:val="16"/>
          <w:szCs w:val="16"/>
          <w:lang w:val="en-US"/>
        </w:rPr>
        <w:t xml:space="preserve"> </w:t>
      </w:r>
      <w:proofErr w:type="spellStart"/>
      <w:r w:rsidR="007C4CCC" w:rsidRPr="007C4CCC">
        <w:rPr>
          <w:rFonts w:ascii="Consolas" w:hAnsi="Consolas" w:cs="Consolas"/>
          <w:color w:val="3F7F5F"/>
          <w:sz w:val="16"/>
          <w:szCs w:val="16"/>
          <w:lang w:val="en-US"/>
        </w:rPr>
        <w:t>promediadas</w:t>
      </w:r>
      <w:proofErr w:type="spellEnd"/>
      <w:r w:rsidR="007C4CCC" w:rsidRPr="007C4CCC">
        <w:rPr>
          <w:rFonts w:ascii="Consolas" w:hAnsi="Consolas" w:cs="Consolas"/>
          <w:color w:val="3F7F5F"/>
          <w:sz w:val="16"/>
          <w:szCs w:val="16"/>
          <w:lang w:val="en-US"/>
        </w:rPr>
        <w:t xml:space="preserve"> en </w:t>
      </w:r>
      <w:proofErr w:type="spellStart"/>
      <w:r w:rsidR="007C4CCC" w:rsidRPr="007C4CCC">
        <w:rPr>
          <w:rFonts w:ascii="Consolas" w:hAnsi="Consolas" w:cs="Consolas"/>
          <w:color w:val="3F7F5F"/>
          <w:sz w:val="16"/>
          <w:szCs w:val="16"/>
          <w:lang w:val="en-US"/>
        </w:rPr>
        <w:t>cada</w:t>
      </w:r>
      <w:proofErr w:type="spellEnd"/>
      <w:r w:rsidR="007C4CCC" w:rsidRPr="007C4CCC">
        <w:rPr>
          <w:rFonts w:ascii="Consolas" w:hAnsi="Consolas" w:cs="Consolas"/>
          <w:color w:val="3F7F5F"/>
          <w:sz w:val="16"/>
          <w:szCs w:val="16"/>
          <w:lang w:val="en-US"/>
        </w:rPr>
        <w:t xml:space="preserve"> </w:t>
      </w:r>
    </w:p>
    <w:p w:rsidR="007C4CCC" w:rsidRPr="007C4CCC" w:rsidRDefault="007C4CCC" w:rsidP="007C4CCC">
      <w:pPr>
        <w:autoSpaceDE w:val="0"/>
        <w:autoSpaceDN w:val="0"/>
        <w:adjustRightInd w:val="0"/>
        <w:spacing w:after="0" w:line="240" w:lineRule="auto"/>
        <w:rPr>
          <w:rFonts w:ascii="Consolas" w:hAnsi="Consolas" w:cs="Consolas"/>
          <w:sz w:val="16"/>
          <w:szCs w:val="16"/>
          <w:lang w:val="en-US"/>
        </w:rPr>
      </w:pPr>
      <w:proofErr w:type="gramStart"/>
      <w:r w:rsidRPr="007C4CCC">
        <w:rPr>
          <w:rFonts w:ascii="Consolas" w:hAnsi="Consolas" w:cs="Consolas"/>
          <w:color w:val="3F7F5F"/>
          <w:sz w:val="16"/>
          <w:szCs w:val="16"/>
          <w:lang w:val="en-US"/>
        </w:rPr>
        <w:t>output</w:t>
      </w:r>
      <w:proofErr w:type="gramEnd"/>
      <w:r w:rsidRPr="007C4CCC">
        <w:rPr>
          <w:rFonts w:ascii="Consolas" w:hAnsi="Consolas" w:cs="Consolas"/>
          <w:color w:val="3F7F5F"/>
          <w:sz w:val="16"/>
          <w:szCs w:val="16"/>
          <w:lang w:val="en-US"/>
        </w:rPr>
        <w:t xml:space="preserve">, 15 Hz de </w:t>
      </w:r>
      <w:proofErr w:type="spellStart"/>
      <w:r w:rsidRPr="007C4CCC">
        <w:rPr>
          <w:rFonts w:ascii="Consolas" w:hAnsi="Consolas" w:cs="Consolas"/>
          <w:color w:val="3F7F5F"/>
          <w:sz w:val="16"/>
          <w:szCs w:val="16"/>
          <w:lang w:val="en-US"/>
        </w:rPr>
        <w:t>frecuencia</w:t>
      </w:r>
      <w:proofErr w:type="spellEnd"/>
      <w:r w:rsidRPr="007C4CCC">
        <w:rPr>
          <w:rFonts w:ascii="Consolas" w:hAnsi="Consolas" w:cs="Consolas"/>
          <w:color w:val="3F7F5F"/>
          <w:sz w:val="16"/>
          <w:szCs w:val="16"/>
          <w:lang w:val="en-US"/>
        </w:rPr>
        <w:t xml:space="preserve"> de </w:t>
      </w:r>
      <w:proofErr w:type="spellStart"/>
      <w:r w:rsidRPr="007C4CCC">
        <w:rPr>
          <w:rFonts w:ascii="Consolas" w:hAnsi="Consolas" w:cs="Consolas"/>
          <w:color w:val="3F7F5F"/>
          <w:sz w:val="16"/>
          <w:szCs w:val="16"/>
          <w:lang w:val="en-US"/>
        </w:rPr>
        <w:t>output,y</w:t>
      </w:r>
      <w:proofErr w:type="spellEnd"/>
      <w:r w:rsidRPr="007C4CCC">
        <w:rPr>
          <w:rFonts w:ascii="Consolas" w:hAnsi="Consolas" w:cs="Consolas"/>
          <w:color w:val="3F7F5F"/>
          <w:sz w:val="16"/>
          <w:szCs w:val="16"/>
          <w:lang w:val="en-US"/>
        </w:rPr>
        <w:t xml:space="preserve"> </w:t>
      </w:r>
      <w:proofErr w:type="spellStart"/>
      <w:r w:rsidRPr="007C4CCC">
        <w:rPr>
          <w:rFonts w:ascii="Consolas" w:hAnsi="Consolas" w:cs="Consolas"/>
          <w:color w:val="3F7F5F"/>
          <w:sz w:val="16"/>
          <w:szCs w:val="16"/>
          <w:lang w:val="en-US"/>
        </w:rPr>
        <w:t>modo</w:t>
      </w:r>
      <w:proofErr w:type="spellEnd"/>
      <w:r w:rsidRPr="007C4CCC">
        <w:rPr>
          <w:rFonts w:ascii="Consolas" w:hAnsi="Consolas" w:cs="Consolas"/>
          <w:color w:val="3F7F5F"/>
          <w:sz w:val="16"/>
          <w:szCs w:val="16"/>
          <w:lang w:val="en-US"/>
        </w:rPr>
        <w:t xml:space="preserve"> "normal" de </w:t>
      </w:r>
      <w:proofErr w:type="spellStart"/>
      <w:r w:rsidRPr="007C4CCC">
        <w:rPr>
          <w:rFonts w:ascii="Consolas" w:hAnsi="Consolas" w:cs="Consolas"/>
          <w:color w:val="3F7F5F"/>
          <w:sz w:val="16"/>
          <w:szCs w:val="16"/>
          <w:lang w:val="en-US"/>
        </w:rPr>
        <w:t>medición</w:t>
      </w:r>
      <w:proofErr w:type="spellEnd"/>
      <w:r w:rsidRPr="007C4CCC">
        <w:rPr>
          <w:rFonts w:ascii="Consolas" w:hAnsi="Consolas" w:cs="Consolas"/>
          <w:color w:val="3F7F5F"/>
          <w:sz w:val="16"/>
          <w:szCs w:val="16"/>
          <w:lang w:val="en-US"/>
        </w:rPr>
        <w:t>.</w:t>
      </w:r>
    </w:p>
    <w:p w:rsidR="007C4CCC" w:rsidRPr="0018231D" w:rsidRDefault="007C4CCC" w:rsidP="00A26637">
      <w:pPr>
        <w:rPr>
          <w:rFonts w:ascii="Consolas" w:hAnsi="Consolas" w:cs="Consolas"/>
          <w:color w:val="3F7F5F"/>
          <w:sz w:val="16"/>
          <w:szCs w:val="16"/>
          <w:lang w:val="en-US"/>
        </w:rPr>
      </w:pPr>
      <w:proofErr w:type="spellStart"/>
      <w:r w:rsidRPr="007C4CCC">
        <w:rPr>
          <w:rFonts w:ascii="Consolas" w:hAnsi="Consolas" w:cs="Consolas"/>
          <w:color w:val="000000"/>
          <w:sz w:val="16"/>
          <w:szCs w:val="16"/>
          <w:lang w:val="en-US"/>
        </w:rPr>
        <w:t>enviar_</w:t>
      </w:r>
      <w:proofErr w:type="gramStart"/>
      <w:r w:rsidRPr="007C4CCC">
        <w:rPr>
          <w:rFonts w:ascii="Consolas" w:hAnsi="Consolas" w:cs="Consolas"/>
          <w:color w:val="000000"/>
          <w:sz w:val="16"/>
          <w:szCs w:val="16"/>
          <w:lang w:val="en-US"/>
        </w:rPr>
        <w:t>stop</w:t>
      </w:r>
      <w:proofErr w:type="spellEnd"/>
      <w:r w:rsidRPr="007C4CCC">
        <w:rPr>
          <w:rFonts w:ascii="Consolas" w:hAnsi="Consolas" w:cs="Consolas"/>
          <w:color w:val="000000"/>
          <w:sz w:val="16"/>
          <w:szCs w:val="16"/>
          <w:lang w:val="en-US"/>
        </w:rPr>
        <w:t>(</w:t>
      </w:r>
      <w:proofErr w:type="gramEnd"/>
      <w:r w:rsidRPr="007C4CCC">
        <w:rPr>
          <w:rFonts w:ascii="Consolas" w:hAnsi="Consolas" w:cs="Consolas"/>
          <w:color w:val="000000"/>
          <w:sz w:val="16"/>
          <w:szCs w:val="16"/>
          <w:lang w:val="en-US"/>
        </w:rPr>
        <w:t>);</w:t>
      </w:r>
      <w:r>
        <w:rPr>
          <w:rFonts w:ascii="Consolas" w:hAnsi="Consolas" w:cs="Consolas"/>
          <w:color w:val="000000"/>
          <w:lang w:val="en-US"/>
        </w:rPr>
        <w:tab/>
      </w:r>
      <w:r>
        <w:rPr>
          <w:rFonts w:ascii="Consolas" w:hAnsi="Consolas" w:cs="Consolas"/>
          <w:color w:val="000000"/>
          <w:lang w:val="en-US"/>
        </w:rPr>
        <w:tab/>
      </w:r>
      <w:r w:rsidR="00AE390E">
        <w:rPr>
          <w:rFonts w:ascii="Consolas" w:hAnsi="Consolas" w:cs="Consolas"/>
          <w:color w:val="000000"/>
          <w:lang w:val="en-US"/>
        </w:rPr>
        <w:tab/>
      </w:r>
      <w:r w:rsidR="00AE390E">
        <w:rPr>
          <w:rFonts w:ascii="Consolas" w:hAnsi="Consolas" w:cs="Consolas"/>
          <w:color w:val="000000"/>
          <w:lang w:val="en-US"/>
        </w:rPr>
        <w:tab/>
      </w:r>
      <w:r w:rsidR="00AE390E">
        <w:rPr>
          <w:rFonts w:ascii="Consolas" w:hAnsi="Consolas" w:cs="Consolas"/>
          <w:color w:val="000000"/>
          <w:lang w:val="en-US"/>
        </w:rPr>
        <w:tab/>
      </w:r>
      <w:r w:rsidR="00AE390E" w:rsidRPr="007C4CCC">
        <w:rPr>
          <w:rFonts w:ascii="Consolas" w:hAnsi="Consolas" w:cs="Consolas"/>
          <w:color w:val="3F7F5F"/>
          <w:sz w:val="16"/>
          <w:szCs w:val="16"/>
          <w:lang w:val="en-US"/>
        </w:rPr>
        <w:t>//</w:t>
      </w:r>
      <w:proofErr w:type="spellStart"/>
      <w:r w:rsidR="00AE390E">
        <w:rPr>
          <w:rFonts w:ascii="Consolas" w:hAnsi="Consolas" w:cs="Consolas"/>
          <w:color w:val="3F7F5F"/>
          <w:sz w:val="16"/>
          <w:szCs w:val="16"/>
          <w:lang w:val="en-US"/>
        </w:rPr>
        <w:t>Enviamos</w:t>
      </w:r>
      <w:proofErr w:type="spellEnd"/>
      <w:r w:rsidR="00AE390E" w:rsidRPr="007C4CCC">
        <w:rPr>
          <w:rFonts w:ascii="Consolas" w:hAnsi="Consolas" w:cs="Consolas"/>
          <w:color w:val="3F7F5F"/>
          <w:sz w:val="16"/>
          <w:szCs w:val="16"/>
          <w:lang w:val="en-US"/>
        </w:rPr>
        <w:t xml:space="preserve"> el </w:t>
      </w:r>
      <w:r w:rsidR="0018231D">
        <w:rPr>
          <w:rFonts w:ascii="Consolas" w:hAnsi="Consolas" w:cs="Consolas"/>
          <w:color w:val="3F7F5F"/>
          <w:sz w:val="16"/>
          <w:szCs w:val="16"/>
          <w:lang w:val="en-US"/>
        </w:rPr>
        <w:t>bit de stop</w:t>
      </w:r>
    </w:p>
    <w:p w:rsidR="001C6AE9" w:rsidRDefault="001C6AE9" w:rsidP="001C6AE9">
      <w:pPr>
        <w:pStyle w:val="Prrafodelista"/>
        <w:numPr>
          <w:ilvl w:val="2"/>
          <w:numId w:val="3"/>
        </w:numPr>
        <w:rPr>
          <w:b/>
        </w:rPr>
      </w:pPr>
      <w:r>
        <w:rPr>
          <w:b/>
        </w:rPr>
        <w:t xml:space="preserve">Trama I2C de datos para </w:t>
      </w:r>
      <w:r>
        <w:rPr>
          <w:b/>
        </w:rPr>
        <w:t>lectura</w:t>
      </w:r>
    </w:p>
    <w:p w:rsidR="00AE390E" w:rsidRDefault="00AE390E" w:rsidP="00AE390E">
      <w:pPr>
        <w:ind w:left="720"/>
        <w:jc w:val="center"/>
        <w:rPr>
          <w:b/>
        </w:rPr>
      </w:pPr>
      <w:r>
        <w:rPr>
          <w:b/>
          <w:noProof/>
          <w:lang w:val="en-US"/>
        </w:rPr>
        <w:drawing>
          <wp:inline distT="0" distB="0" distL="0" distR="0">
            <wp:extent cx="3535291" cy="3295364"/>
            <wp:effectExtent l="0" t="0" r="825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6965" cy="3296925"/>
                    </a:xfrm>
                    <a:prstGeom prst="rect">
                      <a:avLst/>
                    </a:prstGeom>
                    <a:noFill/>
                    <a:ln>
                      <a:noFill/>
                    </a:ln>
                  </pic:spPr>
                </pic:pic>
              </a:graphicData>
            </a:graphic>
          </wp:inline>
        </w:drawing>
      </w:r>
    </w:p>
    <w:p w:rsidR="00AE390E" w:rsidRDefault="00AE390E" w:rsidP="00AE390E">
      <w:pPr>
        <w:jc w:val="center"/>
        <w:rPr>
          <w:i/>
          <w:sz w:val="20"/>
          <w:szCs w:val="20"/>
        </w:rPr>
      </w:pPr>
      <w:r w:rsidRPr="00CE541C">
        <w:rPr>
          <w:i/>
          <w:sz w:val="20"/>
          <w:szCs w:val="20"/>
        </w:rPr>
        <w:t xml:space="preserve">Figura </w:t>
      </w:r>
      <w:r w:rsidR="0018231D">
        <w:rPr>
          <w:i/>
          <w:sz w:val="20"/>
          <w:szCs w:val="20"/>
        </w:rPr>
        <w:t>9</w:t>
      </w:r>
      <w:r w:rsidRPr="00CE541C">
        <w:rPr>
          <w:i/>
          <w:sz w:val="20"/>
          <w:szCs w:val="20"/>
        </w:rPr>
        <w:t xml:space="preserve">: </w:t>
      </w:r>
      <w:r>
        <w:rPr>
          <w:i/>
          <w:sz w:val="20"/>
          <w:szCs w:val="20"/>
        </w:rPr>
        <w:t xml:space="preserve">Trama de datos para </w:t>
      </w:r>
      <w:r>
        <w:rPr>
          <w:i/>
          <w:sz w:val="20"/>
          <w:szCs w:val="20"/>
        </w:rPr>
        <w:t>lectura</w:t>
      </w:r>
      <w:r>
        <w:rPr>
          <w:i/>
          <w:sz w:val="20"/>
          <w:szCs w:val="20"/>
        </w:rPr>
        <w:t xml:space="preserve"> (fuente </w:t>
      </w:r>
      <w:r w:rsidRPr="007C4CCC">
        <w:rPr>
          <w:i/>
          <w:sz w:val="20"/>
          <w:szCs w:val="20"/>
        </w:rPr>
        <w:t>hetpro-store.com</w:t>
      </w:r>
      <w:r>
        <w:rPr>
          <w:i/>
          <w:sz w:val="20"/>
          <w:szCs w:val="20"/>
        </w:rPr>
        <w:t>)</w:t>
      </w:r>
    </w:p>
    <w:p w:rsidR="00AE390E" w:rsidRDefault="00AE390E" w:rsidP="00AE390E">
      <w:r>
        <w:lastRenderedPageBreak/>
        <w:t>Para realizar un comando de lectura, el primer comando (dado por el bit menos significativo de la dirección del periférico) debe ser de escritura, debido a que se “escribe” en el dispositivo a leer la dirección de su registro cuyo valor se quiere leer. Una vez obtenido el ACK por parte del esclavo, se debe enviar un bit de re-start, o en su defecto, parar la comunicación y volverla a iniciar con un nuevo bit de start. Este último método fue implementado en el código</w:t>
      </w:r>
      <w:r w:rsidR="00CD4584">
        <w:t>.</w:t>
      </w:r>
      <w:r>
        <w:br/>
        <w:t xml:space="preserve">Se muestra a continuación un ejemplo de lectura de datos del registro X del sensor, utilizando la trama mostrada en la figura </w:t>
      </w:r>
      <w:r w:rsidR="0018231D">
        <w:t>9</w:t>
      </w:r>
      <w:r>
        <w:t>, y las funciones desarrolladas para ese fin:</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r>
        <w:rPr>
          <w:rFonts w:ascii="Consolas" w:hAnsi="Consolas" w:cs="Consolas"/>
          <w:color w:val="000000"/>
          <w:sz w:val="16"/>
          <w:szCs w:val="16"/>
          <w:lang w:val="en-US"/>
        </w:rPr>
        <w:t>enviar_</w:t>
      </w:r>
      <w:proofErr w:type="gramStart"/>
      <w:r>
        <w:rPr>
          <w:rFonts w:ascii="Consolas" w:hAnsi="Consolas" w:cs="Consolas"/>
          <w:color w:val="000000"/>
          <w:sz w:val="16"/>
          <w:szCs w:val="16"/>
          <w:lang w:val="en-US"/>
        </w:rPr>
        <w:t>start</w:t>
      </w:r>
      <w:proofErr w:type="spellEnd"/>
      <w:r>
        <w:rPr>
          <w:rFonts w:ascii="Consolas" w:hAnsi="Consolas" w:cs="Consolas"/>
          <w:color w:val="000000"/>
          <w:sz w:val="16"/>
          <w:szCs w:val="16"/>
          <w:lang w:val="en-US"/>
        </w:rPr>
        <w:t>(</w:t>
      </w:r>
      <w:proofErr w:type="gramEnd"/>
      <w:r>
        <w:rPr>
          <w:rFonts w:ascii="Consolas" w:hAnsi="Consolas" w:cs="Consolas"/>
          <w:color w:val="000000"/>
          <w:sz w:val="16"/>
          <w:szCs w:val="16"/>
          <w:lang w:val="en-US"/>
        </w:rPr>
        <w:t>);</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CD4584">
        <w:rPr>
          <w:rFonts w:ascii="Consolas" w:hAnsi="Consolas" w:cs="Consolas"/>
          <w:color w:val="3F7F5F"/>
          <w:sz w:val="16"/>
          <w:szCs w:val="16"/>
          <w:lang w:val="en-US"/>
        </w:rPr>
        <w:t>//</w:t>
      </w:r>
      <w:proofErr w:type="spellStart"/>
      <w:r w:rsidRPr="00CD4584">
        <w:rPr>
          <w:rFonts w:ascii="Consolas" w:hAnsi="Consolas" w:cs="Consolas"/>
          <w:color w:val="3F7F5F"/>
          <w:sz w:val="16"/>
          <w:szCs w:val="16"/>
          <w:lang w:val="en-US"/>
        </w:rPr>
        <w:t>Setear</w:t>
      </w:r>
      <w:proofErr w:type="spellEnd"/>
      <w:r w:rsidRPr="00CD4584">
        <w:rPr>
          <w:rFonts w:ascii="Consolas" w:hAnsi="Consolas" w:cs="Consolas"/>
          <w:color w:val="3F7F5F"/>
          <w:sz w:val="16"/>
          <w:szCs w:val="16"/>
          <w:lang w:val="en-US"/>
        </w:rPr>
        <w:t xml:space="preserve"> el start bit</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r w:rsidRPr="00CD4584">
        <w:rPr>
          <w:rFonts w:ascii="Consolas" w:hAnsi="Consolas" w:cs="Consolas"/>
          <w:color w:val="000000"/>
          <w:sz w:val="16"/>
          <w:szCs w:val="16"/>
          <w:lang w:val="en-US"/>
        </w:rPr>
        <w:t>enviar_</w:t>
      </w:r>
      <w:proofErr w:type="gramStart"/>
      <w:r w:rsidRPr="00CD4584">
        <w:rPr>
          <w:rFonts w:ascii="Consolas" w:hAnsi="Consolas" w:cs="Consolas"/>
          <w:color w:val="000000"/>
          <w:sz w:val="16"/>
          <w:szCs w:val="16"/>
          <w:lang w:val="en-US"/>
        </w:rPr>
        <w:t>direccion</w:t>
      </w:r>
      <w:proofErr w:type="spellEnd"/>
      <w:r w:rsidRPr="00CD4584">
        <w:rPr>
          <w:rFonts w:ascii="Consolas" w:hAnsi="Consolas" w:cs="Consolas"/>
          <w:color w:val="000000"/>
          <w:sz w:val="16"/>
          <w:szCs w:val="16"/>
          <w:lang w:val="en-US"/>
        </w:rPr>
        <w:t>(</w:t>
      </w:r>
      <w:proofErr w:type="gramEnd"/>
      <w:r w:rsidRPr="00CD4584">
        <w:rPr>
          <w:rFonts w:ascii="Consolas" w:hAnsi="Consolas" w:cs="Consolas"/>
          <w:color w:val="000000"/>
          <w:sz w:val="16"/>
          <w:szCs w:val="16"/>
          <w:shd w:val="clear" w:color="auto" w:fill="D4D4D4"/>
          <w:lang w:val="en-US"/>
        </w:rPr>
        <w:t>ADDRESS_HMC5883_WRITE</w:t>
      </w:r>
      <w:r w:rsidRPr="00CD4584">
        <w:rPr>
          <w:rFonts w:ascii="Consolas" w:hAnsi="Consolas" w:cs="Consolas"/>
          <w:color w:val="000000"/>
          <w:sz w:val="16"/>
          <w:szCs w:val="16"/>
          <w:lang w:val="en-US"/>
        </w:rPr>
        <w:t>);</w:t>
      </w:r>
      <w:r w:rsidRPr="00CD4584">
        <w:rPr>
          <w:rFonts w:ascii="Consolas" w:hAnsi="Consolas" w:cs="Consolas"/>
          <w:color w:val="000000"/>
          <w:sz w:val="16"/>
          <w:szCs w:val="16"/>
          <w:lang w:val="en-US"/>
        </w:rPr>
        <w:tab/>
      </w:r>
      <w:r>
        <w:rPr>
          <w:rFonts w:ascii="Consolas" w:hAnsi="Consolas" w:cs="Consolas"/>
          <w:color w:val="000000"/>
          <w:sz w:val="16"/>
          <w:szCs w:val="16"/>
          <w:lang w:val="en-US"/>
        </w:rPr>
        <w:tab/>
      </w:r>
      <w:r w:rsidRPr="00CD4584">
        <w:rPr>
          <w:rFonts w:ascii="Consolas" w:hAnsi="Consolas" w:cs="Consolas"/>
          <w:color w:val="3F7F5F"/>
          <w:sz w:val="16"/>
          <w:szCs w:val="16"/>
          <w:lang w:val="en-US"/>
        </w:rPr>
        <w:t>//</w:t>
      </w:r>
      <w:proofErr w:type="spellStart"/>
      <w:r w:rsidRPr="00CD4584">
        <w:rPr>
          <w:rFonts w:ascii="Consolas" w:hAnsi="Consolas" w:cs="Consolas"/>
          <w:color w:val="3F7F5F"/>
          <w:sz w:val="16"/>
          <w:szCs w:val="16"/>
          <w:lang w:val="en-US"/>
        </w:rPr>
        <w:t>Enviamos</w:t>
      </w:r>
      <w:proofErr w:type="spellEnd"/>
      <w:r w:rsidRPr="00CD4584">
        <w:rPr>
          <w:rFonts w:ascii="Consolas" w:hAnsi="Consolas" w:cs="Consolas"/>
          <w:color w:val="3F7F5F"/>
          <w:sz w:val="16"/>
          <w:szCs w:val="16"/>
          <w:lang w:val="en-US"/>
        </w:rPr>
        <w:t xml:space="preserve"> </w:t>
      </w:r>
      <w:proofErr w:type="spellStart"/>
      <w:r w:rsidRPr="00CD4584">
        <w:rPr>
          <w:rFonts w:ascii="Consolas" w:hAnsi="Consolas" w:cs="Consolas"/>
          <w:color w:val="3F7F5F"/>
          <w:sz w:val="16"/>
          <w:szCs w:val="16"/>
          <w:lang w:val="en-US"/>
        </w:rPr>
        <w:t>direccion</w:t>
      </w:r>
      <w:proofErr w:type="spellEnd"/>
      <w:r w:rsidRPr="00CD4584">
        <w:rPr>
          <w:rFonts w:ascii="Consolas" w:hAnsi="Consolas" w:cs="Consolas"/>
          <w:color w:val="3F7F5F"/>
          <w:sz w:val="16"/>
          <w:szCs w:val="16"/>
          <w:lang w:val="en-US"/>
        </w:rPr>
        <w:t xml:space="preserve"> de </w:t>
      </w:r>
      <w:proofErr w:type="spellStart"/>
      <w:r w:rsidRPr="00CD4584">
        <w:rPr>
          <w:rFonts w:ascii="Consolas" w:hAnsi="Consolas" w:cs="Consolas"/>
          <w:color w:val="3F7F5F"/>
          <w:sz w:val="16"/>
          <w:szCs w:val="16"/>
          <w:lang w:val="en-US"/>
        </w:rPr>
        <w:t>escritura</w:t>
      </w:r>
      <w:proofErr w:type="spellEnd"/>
      <w:r w:rsidRPr="00CD4584">
        <w:rPr>
          <w:rFonts w:ascii="Consolas" w:hAnsi="Consolas" w:cs="Consolas"/>
          <w:color w:val="3F7F5F"/>
          <w:sz w:val="16"/>
          <w:szCs w:val="16"/>
          <w:lang w:val="en-US"/>
        </w:rPr>
        <w:t xml:space="preserve"> del sensor</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r>
        <w:rPr>
          <w:rFonts w:ascii="Consolas" w:hAnsi="Consolas" w:cs="Consolas"/>
          <w:color w:val="000000"/>
          <w:sz w:val="16"/>
          <w:szCs w:val="16"/>
          <w:lang w:val="en-US"/>
        </w:rPr>
        <w:t>escribir_</w:t>
      </w:r>
      <w:proofErr w:type="gramStart"/>
      <w:r>
        <w:rPr>
          <w:rFonts w:ascii="Consolas" w:hAnsi="Consolas" w:cs="Consolas"/>
          <w:color w:val="000000"/>
          <w:sz w:val="16"/>
          <w:szCs w:val="16"/>
          <w:lang w:val="en-US"/>
        </w:rPr>
        <w:t>dato</w:t>
      </w:r>
      <w:proofErr w:type="spellEnd"/>
      <w:r>
        <w:rPr>
          <w:rFonts w:ascii="Consolas" w:hAnsi="Consolas" w:cs="Consolas"/>
          <w:color w:val="000000"/>
          <w:sz w:val="16"/>
          <w:szCs w:val="16"/>
          <w:lang w:val="en-US"/>
        </w:rPr>
        <w:t>(</w:t>
      </w:r>
      <w:proofErr w:type="spellStart"/>
      <w:proofErr w:type="gramEnd"/>
      <w:r>
        <w:rPr>
          <w:rFonts w:ascii="Consolas" w:hAnsi="Consolas" w:cs="Consolas"/>
          <w:color w:val="000000"/>
          <w:sz w:val="16"/>
          <w:szCs w:val="16"/>
          <w:lang w:val="en-US"/>
        </w:rPr>
        <w:t>registro</w:t>
      </w:r>
      <w:proofErr w:type="spellEnd"/>
      <w:r>
        <w:rPr>
          <w:rFonts w:ascii="Consolas" w:hAnsi="Consolas" w:cs="Consolas"/>
          <w:color w:val="000000"/>
          <w:sz w:val="16"/>
          <w:szCs w:val="16"/>
          <w:lang w:val="en-US"/>
        </w:rPr>
        <w:t>);</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CD4584">
        <w:rPr>
          <w:rFonts w:ascii="Consolas" w:hAnsi="Consolas" w:cs="Consolas"/>
          <w:color w:val="3F7F5F"/>
          <w:sz w:val="16"/>
          <w:szCs w:val="16"/>
          <w:lang w:val="en-US"/>
        </w:rPr>
        <w:t xml:space="preserve">//Byte de </w:t>
      </w:r>
      <w:proofErr w:type="spellStart"/>
      <w:r w:rsidRPr="00CD4584">
        <w:rPr>
          <w:rFonts w:ascii="Consolas" w:hAnsi="Consolas" w:cs="Consolas"/>
          <w:color w:val="3F7F5F"/>
          <w:sz w:val="16"/>
          <w:szCs w:val="16"/>
          <w:lang w:val="en-US"/>
        </w:rPr>
        <w:t>dirección</w:t>
      </w:r>
      <w:proofErr w:type="spellEnd"/>
      <w:r w:rsidRPr="00CD4584">
        <w:rPr>
          <w:rFonts w:ascii="Consolas" w:hAnsi="Consolas" w:cs="Consolas"/>
          <w:color w:val="3F7F5F"/>
          <w:sz w:val="16"/>
          <w:szCs w:val="16"/>
          <w:lang w:val="en-US"/>
        </w:rPr>
        <w:t xml:space="preserve"> de </w:t>
      </w:r>
      <w:proofErr w:type="spellStart"/>
      <w:r w:rsidRPr="00CD4584">
        <w:rPr>
          <w:rFonts w:ascii="Consolas" w:hAnsi="Consolas" w:cs="Consolas"/>
          <w:color w:val="3F7F5F"/>
          <w:sz w:val="16"/>
          <w:szCs w:val="16"/>
          <w:lang w:val="en-US"/>
        </w:rPr>
        <w:t>memoria</w:t>
      </w:r>
      <w:proofErr w:type="spellEnd"/>
      <w:r w:rsidRPr="00CD4584">
        <w:rPr>
          <w:rFonts w:ascii="Consolas" w:hAnsi="Consolas" w:cs="Consolas"/>
          <w:color w:val="3F7F5F"/>
          <w:sz w:val="16"/>
          <w:szCs w:val="16"/>
          <w:lang w:val="en-US"/>
        </w:rPr>
        <w:t xml:space="preserve"> a leer</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r>
        <w:rPr>
          <w:rFonts w:ascii="Consolas" w:hAnsi="Consolas" w:cs="Consolas"/>
          <w:color w:val="000000"/>
          <w:sz w:val="16"/>
          <w:szCs w:val="16"/>
          <w:lang w:val="en-US"/>
        </w:rPr>
        <w:t>enviar_</w:t>
      </w:r>
      <w:proofErr w:type="gramStart"/>
      <w:r>
        <w:rPr>
          <w:rFonts w:ascii="Consolas" w:hAnsi="Consolas" w:cs="Consolas"/>
          <w:color w:val="000000"/>
          <w:sz w:val="16"/>
          <w:szCs w:val="16"/>
          <w:lang w:val="en-US"/>
        </w:rPr>
        <w:t>stop</w:t>
      </w:r>
      <w:proofErr w:type="spellEnd"/>
      <w:r>
        <w:rPr>
          <w:rFonts w:ascii="Consolas" w:hAnsi="Consolas" w:cs="Consolas"/>
          <w:color w:val="000000"/>
          <w:sz w:val="16"/>
          <w:szCs w:val="16"/>
          <w:lang w:val="en-US"/>
        </w:rPr>
        <w:t>(</w:t>
      </w:r>
      <w:proofErr w:type="gramEnd"/>
      <w:r>
        <w:rPr>
          <w:rFonts w:ascii="Consolas" w:hAnsi="Consolas" w:cs="Consolas"/>
          <w:color w:val="000000"/>
          <w:sz w:val="16"/>
          <w:szCs w:val="16"/>
          <w:lang w:val="en-US"/>
        </w:rPr>
        <w:t>);</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CD4584">
        <w:rPr>
          <w:rFonts w:ascii="Consolas" w:hAnsi="Consolas" w:cs="Consolas"/>
          <w:color w:val="3F7F5F"/>
          <w:sz w:val="16"/>
          <w:szCs w:val="16"/>
          <w:lang w:val="en-US"/>
        </w:rPr>
        <w:t xml:space="preserve">//En </w:t>
      </w:r>
      <w:proofErr w:type="spellStart"/>
      <w:r w:rsidRPr="00CD4584">
        <w:rPr>
          <w:rFonts w:ascii="Consolas" w:hAnsi="Consolas" w:cs="Consolas"/>
          <w:color w:val="3F7F5F"/>
          <w:sz w:val="16"/>
          <w:szCs w:val="16"/>
          <w:lang w:val="en-US"/>
        </w:rPr>
        <w:t>lugar</w:t>
      </w:r>
      <w:proofErr w:type="spellEnd"/>
      <w:r w:rsidRPr="00CD4584">
        <w:rPr>
          <w:rFonts w:ascii="Consolas" w:hAnsi="Consolas" w:cs="Consolas"/>
          <w:color w:val="3F7F5F"/>
          <w:sz w:val="16"/>
          <w:szCs w:val="16"/>
          <w:lang w:val="en-US"/>
        </w:rPr>
        <w:t xml:space="preserve"> de </w:t>
      </w:r>
      <w:proofErr w:type="spellStart"/>
      <w:r w:rsidRPr="00CD4584">
        <w:rPr>
          <w:rFonts w:ascii="Consolas" w:hAnsi="Consolas" w:cs="Consolas"/>
          <w:color w:val="3F7F5F"/>
          <w:sz w:val="16"/>
          <w:szCs w:val="16"/>
          <w:lang w:val="en-US"/>
        </w:rPr>
        <w:t>enviar</w:t>
      </w:r>
      <w:proofErr w:type="spellEnd"/>
      <w:r w:rsidRPr="00CD4584">
        <w:rPr>
          <w:rFonts w:ascii="Consolas" w:hAnsi="Consolas" w:cs="Consolas"/>
          <w:color w:val="3F7F5F"/>
          <w:sz w:val="16"/>
          <w:szCs w:val="16"/>
          <w:lang w:val="en-US"/>
        </w:rPr>
        <w:t xml:space="preserve"> bit de re-start, </w:t>
      </w:r>
      <w:proofErr w:type="spellStart"/>
      <w:r w:rsidRPr="00CD4584">
        <w:rPr>
          <w:rFonts w:ascii="Consolas" w:hAnsi="Consolas" w:cs="Consolas"/>
          <w:color w:val="3F7F5F"/>
          <w:sz w:val="16"/>
          <w:szCs w:val="16"/>
          <w:lang w:val="en-US"/>
        </w:rPr>
        <w:t>enviamos</w:t>
      </w:r>
      <w:proofErr w:type="spellEnd"/>
      <w:r w:rsidRPr="00CD4584">
        <w:rPr>
          <w:rFonts w:ascii="Consolas" w:hAnsi="Consolas" w:cs="Consolas"/>
          <w:color w:val="3F7F5F"/>
          <w:sz w:val="16"/>
          <w:szCs w:val="16"/>
          <w:lang w:val="en-US"/>
        </w:rPr>
        <w:t xml:space="preserve"> bit de stop y </w:t>
      </w:r>
      <w:proofErr w:type="spellStart"/>
      <w:r w:rsidRPr="00CD4584">
        <w:rPr>
          <w:rFonts w:ascii="Consolas" w:hAnsi="Consolas" w:cs="Consolas"/>
          <w:color w:val="3F7F5F"/>
          <w:sz w:val="16"/>
          <w:szCs w:val="16"/>
          <w:lang w:val="en-US"/>
        </w:rPr>
        <w:t>luego</w:t>
      </w:r>
      <w:proofErr w:type="spellEnd"/>
      <w:r w:rsidRPr="00CD4584">
        <w:rPr>
          <w:rFonts w:ascii="Consolas" w:hAnsi="Consolas" w:cs="Consolas"/>
          <w:color w:val="3F7F5F"/>
          <w:sz w:val="16"/>
          <w:szCs w:val="16"/>
          <w:lang w:val="en-US"/>
        </w:rPr>
        <w:t xml:space="preserve"> </w:t>
      </w:r>
      <w:proofErr w:type="spellStart"/>
      <w:r w:rsidRPr="00CD4584">
        <w:rPr>
          <w:rFonts w:ascii="Consolas" w:hAnsi="Consolas" w:cs="Consolas"/>
          <w:color w:val="3F7F5F"/>
          <w:sz w:val="16"/>
          <w:szCs w:val="16"/>
          <w:lang w:val="en-US"/>
        </w:rPr>
        <w:t>volvemos</w:t>
      </w:r>
      <w:proofErr w:type="spellEnd"/>
      <w:r w:rsidRPr="00CD4584">
        <w:rPr>
          <w:rFonts w:ascii="Consolas" w:hAnsi="Consolas" w:cs="Consolas"/>
          <w:color w:val="3F7F5F"/>
          <w:sz w:val="16"/>
          <w:szCs w:val="16"/>
          <w:lang w:val="en-US"/>
        </w:rPr>
        <w:t xml:space="preserve"> a </w:t>
      </w:r>
      <w:proofErr w:type="spellStart"/>
      <w:r w:rsidRPr="00CD4584">
        <w:rPr>
          <w:rFonts w:ascii="Consolas" w:hAnsi="Consolas" w:cs="Consolas"/>
          <w:color w:val="3F7F5F"/>
          <w:sz w:val="16"/>
          <w:szCs w:val="16"/>
          <w:lang w:val="en-US"/>
        </w:rPr>
        <w:t>iniciar</w:t>
      </w:r>
      <w:proofErr w:type="spellEnd"/>
      <w:r w:rsidRPr="00CD4584">
        <w:rPr>
          <w:rFonts w:ascii="Consolas" w:hAnsi="Consolas" w:cs="Consolas"/>
          <w:color w:val="3F7F5F"/>
          <w:sz w:val="16"/>
          <w:szCs w:val="16"/>
          <w:lang w:val="en-US"/>
        </w:rPr>
        <w:t xml:space="preserve"> la </w:t>
      </w:r>
      <w:proofErr w:type="spellStart"/>
      <w:r w:rsidRPr="00CD4584">
        <w:rPr>
          <w:rFonts w:ascii="Consolas" w:hAnsi="Consolas" w:cs="Consolas"/>
          <w:color w:val="3F7F5F"/>
          <w:sz w:val="16"/>
          <w:szCs w:val="16"/>
          <w:lang w:val="en-US"/>
        </w:rPr>
        <w:t>comunicación</w:t>
      </w:r>
      <w:proofErr w:type="spellEnd"/>
      <w:r w:rsidRPr="00CD4584">
        <w:rPr>
          <w:rFonts w:ascii="Consolas" w:hAnsi="Consolas" w:cs="Consolas"/>
          <w:color w:val="3F7F5F"/>
          <w:sz w:val="16"/>
          <w:szCs w:val="16"/>
          <w:lang w:val="en-US"/>
        </w:rPr>
        <w:t>.</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r w:rsidRPr="00CD4584">
        <w:rPr>
          <w:rFonts w:ascii="Consolas" w:hAnsi="Consolas" w:cs="Consolas"/>
          <w:color w:val="000000"/>
          <w:sz w:val="16"/>
          <w:szCs w:val="16"/>
          <w:lang w:val="en-US"/>
        </w:rPr>
        <w:t>enviar_</w:t>
      </w:r>
      <w:proofErr w:type="gramStart"/>
      <w:r w:rsidRPr="00CD4584">
        <w:rPr>
          <w:rFonts w:ascii="Consolas" w:hAnsi="Consolas" w:cs="Consolas"/>
          <w:color w:val="000000"/>
          <w:sz w:val="16"/>
          <w:szCs w:val="16"/>
          <w:lang w:val="en-US"/>
        </w:rPr>
        <w:t>start</w:t>
      </w:r>
      <w:proofErr w:type="spellEnd"/>
      <w:r w:rsidRPr="00CD4584">
        <w:rPr>
          <w:rFonts w:ascii="Consolas" w:hAnsi="Consolas" w:cs="Consolas"/>
          <w:color w:val="000000"/>
          <w:sz w:val="16"/>
          <w:szCs w:val="16"/>
          <w:lang w:val="en-US"/>
        </w:rPr>
        <w:t>(</w:t>
      </w:r>
      <w:proofErr w:type="gramEnd"/>
      <w:r w:rsidRPr="00CD4584">
        <w:rPr>
          <w:rFonts w:ascii="Consolas" w:hAnsi="Consolas" w:cs="Consolas"/>
          <w:color w:val="000000"/>
          <w:sz w:val="16"/>
          <w:szCs w:val="16"/>
          <w:lang w:val="en-US"/>
        </w:rPr>
        <w:t>);</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r w:rsidRPr="00CD4584">
        <w:rPr>
          <w:rFonts w:ascii="Consolas" w:hAnsi="Consolas" w:cs="Consolas"/>
          <w:color w:val="000000"/>
          <w:sz w:val="16"/>
          <w:szCs w:val="16"/>
          <w:lang w:val="en-US"/>
        </w:rPr>
        <w:t>enviar_</w:t>
      </w:r>
      <w:proofErr w:type="gramStart"/>
      <w:r w:rsidRPr="00CD4584">
        <w:rPr>
          <w:rFonts w:ascii="Consolas" w:hAnsi="Consolas" w:cs="Consolas"/>
          <w:color w:val="000000"/>
          <w:sz w:val="16"/>
          <w:szCs w:val="16"/>
          <w:lang w:val="en-US"/>
        </w:rPr>
        <w:t>direccion</w:t>
      </w:r>
      <w:proofErr w:type="spellEnd"/>
      <w:r w:rsidRPr="00CD4584">
        <w:rPr>
          <w:rFonts w:ascii="Consolas" w:hAnsi="Consolas" w:cs="Consolas"/>
          <w:color w:val="000000"/>
          <w:sz w:val="16"/>
          <w:szCs w:val="16"/>
          <w:lang w:val="en-US"/>
        </w:rPr>
        <w:t>(</w:t>
      </w:r>
      <w:proofErr w:type="gramEnd"/>
      <w:r w:rsidRPr="00CD4584">
        <w:rPr>
          <w:rFonts w:ascii="Consolas" w:hAnsi="Consolas" w:cs="Consolas"/>
          <w:color w:val="000000"/>
          <w:sz w:val="16"/>
          <w:szCs w:val="16"/>
          <w:lang w:val="en-US"/>
        </w:rPr>
        <w:t>ADDRESS_HMC5883_READ);</w:t>
      </w:r>
      <w:r w:rsidRPr="00CD4584">
        <w:rPr>
          <w:rFonts w:ascii="Consolas" w:hAnsi="Consolas" w:cs="Consolas"/>
          <w:color w:val="000000"/>
          <w:sz w:val="16"/>
          <w:szCs w:val="16"/>
          <w:lang w:val="en-US"/>
        </w:rPr>
        <w:tab/>
      </w:r>
      <w:r w:rsidRPr="00CD4584">
        <w:rPr>
          <w:rFonts w:ascii="Consolas" w:hAnsi="Consolas" w:cs="Consolas"/>
          <w:color w:val="000000"/>
          <w:sz w:val="16"/>
          <w:szCs w:val="16"/>
          <w:lang w:val="en-US"/>
        </w:rPr>
        <w:tab/>
      </w:r>
      <w:r w:rsidRPr="00CD4584">
        <w:rPr>
          <w:rFonts w:ascii="Consolas" w:hAnsi="Consolas" w:cs="Consolas"/>
          <w:color w:val="3F7F5F"/>
          <w:sz w:val="16"/>
          <w:szCs w:val="16"/>
          <w:lang w:val="en-US"/>
        </w:rPr>
        <w:t>//</w:t>
      </w:r>
      <w:proofErr w:type="spellStart"/>
      <w:r w:rsidRPr="00CD4584">
        <w:rPr>
          <w:rFonts w:ascii="Consolas" w:hAnsi="Consolas" w:cs="Consolas"/>
          <w:color w:val="3F7F5F"/>
          <w:sz w:val="16"/>
          <w:szCs w:val="16"/>
          <w:lang w:val="en-US"/>
        </w:rPr>
        <w:t>Enviamos</w:t>
      </w:r>
      <w:proofErr w:type="spellEnd"/>
      <w:r w:rsidRPr="00CD4584">
        <w:rPr>
          <w:rFonts w:ascii="Consolas" w:hAnsi="Consolas" w:cs="Consolas"/>
          <w:color w:val="3F7F5F"/>
          <w:sz w:val="16"/>
          <w:szCs w:val="16"/>
          <w:lang w:val="en-US"/>
        </w:rPr>
        <w:t xml:space="preserve"> </w:t>
      </w:r>
      <w:proofErr w:type="spellStart"/>
      <w:r w:rsidRPr="00CD4584">
        <w:rPr>
          <w:rFonts w:ascii="Consolas" w:hAnsi="Consolas" w:cs="Consolas"/>
          <w:color w:val="3F7F5F"/>
          <w:sz w:val="16"/>
          <w:szCs w:val="16"/>
          <w:lang w:val="en-US"/>
        </w:rPr>
        <w:t>dirección</w:t>
      </w:r>
      <w:proofErr w:type="spellEnd"/>
      <w:r w:rsidRPr="00CD4584">
        <w:rPr>
          <w:rFonts w:ascii="Consolas" w:hAnsi="Consolas" w:cs="Consolas"/>
          <w:color w:val="3F7F5F"/>
          <w:sz w:val="16"/>
          <w:szCs w:val="16"/>
          <w:lang w:val="en-US"/>
        </w:rPr>
        <w:t xml:space="preserve"> de </w:t>
      </w:r>
      <w:proofErr w:type="spellStart"/>
      <w:r w:rsidRPr="00CD4584">
        <w:rPr>
          <w:rFonts w:ascii="Consolas" w:hAnsi="Consolas" w:cs="Consolas"/>
          <w:color w:val="3F7F5F"/>
          <w:sz w:val="16"/>
          <w:szCs w:val="16"/>
          <w:lang w:val="en-US"/>
        </w:rPr>
        <w:t>lectura</w:t>
      </w:r>
      <w:proofErr w:type="spellEnd"/>
      <w:r w:rsidRPr="00CD4584">
        <w:rPr>
          <w:rFonts w:ascii="Consolas" w:hAnsi="Consolas" w:cs="Consolas"/>
          <w:color w:val="3F7F5F"/>
          <w:sz w:val="16"/>
          <w:szCs w:val="16"/>
          <w:lang w:val="en-US"/>
        </w:rPr>
        <w:t xml:space="preserve"> del sensor.</w:t>
      </w:r>
    </w:p>
    <w:p w:rsidR="00CD4584" w:rsidRPr="00CD4584" w:rsidRDefault="00CD4584" w:rsidP="00CD4584">
      <w:pPr>
        <w:autoSpaceDE w:val="0"/>
        <w:autoSpaceDN w:val="0"/>
        <w:adjustRightInd w:val="0"/>
        <w:spacing w:after="0" w:line="240" w:lineRule="auto"/>
        <w:rPr>
          <w:rFonts w:ascii="Consolas" w:hAnsi="Consolas" w:cs="Consolas"/>
          <w:sz w:val="16"/>
          <w:szCs w:val="16"/>
          <w:lang w:val="en-US"/>
        </w:rPr>
      </w:pPr>
      <w:proofErr w:type="spellStart"/>
      <w:proofErr w:type="gramStart"/>
      <w:r>
        <w:rPr>
          <w:rFonts w:ascii="Consolas" w:hAnsi="Consolas" w:cs="Consolas"/>
          <w:color w:val="000000"/>
          <w:sz w:val="16"/>
          <w:szCs w:val="16"/>
          <w:lang w:val="en-US"/>
        </w:rPr>
        <w:t>datos</w:t>
      </w:r>
      <w:proofErr w:type="spellEnd"/>
      <w:r>
        <w:rPr>
          <w:rFonts w:ascii="Consolas" w:hAnsi="Consolas" w:cs="Consolas"/>
          <w:color w:val="000000"/>
          <w:sz w:val="16"/>
          <w:szCs w:val="16"/>
          <w:lang w:val="en-US"/>
        </w:rPr>
        <w:t>=</w:t>
      </w:r>
      <w:proofErr w:type="spellStart"/>
      <w:proofErr w:type="gramEnd"/>
      <w:r>
        <w:rPr>
          <w:rFonts w:ascii="Consolas" w:hAnsi="Consolas" w:cs="Consolas"/>
          <w:color w:val="000000"/>
          <w:sz w:val="16"/>
          <w:szCs w:val="16"/>
          <w:lang w:val="en-US"/>
        </w:rPr>
        <w:t>leer_dato</w:t>
      </w:r>
      <w:proofErr w:type="spellEnd"/>
      <w:r>
        <w:rPr>
          <w:rFonts w:ascii="Consolas" w:hAnsi="Consolas" w:cs="Consolas"/>
          <w:color w:val="000000"/>
          <w:sz w:val="16"/>
          <w:szCs w:val="16"/>
          <w:lang w:val="en-US"/>
        </w:rPr>
        <w:t>();</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CD4584">
        <w:rPr>
          <w:rFonts w:ascii="Consolas" w:hAnsi="Consolas" w:cs="Consolas"/>
          <w:color w:val="3F7F5F"/>
          <w:sz w:val="16"/>
          <w:szCs w:val="16"/>
          <w:lang w:val="en-US"/>
        </w:rPr>
        <w:t>//</w:t>
      </w:r>
      <w:proofErr w:type="spellStart"/>
      <w:r w:rsidRPr="00CD4584">
        <w:rPr>
          <w:rFonts w:ascii="Consolas" w:hAnsi="Consolas" w:cs="Consolas"/>
          <w:color w:val="3F7F5F"/>
          <w:sz w:val="16"/>
          <w:szCs w:val="16"/>
          <w:lang w:val="en-US"/>
        </w:rPr>
        <w:t>Leemos</w:t>
      </w:r>
      <w:proofErr w:type="spellEnd"/>
      <w:r w:rsidRPr="00CD4584">
        <w:rPr>
          <w:rFonts w:ascii="Consolas" w:hAnsi="Consolas" w:cs="Consolas"/>
          <w:color w:val="3F7F5F"/>
          <w:sz w:val="16"/>
          <w:szCs w:val="16"/>
          <w:lang w:val="en-US"/>
        </w:rPr>
        <w:t xml:space="preserve"> el byte y lo </w:t>
      </w:r>
      <w:proofErr w:type="spellStart"/>
      <w:r w:rsidRPr="00CD4584">
        <w:rPr>
          <w:rFonts w:ascii="Consolas" w:hAnsi="Consolas" w:cs="Consolas"/>
          <w:color w:val="3F7F5F"/>
          <w:sz w:val="16"/>
          <w:szCs w:val="16"/>
          <w:lang w:val="en-US"/>
        </w:rPr>
        <w:t>dejamos</w:t>
      </w:r>
      <w:proofErr w:type="spellEnd"/>
      <w:r w:rsidRPr="00CD4584">
        <w:rPr>
          <w:rFonts w:ascii="Consolas" w:hAnsi="Consolas" w:cs="Consolas"/>
          <w:color w:val="3F7F5F"/>
          <w:sz w:val="16"/>
          <w:szCs w:val="16"/>
          <w:lang w:val="en-US"/>
        </w:rPr>
        <w:t xml:space="preserve"> en la variable "</w:t>
      </w:r>
      <w:proofErr w:type="spellStart"/>
      <w:r w:rsidRPr="00CD4584">
        <w:rPr>
          <w:rFonts w:ascii="Consolas" w:hAnsi="Consolas" w:cs="Consolas"/>
          <w:color w:val="3F7F5F"/>
          <w:sz w:val="16"/>
          <w:szCs w:val="16"/>
          <w:lang w:val="en-US"/>
        </w:rPr>
        <w:t>datos</w:t>
      </w:r>
      <w:proofErr w:type="spellEnd"/>
      <w:r w:rsidRPr="00CD4584">
        <w:rPr>
          <w:rFonts w:ascii="Consolas" w:hAnsi="Consolas" w:cs="Consolas"/>
          <w:color w:val="3F7F5F"/>
          <w:sz w:val="16"/>
          <w:szCs w:val="16"/>
          <w:lang w:val="en-US"/>
        </w:rPr>
        <w:t xml:space="preserve">" </w:t>
      </w:r>
      <w:proofErr w:type="spellStart"/>
      <w:r w:rsidRPr="00CD4584">
        <w:rPr>
          <w:rFonts w:ascii="Consolas" w:hAnsi="Consolas" w:cs="Consolas"/>
          <w:color w:val="3F7F5F"/>
          <w:sz w:val="16"/>
          <w:szCs w:val="16"/>
          <w:lang w:val="en-US"/>
        </w:rPr>
        <w:t>para</w:t>
      </w:r>
      <w:proofErr w:type="spellEnd"/>
      <w:r w:rsidRPr="00CD4584">
        <w:rPr>
          <w:rFonts w:ascii="Consolas" w:hAnsi="Consolas" w:cs="Consolas"/>
          <w:color w:val="3F7F5F"/>
          <w:sz w:val="16"/>
          <w:szCs w:val="16"/>
          <w:lang w:val="en-US"/>
        </w:rPr>
        <w:t xml:space="preserve"> </w:t>
      </w:r>
      <w:proofErr w:type="spellStart"/>
      <w:r w:rsidRPr="00CD4584">
        <w:rPr>
          <w:rFonts w:ascii="Consolas" w:hAnsi="Consolas" w:cs="Consolas"/>
          <w:color w:val="3F7F5F"/>
          <w:sz w:val="16"/>
          <w:szCs w:val="16"/>
          <w:lang w:val="en-US"/>
        </w:rPr>
        <w:t>retornarla</w:t>
      </w:r>
      <w:proofErr w:type="spellEnd"/>
      <w:r w:rsidRPr="00CD4584">
        <w:rPr>
          <w:rFonts w:ascii="Consolas" w:hAnsi="Consolas" w:cs="Consolas"/>
          <w:color w:val="3F7F5F"/>
          <w:sz w:val="16"/>
          <w:szCs w:val="16"/>
          <w:lang w:val="en-US"/>
        </w:rPr>
        <w:t>.</w:t>
      </w:r>
    </w:p>
    <w:p w:rsidR="00AE390E" w:rsidRDefault="00CD4584" w:rsidP="00CD4584">
      <w:pPr>
        <w:rPr>
          <w:rFonts w:ascii="Consolas" w:hAnsi="Consolas" w:cs="Consolas"/>
          <w:color w:val="000000"/>
          <w:sz w:val="16"/>
          <w:szCs w:val="16"/>
          <w:lang w:val="en-US"/>
        </w:rPr>
      </w:pPr>
      <w:proofErr w:type="spellStart"/>
      <w:r w:rsidRPr="00CD4584">
        <w:rPr>
          <w:rFonts w:ascii="Consolas" w:hAnsi="Consolas" w:cs="Consolas"/>
          <w:color w:val="000000"/>
          <w:sz w:val="16"/>
          <w:szCs w:val="16"/>
          <w:lang w:val="en-US"/>
        </w:rPr>
        <w:t>enviar_</w:t>
      </w:r>
      <w:proofErr w:type="gramStart"/>
      <w:r w:rsidRPr="00CD4584">
        <w:rPr>
          <w:rFonts w:ascii="Consolas" w:hAnsi="Consolas" w:cs="Consolas"/>
          <w:color w:val="000000"/>
          <w:sz w:val="16"/>
          <w:szCs w:val="16"/>
          <w:lang w:val="en-US"/>
        </w:rPr>
        <w:t>stop</w:t>
      </w:r>
      <w:proofErr w:type="spellEnd"/>
      <w:r w:rsidRPr="00CD4584">
        <w:rPr>
          <w:rFonts w:ascii="Consolas" w:hAnsi="Consolas" w:cs="Consolas"/>
          <w:color w:val="000000"/>
          <w:sz w:val="16"/>
          <w:szCs w:val="16"/>
          <w:lang w:val="en-US"/>
        </w:rPr>
        <w:t>(</w:t>
      </w:r>
      <w:proofErr w:type="gramEnd"/>
      <w:r w:rsidRPr="00CD4584">
        <w:rPr>
          <w:rFonts w:ascii="Consolas" w:hAnsi="Consolas" w:cs="Consolas"/>
          <w:color w:val="000000"/>
          <w:sz w:val="16"/>
          <w:szCs w:val="16"/>
          <w:lang w:val="en-US"/>
        </w:rPr>
        <w:t>);</w:t>
      </w:r>
    </w:p>
    <w:p w:rsidR="0018231D" w:rsidRPr="00CD4584" w:rsidRDefault="0018231D" w:rsidP="00CD4584">
      <w:pPr>
        <w:rPr>
          <w:sz w:val="16"/>
          <w:szCs w:val="16"/>
        </w:rPr>
      </w:pPr>
    </w:p>
    <w:p w:rsidR="00882176" w:rsidRDefault="00882176" w:rsidP="001C6AE9">
      <w:pPr>
        <w:pStyle w:val="Prrafodelista"/>
        <w:numPr>
          <w:ilvl w:val="2"/>
          <w:numId w:val="3"/>
        </w:numPr>
        <w:rPr>
          <w:b/>
        </w:rPr>
      </w:pPr>
      <w:r>
        <w:rPr>
          <w:b/>
        </w:rPr>
        <w:t>Calibración del sensor</w:t>
      </w:r>
    </w:p>
    <w:p w:rsidR="007B574A" w:rsidRDefault="00CD4584" w:rsidP="00CD4584">
      <w:r>
        <w:t>El sensor HMC5883L cu</w:t>
      </w:r>
      <w:r w:rsidR="00DF7268">
        <w:t>enta con un modo de auto-testeo y calibración, en donde el mismo puede generar internamente un campo de valor conocido, el cual se superpone al campo externo que haya al momento de calibrar. El sensor es capaz de primero tomar una medición del campo externo, y luego otra con tanto campo externo como de calibración, y luego restar ambos valores. La hoja de datos indica que, configurando una ganancia de 1/660 Gauss/cuenta, se espera tener en los registros de medición X e Y el valor 766, y en el de Z, el valor 713. Una vez obtenidos los resultados, podremos dividir el valor esperado por el resultado para generar un coeficiente de calibración.</w:t>
      </w:r>
    </w:p>
    <w:p w:rsidR="00DF7268" w:rsidRDefault="00DF7268" w:rsidP="00CD4584">
      <w:r>
        <w:t>Los valores de calibración obtenidos fueron:</w:t>
      </w:r>
    </w:p>
    <w:p w:rsidR="00DF7268" w:rsidRDefault="00DF7268" w:rsidP="00CD4584">
      <w:pPr>
        <w:rPr>
          <w:rFonts w:ascii="Consolas" w:hAnsi="Consolas" w:cs="Consolas"/>
          <w:color w:val="3F7F5F"/>
          <w:shd w:val="clear" w:color="auto" w:fill="E8F2FE"/>
          <w:lang w:val="en-US"/>
        </w:rPr>
      </w:pPr>
      <w:proofErr w:type="spellStart"/>
      <w:proofErr w:type="gramStart"/>
      <w:r>
        <w:rPr>
          <w:rFonts w:ascii="Consolas" w:hAnsi="Consolas" w:cs="Consolas"/>
          <w:color w:val="3F7F5F"/>
          <w:shd w:val="clear" w:color="auto" w:fill="E8F2FE"/>
          <w:lang w:val="en-US"/>
        </w:rPr>
        <w:t>xcal</w:t>
      </w:r>
      <w:proofErr w:type="spellEnd"/>
      <w:r>
        <w:rPr>
          <w:rFonts w:ascii="Consolas" w:hAnsi="Consolas" w:cs="Consolas"/>
          <w:color w:val="3F7F5F"/>
          <w:shd w:val="clear" w:color="auto" w:fill="E8F2FE"/>
          <w:lang w:val="en-US"/>
        </w:rPr>
        <w:t>=</w:t>
      </w:r>
      <w:proofErr w:type="gramEnd"/>
      <w:r>
        <w:rPr>
          <w:rFonts w:ascii="Consolas" w:hAnsi="Consolas" w:cs="Consolas"/>
          <w:color w:val="3F7F5F"/>
          <w:shd w:val="clear" w:color="auto" w:fill="E8F2FE"/>
          <w:lang w:val="en-US"/>
        </w:rPr>
        <w:t xml:space="preserve">0.876932174, </w:t>
      </w:r>
      <w:proofErr w:type="spellStart"/>
      <w:r>
        <w:rPr>
          <w:rFonts w:ascii="Consolas" w:hAnsi="Consolas" w:cs="Consolas"/>
          <w:color w:val="3F7F5F"/>
          <w:shd w:val="clear" w:color="auto" w:fill="E8F2FE"/>
          <w:lang w:val="en-US"/>
        </w:rPr>
        <w:t>ycal</w:t>
      </w:r>
      <w:proofErr w:type="spellEnd"/>
      <w:r>
        <w:rPr>
          <w:rFonts w:ascii="Consolas" w:hAnsi="Consolas" w:cs="Consolas"/>
          <w:color w:val="3F7F5F"/>
          <w:shd w:val="clear" w:color="auto" w:fill="E8F2FE"/>
          <w:lang w:val="en-US"/>
        </w:rPr>
        <w:t xml:space="preserve">= 0.930176407, </w:t>
      </w:r>
      <w:proofErr w:type="spellStart"/>
      <w:r>
        <w:rPr>
          <w:rFonts w:ascii="Consolas" w:hAnsi="Consolas" w:cs="Consolas"/>
          <w:color w:val="3F7F5F"/>
          <w:shd w:val="clear" w:color="auto" w:fill="E8F2FE"/>
          <w:lang w:val="en-US"/>
        </w:rPr>
        <w:t>zcal</w:t>
      </w:r>
      <w:proofErr w:type="spellEnd"/>
      <w:r>
        <w:rPr>
          <w:rFonts w:ascii="Consolas" w:hAnsi="Consolas" w:cs="Consolas"/>
          <w:color w:val="3F7F5F"/>
          <w:shd w:val="clear" w:color="auto" w:fill="E8F2FE"/>
          <w:lang w:val="en-US"/>
        </w:rPr>
        <w:t>= 0.88133496</w:t>
      </w:r>
    </w:p>
    <w:p w:rsidR="00EE2985" w:rsidRDefault="00DF7268" w:rsidP="00CD4584">
      <w:r>
        <w:t xml:space="preserve">Cabe remarcar que esta calibración sólo opera con los elementos sensibles internos al sensor, de manera que es independiente del ambiente externo. Por ello, sólo es necesaria correrla una única vez. </w:t>
      </w:r>
      <w:r w:rsidR="00EE2985">
        <w:t>Es decir, si el ambiente presente tiene ruido magnético o interferencias, la función de calibración no mejorará las condiciones de medición pues no opera con eso. Sólo mejora la exactitud de los elementos sensibles.</w:t>
      </w:r>
    </w:p>
    <w:p w:rsidR="00DF7268" w:rsidRDefault="00EE2985" w:rsidP="00CD4584">
      <w:r>
        <w:t>Actualmente, esta función está comentada en el firmware.</w:t>
      </w:r>
    </w:p>
    <w:p w:rsidR="0018231D" w:rsidRPr="00DF7268" w:rsidRDefault="0018231D" w:rsidP="00CD4584">
      <w:pPr>
        <w:rPr>
          <w:rFonts w:cstheme="minorHAnsi"/>
        </w:rPr>
      </w:pPr>
    </w:p>
    <w:p w:rsidR="0042200A" w:rsidRDefault="0042200A" w:rsidP="0042200A">
      <w:pPr>
        <w:pStyle w:val="Prrafodelista"/>
        <w:numPr>
          <w:ilvl w:val="0"/>
          <w:numId w:val="3"/>
        </w:numPr>
        <w:rPr>
          <w:b/>
          <w:sz w:val="24"/>
          <w:szCs w:val="24"/>
        </w:rPr>
      </w:pPr>
      <w:r w:rsidRPr="0042200A">
        <w:rPr>
          <w:b/>
          <w:sz w:val="24"/>
          <w:szCs w:val="24"/>
        </w:rPr>
        <w:t>Conclusiones</w:t>
      </w:r>
    </w:p>
    <w:p w:rsidR="00EE2985" w:rsidRDefault="00EE2985" w:rsidP="00EE2985">
      <w:r>
        <w:t>Este trabajo práctico me ha servido como alumno para aprender más sobre el protocolo I2C y su forma de aplicarlo. El usar el formato bare metal obliga al usuario a conocer cada detalle de la comunicación, ya que cualquier pequeño error de implementación puede resultar en que la comunicación falle.</w:t>
      </w:r>
      <w:r>
        <w:br/>
        <w:t xml:space="preserve">El código realizado podría tener una gran variedad de aplicaciones en el futuro, ya que, una vez </w:t>
      </w:r>
      <w:r>
        <w:lastRenderedPageBreak/>
        <w:t>guardados los datos de la medición de campo magnético, se le pueden dar muchos más usos que solamente mostrarlo</w:t>
      </w:r>
      <w:r w:rsidR="00476E40">
        <w:t>s</w:t>
      </w:r>
      <w:r>
        <w:t xml:space="preserve"> con LEDs. Además, la estructura del código podría llegar a utilizarse para otro sensor distinto,</w:t>
      </w:r>
      <w:r w:rsidR="00B63788">
        <w:t xml:space="preserve"> ya que con pequeños cambios de definiciones  y valores numéricos, se podría tener al nuevo sensor funcionando en muy poco tiempo de desarrollo.</w:t>
      </w:r>
    </w:p>
    <w:p w:rsidR="00CB0942" w:rsidRPr="00EE2985" w:rsidRDefault="00CB0942" w:rsidP="00EE2985">
      <w:r>
        <w:t xml:space="preserve">El funcionamiento final del proyecto como brújula es bastante estable, aunque, por supuesto, sufre de interferencias magnéticas en ciertos casos. </w:t>
      </w:r>
      <w:r w:rsidR="00EC681B">
        <w:t>También puede usarse al proyecto como indicador del sentido y dirección de campos magnéticos más fuertes, como el de un imán de neodimio. En ese caso, su funcionamiento es aún más estable.</w:t>
      </w:r>
    </w:p>
    <w:p w:rsidR="0042200A" w:rsidRPr="0042200A" w:rsidRDefault="0042200A" w:rsidP="0042200A"/>
    <w:sectPr w:rsidR="0042200A" w:rsidRPr="0042200A" w:rsidSect="005B4B9F">
      <w:headerReference w:type="default" r:id="rId19"/>
      <w:pgSz w:w="11906" w:h="16838"/>
      <w:pgMar w:top="1532" w:right="1701" w:bottom="993" w:left="1701"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030" w:rsidRDefault="00191030" w:rsidP="003B71EF">
      <w:pPr>
        <w:spacing w:after="0" w:line="240" w:lineRule="auto"/>
      </w:pPr>
      <w:r>
        <w:separator/>
      </w:r>
    </w:p>
  </w:endnote>
  <w:endnote w:type="continuationSeparator" w:id="0">
    <w:p w:rsidR="00191030" w:rsidRDefault="00191030" w:rsidP="003B7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030" w:rsidRDefault="00191030" w:rsidP="003B71EF">
      <w:pPr>
        <w:spacing w:after="0" w:line="240" w:lineRule="auto"/>
      </w:pPr>
      <w:r>
        <w:separator/>
      </w:r>
    </w:p>
  </w:footnote>
  <w:footnote w:type="continuationSeparator" w:id="0">
    <w:p w:rsidR="00191030" w:rsidRDefault="00191030" w:rsidP="003B71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489" w:rsidRPr="003B71EF" w:rsidRDefault="003D2CFF">
    <w:pPr>
      <w:pStyle w:val="Encabezado"/>
      <w:rPr>
        <w:b/>
        <w:sz w:val="16"/>
        <w:szCs w:val="16"/>
      </w:rPr>
    </w:pPr>
    <w:r>
      <w:rPr>
        <w:noProof/>
        <w:lang w:val="en-US"/>
      </w:rPr>
      <w:drawing>
        <wp:anchor distT="0" distB="0" distL="114300" distR="114300" simplePos="0" relativeHeight="251658240" behindDoc="0" locked="0" layoutInCell="1" allowOverlap="1">
          <wp:simplePos x="0" y="0"/>
          <wp:positionH relativeFrom="column">
            <wp:posOffset>-641638</wp:posOffset>
          </wp:positionH>
          <wp:positionV relativeFrom="paragraph">
            <wp:posOffset>-94913</wp:posOffset>
          </wp:positionV>
          <wp:extent cx="1533600" cy="417600"/>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33600" cy="4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489">
      <w:tab/>
    </w:r>
    <w:r w:rsidR="00F66489">
      <w:tab/>
    </w:r>
    <w:r w:rsidR="00F66489" w:rsidRPr="003B71EF">
      <w:rPr>
        <w:b/>
        <w:sz w:val="16"/>
        <w:szCs w:val="16"/>
      </w:rPr>
      <w:t>Trabajo Práctico Final</w:t>
    </w:r>
    <w:r w:rsidR="00F66489" w:rsidRPr="003B71EF">
      <w:rPr>
        <w:b/>
        <w:sz w:val="16"/>
        <w:szCs w:val="16"/>
      </w:rPr>
      <w:br/>
    </w:r>
    <w:r w:rsidR="00F66489" w:rsidRPr="003B71EF">
      <w:rPr>
        <w:b/>
        <w:sz w:val="16"/>
        <w:szCs w:val="16"/>
      </w:rPr>
      <w:tab/>
    </w:r>
    <w:r w:rsidR="00F66489" w:rsidRPr="003B71EF">
      <w:rPr>
        <w:b/>
        <w:sz w:val="16"/>
        <w:szCs w:val="16"/>
      </w:rPr>
      <w:tab/>
    </w:r>
    <w:r>
      <w:rPr>
        <w:b/>
        <w:sz w:val="16"/>
        <w:szCs w:val="16"/>
      </w:rPr>
      <w:t>Electrónica Digital II</w:t>
    </w:r>
  </w:p>
  <w:p w:rsidR="00F66489" w:rsidRDefault="00F66489">
    <w:pPr>
      <w:pStyle w:val="Encabezado"/>
    </w:pPr>
    <w:r w:rsidRPr="003B71EF">
      <w:rPr>
        <w:b/>
        <w:sz w:val="16"/>
        <w:szCs w:val="16"/>
      </w:rPr>
      <w:tab/>
    </w:r>
    <w:r w:rsidRPr="003B71EF">
      <w:rPr>
        <w:b/>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33CE"/>
    <w:multiLevelType w:val="hybridMultilevel"/>
    <w:tmpl w:val="1D9C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A53AD"/>
    <w:multiLevelType w:val="hybridMultilevel"/>
    <w:tmpl w:val="D754335A"/>
    <w:lvl w:ilvl="0" w:tplc="2C0A0001">
      <w:start w:val="1"/>
      <w:numFmt w:val="bullet"/>
      <w:lvlText w:val=""/>
      <w:lvlJc w:val="left"/>
      <w:pPr>
        <w:ind w:left="3555" w:hanging="360"/>
      </w:pPr>
      <w:rPr>
        <w:rFonts w:ascii="Symbol" w:hAnsi="Symbol" w:hint="default"/>
      </w:rPr>
    </w:lvl>
    <w:lvl w:ilvl="1" w:tplc="2C0A0003" w:tentative="1">
      <w:start w:val="1"/>
      <w:numFmt w:val="bullet"/>
      <w:lvlText w:val="o"/>
      <w:lvlJc w:val="left"/>
      <w:pPr>
        <w:ind w:left="4275" w:hanging="360"/>
      </w:pPr>
      <w:rPr>
        <w:rFonts w:ascii="Courier New" w:hAnsi="Courier New" w:cs="Courier New" w:hint="default"/>
      </w:rPr>
    </w:lvl>
    <w:lvl w:ilvl="2" w:tplc="2C0A0005" w:tentative="1">
      <w:start w:val="1"/>
      <w:numFmt w:val="bullet"/>
      <w:lvlText w:val=""/>
      <w:lvlJc w:val="left"/>
      <w:pPr>
        <w:ind w:left="4995" w:hanging="360"/>
      </w:pPr>
      <w:rPr>
        <w:rFonts w:ascii="Wingdings" w:hAnsi="Wingdings" w:hint="default"/>
      </w:rPr>
    </w:lvl>
    <w:lvl w:ilvl="3" w:tplc="2C0A0001" w:tentative="1">
      <w:start w:val="1"/>
      <w:numFmt w:val="bullet"/>
      <w:lvlText w:val=""/>
      <w:lvlJc w:val="left"/>
      <w:pPr>
        <w:ind w:left="5715" w:hanging="360"/>
      </w:pPr>
      <w:rPr>
        <w:rFonts w:ascii="Symbol" w:hAnsi="Symbol" w:hint="default"/>
      </w:rPr>
    </w:lvl>
    <w:lvl w:ilvl="4" w:tplc="2C0A0003" w:tentative="1">
      <w:start w:val="1"/>
      <w:numFmt w:val="bullet"/>
      <w:lvlText w:val="o"/>
      <w:lvlJc w:val="left"/>
      <w:pPr>
        <w:ind w:left="6435" w:hanging="360"/>
      </w:pPr>
      <w:rPr>
        <w:rFonts w:ascii="Courier New" w:hAnsi="Courier New" w:cs="Courier New" w:hint="default"/>
      </w:rPr>
    </w:lvl>
    <w:lvl w:ilvl="5" w:tplc="2C0A0005" w:tentative="1">
      <w:start w:val="1"/>
      <w:numFmt w:val="bullet"/>
      <w:lvlText w:val=""/>
      <w:lvlJc w:val="left"/>
      <w:pPr>
        <w:ind w:left="7155" w:hanging="360"/>
      </w:pPr>
      <w:rPr>
        <w:rFonts w:ascii="Wingdings" w:hAnsi="Wingdings" w:hint="default"/>
      </w:rPr>
    </w:lvl>
    <w:lvl w:ilvl="6" w:tplc="2C0A0001" w:tentative="1">
      <w:start w:val="1"/>
      <w:numFmt w:val="bullet"/>
      <w:lvlText w:val=""/>
      <w:lvlJc w:val="left"/>
      <w:pPr>
        <w:ind w:left="7875" w:hanging="360"/>
      </w:pPr>
      <w:rPr>
        <w:rFonts w:ascii="Symbol" w:hAnsi="Symbol" w:hint="default"/>
      </w:rPr>
    </w:lvl>
    <w:lvl w:ilvl="7" w:tplc="2C0A0003" w:tentative="1">
      <w:start w:val="1"/>
      <w:numFmt w:val="bullet"/>
      <w:lvlText w:val="o"/>
      <w:lvlJc w:val="left"/>
      <w:pPr>
        <w:ind w:left="8595" w:hanging="360"/>
      </w:pPr>
      <w:rPr>
        <w:rFonts w:ascii="Courier New" w:hAnsi="Courier New" w:cs="Courier New" w:hint="default"/>
      </w:rPr>
    </w:lvl>
    <w:lvl w:ilvl="8" w:tplc="2C0A0005" w:tentative="1">
      <w:start w:val="1"/>
      <w:numFmt w:val="bullet"/>
      <w:lvlText w:val=""/>
      <w:lvlJc w:val="left"/>
      <w:pPr>
        <w:ind w:left="9315" w:hanging="360"/>
      </w:pPr>
      <w:rPr>
        <w:rFonts w:ascii="Wingdings" w:hAnsi="Wingdings" w:hint="default"/>
      </w:rPr>
    </w:lvl>
  </w:abstractNum>
  <w:abstractNum w:abstractNumId="2">
    <w:nsid w:val="028F62C3"/>
    <w:multiLevelType w:val="hybridMultilevel"/>
    <w:tmpl w:val="53AE9E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373717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13754A"/>
    <w:multiLevelType w:val="hybridMultilevel"/>
    <w:tmpl w:val="D4AC41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4F39ED"/>
    <w:multiLevelType w:val="hybridMultilevel"/>
    <w:tmpl w:val="F634ED28"/>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A4A51BC"/>
    <w:multiLevelType w:val="hybridMultilevel"/>
    <w:tmpl w:val="B1B4FD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41577D5"/>
    <w:multiLevelType w:val="hybridMultilevel"/>
    <w:tmpl w:val="0298DE4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nsid w:val="2AEB450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2A226B"/>
    <w:multiLevelType w:val="hybridMultilevel"/>
    <w:tmpl w:val="11E4AAA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nsid w:val="364956A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4A0573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5F56A04"/>
    <w:multiLevelType w:val="hybridMultilevel"/>
    <w:tmpl w:val="ADD422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5B9079E9"/>
    <w:multiLevelType w:val="hybridMultilevel"/>
    <w:tmpl w:val="62E8D3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600B4D6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2D9731E"/>
    <w:multiLevelType w:val="hybridMultilevel"/>
    <w:tmpl w:val="4718D0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E08744F"/>
    <w:multiLevelType w:val="hybridMultilevel"/>
    <w:tmpl w:val="7F3465F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nsid w:val="74692B70"/>
    <w:multiLevelType w:val="hybridMultilevel"/>
    <w:tmpl w:val="6804FF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9DC2D25"/>
    <w:multiLevelType w:val="hybridMultilevel"/>
    <w:tmpl w:val="38AA4A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17"/>
  </w:num>
  <w:num w:numId="5">
    <w:abstractNumId w:val="12"/>
  </w:num>
  <w:num w:numId="6">
    <w:abstractNumId w:val="13"/>
  </w:num>
  <w:num w:numId="7">
    <w:abstractNumId w:val="18"/>
  </w:num>
  <w:num w:numId="8">
    <w:abstractNumId w:val="2"/>
  </w:num>
  <w:num w:numId="9">
    <w:abstractNumId w:val="10"/>
  </w:num>
  <w:num w:numId="10">
    <w:abstractNumId w:val="4"/>
  </w:num>
  <w:num w:numId="11">
    <w:abstractNumId w:val="16"/>
  </w:num>
  <w:num w:numId="12">
    <w:abstractNumId w:val="15"/>
  </w:num>
  <w:num w:numId="13">
    <w:abstractNumId w:val="5"/>
  </w:num>
  <w:num w:numId="14">
    <w:abstractNumId w:val="6"/>
  </w:num>
  <w:num w:numId="15">
    <w:abstractNumId w:val="11"/>
  </w:num>
  <w:num w:numId="16">
    <w:abstractNumId w:val="9"/>
  </w:num>
  <w:num w:numId="17">
    <w:abstractNumId w:val="7"/>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1EF"/>
    <w:rsid w:val="0002467A"/>
    <w:rsid w:val="0003132D"/>
    <w:rsid w:val="000362E5"/>
    <w:rsid w:val="00037E91"/>
    <w:rsid w:val="000677D8"/>
    <w:rsid w:val="00073667"/>
    <w:rsid w:val="000843E4"/>
    <w:rsid w:val="000948C8"/>
    <w:rsid w:val="00095A10"/>
    <w:rsid w:val="000A2385"/>
    <w:rsid w:val="000A7E75"/>
    <w:rsid w:val="000D0CFD"/>
    <w:rsid w:val="000D33A5"/>
    <w:rsid w:val="000E0E44"/>
    <w:rsid w:val="000E1517"/>
    <w:rsid w:val="000E67F0"/>
    <w:rsid w:val="000F4B4F"/>
    <w:rsid w:val="00100B00"/>
    <w:rsid w:val="00110C74"/>
    <w:rsid w:val="00140AB6"/>
    <w:rsid w:val="001652D0"/>
    <w:rsid w:val="00172202"/>
    <w:rsid w:val="0018231D"/>
    <w:rsid w:val="00191030"/>
    <w:rsid w:val="001C6AE9"/>
    <w:rsid w:val="001C6F04"/>
    <w:rsid w:val="001D1184"/>
    <w:rsid w:val="001D31F5"/>
    <w:rsid w:val="001E7307"/>
    <w:rsid w:val="002070EC"/>
    <w:rsid w:val="002233E6"/>
    <w:rsid w:val="00241279"/>
    <w:rsid w:val="00257250"/>
    <w:rsid w:val="00277B00"/>
    <w:rsid w:val="00284528"/>
    <w:rsid w:val="00294C52"/>
    <w:rsid w:val="002A0255"/>
    <w:rsid w:val="002E13F6"/>
    <w:rsid w:val="002E2BBE"/>
    <w:rsid w:val="002E43C3"/>
    <w:rsid w:val="003034C7"/>
    <w:rsid w:val="00303681"/>
    <w:rsid w:val="0031164A"/>
    <w:rsid w:val="003245E9"/>
    <w:rsid w:val="00346535"/>
    <w:rsid w:val="00363305"/>
    <w:rsid w:val="00381F16"/>
    <w:rsid w:val="00395A43"/>
    <w:rsid w:val="003B2F77"/>
    <w:rsid w:val="003B71EF"/>
    <w:rsid w:val="003C08BD"/>
    <w:rsid w:val="003C149F"/>
    <w:rsid w:val="003D2CFF"/>
    <w:rsid w:val="003D7EDA"/>
    <w:rsid w:val="00400EB6"/>
    <w:rsid w:val="004028FF"/>
    <w:rsid w:val="0042200A"/>
    <w:rsid w:val="00442CB2"/>
    <w:rsid w:val="0046331E"/>
    <w:rsid w:val="00475E69"/>
    <w:rsid w:val="00476E40"/>
    <w:rsid w:val="00493E31"/>
    <w:rsid w:val="004C3841"/>
    <w:rsid w:val="004C5E79"/>
    <w:rsid w:val="005335BE"/>
    <w:rsid w:val="00534066"/>
    <w:rsid w:val="00570392"/>
    <w:rsid w:val="005846EE"/>
    <w:rsid w:val="005B4B9F"/>
    <w:rsid w:val="005B7621"/>
    <w:rsid w:val="005C3EDB"/>
    <w:rsid w:val="005F2554"/>
    <w:rsid w:val="006227ED"/>
    <w:rsid w:val="00635124"/>
    <w:rsid w:val="00664C5B"/>
    <w:rsid w:val="006778A1"/>
    <w:rsid w:val="00685F1E"/>
    <w:rsid w:val="006932C9"/>
    <w:rsid w:val="006C023E"/>
    <w:rsid w:val="006D4FC5"/>
    <w:rsid w:val="006F73C9"/>
    <w:rsid w:val="0071647B"/>
    <w:rsid w:val="00720199"/>
    <w:rsid w:val="00762C3E"/>
    <w:rsid w:val="0079653C"/>
    <w:rsid w:val="007B574A"/>
    <w:rsid w:val="007C2D65"/>
    <w:rsid w:val="007C4CCC"/>
    <w:rsid w:val="007E4120"/>
    <w:rsid w:val="00802B87"/>
    <w:rsid w:val="008262E0"/>
    <w:rsid w:val="0082789B"/>
    <w:rsid w:val="0083144C"/>
    <w:rsid w:val="00836D4B"/>
    <w:rsid w:val="0084426F"/>
    <w:rsid w:val="0086422C"/>
    <w:rsid w:val="00866AD2"/>
    <w:rsid w:val="00867A63"/>
    <w:rsid w:val="0087238F"/>
    <w:rsid w:val="00882176"/>
    <w:rsid w:val="00891D71"/>
    <w:rsid w:val="008A09BC"/>
    <w:rsid w:val="008C4CC1"/>
    <w:rsid w:val="008D5A85"/>
    <w:rsid w:val="009106C5"/>
    <w:rsid w:val="009202B2"/>
    <w:rsid w:val="00923F15"/>
    <w:rsid w:val="00966549"/>
    <w:rsid w:val="009668D9"/>
    <w:rsid w:val="009725F0"/>
    <w:rsid w:val="009753D4"/>
    <w:rsid w:val="00990751"/>
    <w:rsid w:val="00992385"/>
    <w:rsid w:val="009947F7"/>
    <w:rsid w:val="009A13FA"/>
    <w:rsid w:val="009B3C17"/>
    <w:rsid w:val="009B4697"/>
    <w:rsid w:val="009B5A01"/>
    <w:rsid w:val="009D1928"/>
    <w:rsid w:val="009F3698"/>
    <w:rsid w:val="00A03401"/>
    <w:rsid w:val="00A26637"/>
    <w:rsid w:val="00A26658"/>
    <w:rsid w:val="00A32C5A"/>
    <w:rsid w:val="00A5097C"/>
    <w:rsid w:val="00A66230"/>
    <w:rsid w:val="00A75172"/>
    <w:rsid w:val="00A84D7B"/>
    <w:rsid w:val="00A9231F"/>
    <w:rsid w:val="00A93C94"/>
    <w:rsid w:val="00AA12B6"/>
    <w:rsid w:val="00AA3835"/>
    <w:rsid w:val="00AA6887"/>
    <w:rsid w:val="00AA6D40"/>
    <w:rsid w:val="00AC36BF"/>
    <w:rsid w:val="00AE1A58"/>
    <w:rsid w:val="00AE390E"/>
    <w:rsid w:val="00B30EB8"/>
    <w:rsid w:val="00B408F4"/>
    <w:rsid w:val="00B42C49"/>
    <w:rsid w:val="00B63788"/>
    <w:rsid w:val="00BA0A33"/>
    <w:rsid w:val="00BA5630"/>
    <w:rsid w:val="00BA5DF0"/>
    <w:rsid w:val="00BB0C77"/>
    <w:rsid w:val="00BD41A0"/>
    <w:rsid w:val="00BE5B44"/>
    <w:rsid w:val="00C22661"/>
    <w:rsid w:val="00C365A9"/>
    <w:rsid w:val="00C40FC5"/>
    <w:rsid w:val="00C63780"/>
    <w:rsid w:val="00C6740C"/>
    <w:rsid w:val="00CB0942"/>
    <w:rsid w:val="00CC172F"/>
    <w:rsid w:val="00CC5831"/>
    <w:rsid w:val="00CC67C8"/>
    <w:rsid w:val="00CD208F"/>
    <w:rsid w:val="00CD4584"/>
    <w:rsid w:val="00CD798D"/>
    <w:rsid w:val="00CE0362"/>
    <w:rsid w:val="00CE541C"/>
    <w:rsid w:val="00D0347A"/>
    <w:rsid w:val="00D43F5D"/>
    <w:rsid w:val="00D471A5"/>
    <w:rsid w:val="00D53C05"/>
    <w:rsid w:val="00D92171"/>
    <w:rsid w:val="00D95BA2"/>
    <w:rsid w:val="00DA2774"/>
    <w:rsid w:val="00DD18FD"/>
    <w:rsid w:val="00DD2A26"/>
    <w:rsid w:val="00DD6114"/>
    <w:rsid w:val="00DE4038"/>
    <w:rsid w:val="00DE6FE4"/>
    <w:rsid w:val="00DF29F3"/>
    <w:rsid w:val="00DF5AAA"/>
    <w:rsid w:val="00DF7268"/>
    <w:rsid w:val="00E06E67"/>
    <w:rsid w:val="00E16DED"/>
    <w:rsid w:val="00E33D4B"/>
    <w:rsid w:val="00E542CC"/>
    <w:rsid w:val="00E615C1"/>
    <w:rsid w:val="00E7626E"/>
    <w:rsid w:val="00E87E94"/>
    <w:rsid w:val="00E93684"/>
    <w:rsid w:val="00EB72FD"/>
    <w:rsid w:val="00EC09D5"/>
    <w:rsid w:val="00EC4060"/>
    <w:rsid w:val="00EC681B"/>
    <w:rsid w:val="00EE2985"/>
    <w:rsid w:val="00EE2D95"/>
    <w:rsid w:val="00EE3DF4"/>
    <w:rsid w:val="00EF2494"/>
    <w:rsid w:val="00F3411C"/>
    <w:rsid w:val="00F373CB"/>
    <w:rsid w:val="00F63460"/>
    <w:rsid w:val="00F66489"/>
    <w:rsid w:val="00F77765"/>
    <w:rsid w:val="00F8279A"/>
    <w:rsid w:val="00F90708"/>
    <w:rsid w:val="00FA58E9"/>
    <w:rsid w:val="00FB00B1"/>
    <w:rsid w:val="00FB120C"/>
    <w:rsid w:val="00FF02B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71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71EF"/>
  </w:style>
  <w:style w:type="paragraph" w:styleId="Piedepgina">
    <w:name w:val="footer"/>
    <w:basedOn w:val="Normal"/>
    <w:link w:val="PiedepginaCar"/>
    <w:uiPriority w:val="99"/>
    <w:unhideWhenUsed/>
    <w:rsid w:val="003B71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71EF"/>
  </w:style>
  <w:style w:type="paragraph" w:styleId="Textodeglobo">
    <w:name w:val="Balloon Text"/>
    <w:basedOn w:val="Normal"/>
    <w:link w:val="TextodegloboCar"/>
    <w:uiPriority w:val="99"/>
    <w:semiHidden/>
    <w:unhideWhenUsed/>
    <w:rsid w:val="003B7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71EF"/>
    <w:rPr>
      <w:rFonts w:ascii="Tahoma" w:hAnsi="Tahoma" w:cs="Tahoma"/>
      <w:sz w:val="16"/>
      <w:szCs w:val="16"/>
    </w:rPr>
  </w:style>
  <w:style w:type="paragraph" w:styleId="Sinespaciado">
    <w:name w:val="No Spacing"/>
    <w:link w:val="SinespaciadoCar"/>
    <w:uiPriority w:val="1"/>
    <w:qFormat/>
    <w:rsid w:val="003B71EF"/>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3B71EF"/>
    <w:rPr>
      <w:rFonts w:eastAsiaTheme="minorEastAsia"/>
      <w:lang w:eastAsia="es-AR"/>
    </w:rPr>
  </w:style>
  <w:style w:type="paragraph" w:styleId="Prrafodelista">
    <w:name w:val="List Paragraph"/>
    <w:basedOn w:val="Normal"/>
    <w:uiPriority w:val="34"/>
    <w:qFormat/>
    <w:rsid w:val="003B71EF"/>
    <w:pPr>
      <w:ind w:left="720"/>
      <w:contextualSpacing/>
    </w:pPr>
  </w:style>
  <w:style w:type="table" w:styleId="Tablaconcuadrcula">
    <w:name w:val="Table Grid"/>
    <w:basedOn w:val="Tablanormal"/>
    <w:uiPriority w:val="59"/>
    <w:rsid w:val="000E0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E542C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542CC"/>
    <w:rPr>
      <w:sz w:val="20"/>
      <w:szCs w:val="20"/>
    </w:rPr>
  </w:style>
  <w:style w:type="character" w:styleId="Refdenotaalfinal">
    <w:name w:val="endnote reference"/>
    <w:basedOn w:val="Fuentedeprrafopredeter"/>
    <w:uiPriority w:val="99"/>
    <w:semiHidden/>
    <w:unhideWhenUsed/>
    <w:rsid w:val="00E542C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71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71EF"/>
  </w:style>
  <w:style w:type="paragraph" w:styleId="Piedepgina">
    <w:name w:val="footer"/>
    <w:basedOn w:val="Normal"/>
    <w:link w:val="PiedepginaCar"/>
    <w:uiPriority w:val="99"/>
    <w:unhideWhenUsed/>
    <w:rsid w:val="003B71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71EF"/>
  </w:style>
  <w:style w:type="paragraph" w:styleId="Textodeglobo">
    <w:name w:val="Balloon Text"/>
    <w:basedOn w:val="Normal"/>
    <w:link w:val="TextodegloboCar"/>
    <w:uiPriority w:val="99"/>
    <w:semiHidden/>
    <w:unhideWhenUsed/>
    <w:rsid w:val="003B7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71EF"/>
    <w:rPr>
      <w:rFonts w:ascii="Tahoma" w:hAnsi="Tahoma" w:cs="Tahoma"/>
      <w:sz w:val="16"/>
      <w:szCs w:val="16"/>
    </w:rPr>
  </w:style>
  <w:style w:type="paragraph" w:styleId="Sinespaciado">
    <w:name w:val="No Spacing"/>
    <w:link w:val="SinespaciadoCar"/>
    <w:uiPriority w:val="1"/>
    <w:qFormat/>
    <w:rsid w:val="003B71EF"/>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3B71EF"/>
    <w:rPr>
      <w:rFonts w:eastAsiaTheme="minorEastAsia"/>
      <w:lang w:eastAsia="es-AR"/>
    </w:rPr>
  </w:style>
  <w:style w:type="paragraph" w:styleId="Prrafodelista">
    <w:name w:val="List Paragraph"/>
    <w:basedOn w:val="Normal"/>
    <w:uiPriority w:val="34"/>
    <w:qFormat/>
    <w:rsid w:val="003B71EF"/>
    <w:pPr>
      <w:ind w:left="720"/>
      <w:contextualSpacing/>
    </w:pPr>
  </w:style>
  <w:style w:type="table" w:styleId="Tablaconcuadrcula">
    <w:name w:val="Table Grid"/>
    <w:basedOn w:val="Tablanormal"/>
    <w:uiPriority w:val="59"/>
    <w:rsid w:val="000E0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E542C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542CC"/>
    <w:rPr>
      <w:sz w:val="20"/>
      <w:szCs w:val="20"/>
    </w:rPr>
  </w:style>
  <w:style w:type="character" w:styleId="Refdenotaalfinal">
    <w:name w:val="endnote reference"/>
    <w:basedOn w:val="Fuentedeprrafopredeter"/>
    <w:uiPriority w:val="99"/>
    <w:semiHidden/>
    <w:unhideWhenUsed/>
    <w:rsid w:val="00E54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6574BEDCC54DB48E5D722D63374F5A"/>
        <w:category>
          <w:name w:val="General"/>
          <w:gallery w:val="placeholder"/>
        </w:category>
        <w:types>
          <w:type w:val="bbPlcHdr"/>
        </w:types>
        <w:behaviors>
          <w:behavior w:val="content"/>
        </w:behaviors>
        <w:guid w:val="{32BBF27A-5ADD-4479-BDC9-490D5EBA54EE}"/>
      </w:docPartPr>
      <w:docPartBody>
        <w:p w:rsidR="000B66B7" w:rsidRDefault="00A56F04" w:rsidP="00A56F04">
          <w:pPr>
            <w:pStyle w:val="B86574BEDCC54DB48E5D722D63374F5A"/>
          </w:pPr>
          <w:r>
            <w:rPr>
              <w:rFonts w:asciiTheme="majorHAnsi" w:eastAsiaTheme="majorEastAsia" w:hAnsiTheme="majorHAnsi" w:cstheme="majorBidi"/>
              <w:caps/>
              <w:lang w:val="es-ES"/>
            </w:rPr>
            <w:t>[Escriba el nombre de la compañía]</w:t>
          </w:r>
        </w:p>
      </w:docPartBody>
    </w:docPart>
    <w:docPart>
      <w:docPartPr>
        <w:name w:val="1BD5A6223D1942E5ADBD05EF2910E833"/>
        <w:category>
          <w:name w:val="General"/>
          <w:gallery w:val="placeholder"/>
        </w:category>
        <w:types>
          <w:type w:val="bbPlcHdr"/>
        </w:types>
        <w:behaviors>
          <w:behavior w:val="content"/>
        </w:behaviors>
        <w:guid w:val="{D4060C0B-7ED3-45F8-AD6A-5F23FBB5CAFE}"/>
      </w:docPartPr>
      <w:docPartBody>
        <w:p w:rsidR="000B66B7" w:rsidRDefault="00A56F04" w:rsidP="00A56F04">
          <w:pPr>
            <w:pStyle w:val="1BD5A6223D1942E5ADBD05EF2910E833"/>
          </w:pPr>
          <w:r>
            <w:rPr>
              <w:rFonts w:asciiTheme="majorHAnsi" w:eastAsiaTheme="majorEastAsia" w:hAnsiTheme="majorHAnsi" w:cstheme="majorBid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F04"/>
    <w:rsid w:val="000B66B7"/>
    <w:rsid w:val="004C05A1"/>
    <w:rsid w:val="005D6E62"/>
    <w:rsid w:val="00A56F04"/>
    <w:rsid w:val="00EB3C6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662C33F6F645B3B3EEB4D174AC19D5">
    <w:name w:val="A6662C33F6F645B3B3EEB4D174AC19D5"/>
    <w:rsid w:val="00A56F04"/>
  </w:style>
  <w:style w:type="paragraph" w:customStyle="1" w:styleId="3B0B4C5E019F4E8381E23B42ECB7D1C2">
    <w:name w:val="3B0B4C5E019F4E8381E23B42ECB7D1C2"/>
    <w:rsid w:val="00A56F04"/>
  </w:style>
  <w:style w:type="paragraph" w:customStyle="1" w:styleId="B3A12FF2EEE1475A82EFDE9C6E55EAC2">
    <w:name w:val="B3A12FF2EEE1475A82EFDE9C6E55EAC2"/>
    <w:rsid w:val="00A56F04"/>
  </w:style>
  <w:style w:type="paragraph" w:customStyle="1" w:styleId="29AA2FCB926F4D4A83CC3D2E997A5846">
    <w:name w:val="29AA2FCB926F4D4A83CC3D2E997A5846"/>
    <w:rsid w:val="00A56F04"/>
  </w:style>
  <w:style w:type="paragraph" w:customStyle="1" w:styleId="42055D3159BA4985B3A2F7B295938D8B">
    <w:name w:val="42055D3159BA4985B3A2F7B295938D8B"/>
    <w:rsid w:val="00A56F04"/>
  </w:style>
  <w:style w:type="paragraph" w:customStyle="1" w:styleId="C652E83DAC7A43DC8CB129C5F35ECA96">
    <w:name w:val="C652E83DAC7A43DC8CB129C5F35ECA96"/>
    <w:rsid w:val="00A56F04"/>
  </w:style>
  <w:style w:type="paragraph" w:customStyle="1" w:styleId="988ED3ECBA714C5CA330F699F3EDADD4">
    <w:name w:val="988ED3ECBA714C5CA330F699F3EDADD4"/>
    <w:rsid w:val="00A56F04"/>
  </w:style>
  <w:style w:type="paragraph" w:customStyle="1" w:styleId="BE7B9C2D19314AA882E4ACB785301E9A">
    <w:name w:val="BE7B9C2D19314AA882E4ACB785301E9A"/>
    <w:rsid w:val="00A56F04"/>
  </w:style>
  <w:style w:type="paragraph" w:customStyle="1" w:styleId="46CDD753804940C1B7E1CEF039752823">
    <w:name w:val="46CDD753804940C1B7E1CEF039752823"/>
    <w:rsid w:val="00A56F04"/>
  </w:style>
  <w:style w:type="paragraph" w:customStyle="1" w:styleId="CCF9D131F85D4622A583F8A53AA01797">
    <w:name w:val="CCF9D131F85D4622A583F8A53AA01797"/>
    <w:rsid w:val="00A56F04"/>
  </w:style>
  <w:style w:type="paragraph" w:customStyle="1" w:styleId="BA889EC4C5384AF5AA5BFD235ABB8174">
    <w:name w:val="BA889EC4C5384AF5AA5BFD235ABB8174"/>
    <w:rsid w:val="00A56F04"/>
  </w:style>
  <w:style w:type="paragraph" w:customStyle="1" w:styleId="F4586CDEB246483D869A6B4D086418F8">
    <w:name w:val="F4586CDEB246483D869A6B4D086418F8"/>
    <w:rsid w:val="00A56F04"/>
  </w:style>
  <w:style w:type="paragraph" w:customStyle="1" w:styleId="B7FF658916A14078B117D6BA447F0185">
    <w:name w:val="B7FF658916A14078B117D6BA447F0185"/>
    <w:rsid w:val="00A56F04"/>
  </w:style>
  <w:style w:type="paragraph" w:customStyle="1" w:styleId="B86574BEDCC54DB48E5D722D63374F5A">
    <w:name w:val="B86574BEDCC54DB48E5D722D63374F5A"/>
    <w:rsid w:val="00A56F04"/>
  </w:style>
  <w:style w:type="paragraph" w:customStyle="1" w:styleId="1BD5A6223D1942E5ADBD05EF2910E833">
    <w:name w:val="1BD5A6223D1942E5ADBD05EF2910E833"/>
    <w:rsid w:val="00A56F04"/>
  </w:style>
  <w:style w:type="paragraph" w:customStyle="1" w:styleId="08E4A7C0A3BF41C1952C7F99468CDE2B">
    <w:name w:val="08E4A7C0A3BF41C1952C7F99468CDE2B"/>
    <w:rsid w:val="00A56F04"/>
  </w:style>
  <w:style w:type="paragraph" w:customStyle="1" w:styleId="2A75D327CDDE4E9693D3A25C3C42BD12">
    <w:name w:val="2A75D327CDDE4E9693D3A25C3C42BD12"/>
    <w:rsid w:val="00A56F04"/>
  </w:style>
  <w:style w:type="paragraph" w:customStyle="1" w:styleId="D89FAA0766DB441E997442D42A873118">
    <w:name w:val="D89FAA0766DB441E997442D42A873118"/>
    <w:rsid w:val="00A56F04"/>
  </w:style>
  <w:style w:type="paragraph" w:customStyle="1" w:styleId="EABCC4186AD749A7A4FC2620A8455AF3">
    <w:name w:val="EABCC4186AD749A7A4FC2620A8455AF3"/>
    <w:rsid w:val="00A56F0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662C33F6F645B3B3EEB4D174AC19D5">
    <w:name w:val="A6662C33F6F645B3B3EEB4D174AC19D5"/>
    <w:rsid w:val="00A56F04"/>
  </w:style>
  <w:style w:type="paragraph" w:customStyle="1" w:styleId="3B0B4C5E019F4E8381E23B42ECB7D1C2">
    <w:name w:val="3B0B4C5E019F4E8381E23B42ECB7D1C2"/>
    <w:rsid w:val="00A56F04"/>
  </w:style>
  <w:style w:type="paragraph" w:customStyle="1" w:styleId="B3A12FF2EEE1475A82EFDE9C6E55EAC2">
    <w:name w:val="B3A12FF2EEE1475A82EFDE9C6E55EAC2"/>
    <w:rsid w:val="00A56F04"/>
  </w:style>
  <w:style w:type="paragraph" w:customStyle="1" w:styleId="29AA2FCB926F4D4A83CC3D2E997A5846">
    <w:name w:val="29AA2FCB926F4D4A83CC3D2E997A5846"/>
    <w:rsid w:val="00A56F04"/>
  </w:style>
  <w:style w:type="paragraph" w:customStyle="1" w:styleId="42055D3159BA4985B3A2F7B295938D8B">
    <w:name w:val="42055D3159BA4985B3A2F7B295938D8B"/>
    <w:rsid w:val="00A56F04"/>
  </w:style>
  <w:style w:type="paragraph" w:customStyle="1" w:styleId="C652E83DAC7A43DC8CB129C5F35ECA96">
    <w:name w:val="C652E83DAC7A43DC8CB129C5F35ECA96"/>
    <w:rsid w:val="00A56F04"/>
  </w:style>
  <w:style w:type="paragraph" w:customStyle="1" w:styleId="988ED3ECBA714C5CA330F699F3EDADD4">
    <w:name w:val="988ED3ECBA714C5CA330F699F3EDADD4"/>
    <w:rsid w:val="00A56F04"/>
  </w:style>
  <w:style w:type="paragraph" w:customStyle="1" w:styleId="BE7B9C2D19314AA882E4ACB785301E9A">
    <w:name w:val="BE7B9C2D19314AA882E4ACB785301E9A"/>
    <w:rsid w:val="00A56F04"/>
  </w:style>
  <w:style w:type="paragraph" w:customStyle="1" w:styleId="46CDD753804940C1B7E1CEF039752823">
    <w:name w:val="46CDD753804940C1B7E1CEF039752823"/>
    <w:rsid w:val="00A56F04"/>
  </w:style>
  <w:style w:type="paragraph" w:customStyle="1" w:styleId="CCF9D131F85D4622A583F8A53AA01797">
    <w:name w:val="CCF9D131F85D4622A583F8A53AA01797"/>
    <w:rsid w:val="00A56F04"/>
  </w:style>
  <w:style w:type="paragraph" w:customStyle="1" w:styleId="BA889EC4C5384AF5AA5BFD235ABB8174">
    <w:name w:val="BA889EC4C5384AF5AA5BFD235ABB8174"/>
    <w:rsid w:val="00A56F04"/>
  </w:style>
  <w:style w:type="paragraph" w:customStyle="1" w:styleId="F4586CDEB246483D869A6B4D086418F8">
    <w:name w:val="F4586CDEB246483D869A6B4D086418F8"/>
    <w:rsid w:val="00A56F04"/>
  </w:style>
  <w:style w:type="paragraph" w:customStyle="1" w:styleId="B7FF658916A14078B117D6BA447F0185">
    <w:name w:val="B7FF658916A14078B117D6BA447F0185"/>
    <w:rsid w:val="00A56F04"/>
  </w:style>
  <w:style w:type="paragraph" w:customStyle="1" w:styleId="B86574BEDCC54DB48E5D722D63374F5A">
    <w:name w:val="B86574BEDCC54DB48E5D722D63374F5A"/>
    <w:rsid w:val="00A56F04"/>
  </w:style>
  <w:style w:type="paragraph" w:customStyle="1" w:styleId="1BD5A6223D1942E5ADBD05EF2910E833">
    <w:name w:val="1BD5A6223D1942E5ADBD05EF2910E833"/>
    <w:rsid w:val="00A56F04"/>
  </w:style>
  <w:style w:type="paragraph" w:customStyle="1" w:styleId="08E4A7C0A3BF41C1952C7F99468CDE2B">
    <w:name w:val="08E4A7C0A3BF41C1952C7F99468CDE2B"/>
    <w:rsid w:val="00A56F04"/>
  </w:style>
  <w:style w:type="paragraph" w:customStyle="1" w:styleId="2A75D327CDDE4E9693D3A25C3C42BD12">
    <w:name w:val="2A75D327CDDE4E9693D3A25C3C42BD12"/>
    <w:rsid w:val="00A56F04"/>
  </w:style>
  <w:style w:type="paragraph" w:customStyle="1" w:styleId="D89FAA0766DB441E997442D42A873118">
    <w:name w:val="D89FAA0766DB441E997442D42A873118"/>
    <w:rsid w:val="00A56F04"/>
  </w:style>
  <w:style w:type="paragraph" w:customStyle="1" w:styleId="EABCC4186AD749A7A4FC2620A8455AF3">
    <w:name w:val="EABCC4186AD749A7A4FC2620A8455AF3"/>
    <w:rsid w:val="00A56F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2023-07-18T00:00:00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336A5-2751-4679-AAC2-9E8FD5874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1616</Words>
  <Characters>9214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Diseño digital básico: Trabajo práctico Final</vt:lpstr>
    </vt:vector>
  </TitlesOfParts>
  <Company>UNSAM, ECYT</Company>
  <LinksUpToDate>false</LinksUpToDate>
  <CharactersWithSpaces>10809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Electrónica Digital II: Trabajo práctico Final</dc:title>
  <dc:subject>Implementación de sensor de pequeños campos magnéticos con módulo “Blue Pill”</dc:subject>
  <dc:creator>Alumno: Carlos Martín Penizzotto</dc:creator>
  <cp:lastModifiedBy>Martin Peni</cp:lastModifiedBy>
  <cp:revision>2</cp:revision>
  <dcterms:created xsi:type="dcterms:W3CDTF">2023-07-15T23:40:00Z</dcterms:created>
  <dcterms:modified xsi:type="dcterms:W3CDTF">2023-07-15T23:40:00Z</dcterms:modified>
</cp:coreProperties>
</file>