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95D5" w14:textId="69CF9B60" w:rsidR="00132B4E" w:rsidRDefault="00132B4E" w:rsidP="00132B4E">
      <w:pPr>
        <w:pStyle w:val="Heading1"/>
      </w:pPr>
      <w:bookmarkStart w:id="0" w:name="_Toc207318562"/>
      <w:bookmarkStart w:id="1" w:name="_Toc214122157"/>
      <w:r>
        <w:t xml:space="preserve">CLDV6212 POE PART </w:t>
      </w:r>
      <w:bookmarkEnd w:id="0"/>
      <w:r>
        <w:t>2</w:t>
      </w:r>
      <w:bookmarkEnd w:id="1"/>
    </w:p>
    <w:p w14:paraId="40A2EC96" w14:textId="77777777" w:rsidR="00132B4E" w:rsidRDefault="00132B4E" w:rsidP="00132B4E"/>
    <w:p w14:paraId="455B1906" w14:textId="77777777" w:rsidR="00132B4E" w:rsidRDefault="00132B4E" w:rsidP="00132B4E">
      <w:pPr>
        <w:pStyle w:val="Heading2"/>
      </w:pPr>
      <w:bookmarkStart w:id="2" w:name="_Toc207318563"/>
      <w:bookmarkStart w:id="3" w:name="_Toc214122158"/>
      <w:r>
        <w:t>MODULE NAME: Cloud Development B</w:t>
      </w:r>
      <w:bookmarkEnd w:id="2"/>
      <w:bookmarkEnd w:id="3"/>
    </w:p>
    <w:p w14:paraId="52DBCF8C" w14:textId="77777777" w:rsidR="00132B4E" w:rsidRDefault="00132B4E" w:rsidP="00132B4E">
      <w:pPr>
        <w:pStyle w:val="Heading2"/>
      </w:pPr>
      <w:bookmarkStart w:id="4" w:name="_Toc207318564"/>
      <w:bookmarkStart w:id="5" w:name="_Toc214122159"/>
      <w:r>
        <w:t>Module Code: CLDV6212</w:t>
      </w:r>
      <w:bookmarkEnd w:id="4"/>
      <w:bookmarkEnd w:id="5"/>
      <w:r>
        <w:t xml:space="preserve"> </w:t>
      </w:r>
    </w:p>
    <w:p w14:paraId="55B61BEE" w14:textId="77777777" w:rsidR="00132B4E" w:rsidRDefault="00132B4E" w:rsidP="00132B4E">
      <w:pPr>
        <w:pStyle w:val="Heading2"/>
      </w:pPr>
      <w:bookmarkStart w:id="6" w:name="_Toc207318565"/>
      <w:bookmarkStart w:id="7" w:name="_Toc214122160"/>
      <w:r>
        <w:t>NAME: Keketso</w:t>
      </w:r>
      <w:bookmarkEnd w:id="6"/>
      <w:bookmarkEnd w:id="7"/>
    </w:p>
    <w:p w14:paraId="465A4CC8" w14:textId="77777777" w:rsidR="00132B4E" w:rsidRDefault="00132B4E" w:rsidP="00132B4E">
      <w:pPr>
        <w:pStyle w:val="Heading2"/>
      </w:pPr>
      <w:bookmarkStart w:id="8" w:name="_Toc207318566"/>
      <w:bookmarkStart w:id="9" w:name="_Toc214122161"/>
      <w:r>
        <w:t>SURNAME: Mphuti</w:t>
      </w:r>
      <w:bookmarkEnd w:id="8"/>
      <w:bookmarkEnd w:id="9"/>
    </w:p>
    <w:p w14:paraId="11406DE6" w14:textId="77777777" w:rsidR="00132B4E" w:rsidRDefault="00132B4E" w:rsidP="00132B4E">
      <w:pPr>
        <w:pStyle w:val="Heading2"/>
      </w:pPr>
      <w:bookmarkStart w:id="10" w:name="_Toc207318567"/>
      <w:bookmarkStart w:id="11" w:name="_Toc214122162"/>
      <w:r>
        <w:t>Student Number: ST10445280</w:t>
      </w:r>
      <w:bookmarkEnd w:id="10"/>
      <w:bookmarkEnd w:id="11"/>
    </w:p>
    <w:p w14:paraId="4A797BBB" w14:textId="77777777" w:rsidR="00132B4E" w:rsidRDefault="00132B4E" w:rsidP="00132B4E"/>
    <w:p w14:paraId="763D2B65" w14:textId="77777777" w:rsidR="00132B4E" w:rsidRDefault="00132B4E" w:rsidP="00132B4E"/>
    <w:p w14:paraId="33CF103C" w14:textId="77777777" w:rsidR="00132B4E" w:rsidRDefault="00132B4E" w:rsidP="00132B4E"/>
    <w:p w14:paraId="2AAFDD6B" w14:textId="08877FD8" w:rsidR="00132B4E" w:rsidRDefault="00132B4E">
      <w:r>
        <w:br w:type="page"/>
      </w:r>
    </w:p>
    <w:sdt>
      <w:sdtPr>
        <w:rPr>
          <w:rFonts w:asciiTheme="minorHAnsi" w:eastAsiaTheme="minorHAnsi" w:hAnsiTheme="minorHAnsi" w:cstheme="minorBidi"/>
          <w:color w:val="auto"/>
          <w:kern w:val="2"/>
          <w:sz w:val="24"/>
          <w:szCs w:val="24"/>
          <w:lang w:val="en-ZA"/>
          <w14:ligatures w14:val="standardContextual"/>
        </w:rPr>
        <w:id w:val="-544218332"/>
        <w:docPartObj>
          <w:docPartGallery w:val="Table of Contents"/>
          <w:docPartUnique/>
        </w:docPartObj>
      </w:sdtPr>
      <w:sdtEndPr>
        <w:rPr>
          <w:b/>
          <w:bCs/>
          <w:noProof/>
        </w:rPr>
      </w:sdtEndPr>
      <w:sdtContent>
        <w:p w14:paraId="6426E287" w14:textId="157E416F" w:rsidR="00132B4E" w:rsidRDefault="00132B4E">
          <w:pPr>
            <w:pStyle w:val="TOCHeading"/>
          </w:pPr>
          <w:r>
            <w:t>Contents</w:t>
          </w:r>
        </w:p>
        <w:p w14:paraId="59F72418" w14:textId="0A0C854E" w:rsidR="000245AB" w:rsidRDefault="00132B4E">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4122157" w:history="1">
            <w:r w:rsidR="000245AB" w:rsidRPr="00FE23F6">
              <w:rPr>
                <w:rStyle w:val="Hyperlink"/>
                <w:noProof/>
              </w:rPr>
              <w:t>CLDV6212 POE PART 2</w:t>
            </w:r>
            <w:r w:rsidR="000245AB">
              <w:rPr>
                <w:noProof/>
                <w:webHidden/>
              </w:rPr>
              <w:tab/>
            </w:r>
            <w:r w:rsidR="000245AB">
              <w:rPr>
                <w:noProof/>
                <w:webHidden/>
              </w:rPr>
              <w:fldChar w:fldCharType="begin"/>
            </w:r>
            <w:r w:rsidR="000245AB">
              <w:rPr>
                <w:noProof/>
                <w:webHidden/>
              </w:rPr>
              <w:instrText xml:space="preserve"> PAGEREF _Toc214122157 \h </w:instrText>
            </w:r>
            <w:r w:rsidR="000245AB">
              <w:rPr>
                <w:noProof/>
                <w:webHidden/>
              </w:rPr>
            </w:r>
            <w:r w:rsidR="000245AB">
              <w:rPr>
                <w:noProof/>
                <w:webHidden/>
              </w:rPr>
              <w:fldChar w:fldCharType="separate"/>
            </w:r>
            <w:r w:rsidR="000245AB">
              <w:rPr>
                <w:noProof/>
                <w:webHidden/>
              </w:rPr>
              <w:t>1</w:t>
            </w:r>
            <w:r w:rsidR="000245AB">
              <w:rPr>
                <w:noProof/>
                <w:webHidden/>
              </w:rPr>
              <w:fldChar w:fldCharType="end"/>
            </w:r>
          </w:hyperlink>
        </w:p>
        <w:p w14:paraId="793084C2" w14:textId="6C5DFCA6" w:rsidR="000245AB" w:rsidRDefault="000245AB">
          <w:pPr>
            <w:pStyle w:val="TOC2"/>
            <w:tabs>
              <w:tab w:val="right" w:leader="dot" w:pos="9016"/>
            </w:tabs>
            <w:rPr>
              <w:rFonts w:eastAsiaTheme="minorEastAsia"/>
              <w:noProof/>
              <w:lang w:eastAsia="en-ZA"/>
            </w:rPr>
          </w:pPr>
          <w:hyperlink w:anchor="_Toc214122158" w:history="1">
            <w:r w:rsidRPr="00FE23F6">
              <w:rPr>
                <w:rStyle w:val="Hyperlink"/>
                <w:noProof/>
              </w:rPr>
              <w:t>MODULE NAME: Cloud Development B</w:t>
            </w:r>
            <w:r>
              <w:rPr>
                <w:noProof/>
                <w:webHidden/>
              </w:rPr>
              <w:tab/>
            </w:r>
            <w:r>
              <w:rPr>
                <w:noProof/>
                <w:webHidden/>
              </w:rPr>
              <w:fldChar w:fldCharType="begin"/>
            </w:r>
            <w:r>
              <w:rPr>
                <w:noProof/>
                <w:webHidden/>
              </w:rPr>
              <w:instrText xml:space="preserve"> PAGEREF _Toc214122158 \h </w:instrText>
            </w:r>
            <w:r>
              <w:rPr>
                <w:noProof/>
                <w:webHidden/>
              </w:rPr>
            </w:r>
            <w:r>
              <w:rPr>
                <w:noProof/>
                <w:webHidden/>
              </w:rPr>
              <w:fldChar w:fldCharType="separate"/>
            </w:r>
            <w:r>
              <w:rPr>
                <w:noProof/>
                <w:webHidden/>
              </w:rPr>
              <w:t>1</w:t>
            </w:r>
            <w:r>
              <w:rPr>
                <w:noProof/>
                <w:webHidden/>
              </w:rPr>
              <w:fldChar w:fldCharType="end"/>
            </w:r>
          </w:hyperlink>
        </w:p>
        <w:p w14:paraId="5561F0B9" w14:textId="129AD8C1" w:rsidR="000245AB" w:rsidRDefault="000245AB">
          <w:pPr>
            <w:pStyle w:val="TOC2"/>
            <w:tabs>
              <w:tab w:val="right" w:leader="dot" w:pos="9016"/>
            </w:tabs>
            <w:rPr>
              <w:rFonts w:eastAsiaTheme="minorEastAsia"/>
              <w:noProof/>
              <w:lang w:eastAsia="en-ZA"/>
            </w:rPr>
          </w:pPr>
          <w:hyperlink w:anchor="_Toc214122159" w:history="1">
            <w:r w:rsidRPr="00FE23F6">
              <w:rPr>
                <w:rStyle w:val="Hyperlink"/>
                <w:noProof/>
              </w:rPr>
              <w:t>Module Code: CLDV6212</w:t>
            </w:r>
            <w:r>
              <w:rPr>
                <w:noProof/>
                <w:webHidden/>
              </w:rPr>
              <w:tab/>
            </w:r>
            <w:r>
              <w:rPr>
                <w:noProof/>
                <w:webHidden/>
              </w:rPr>
              <w:fldChar w:fldCharType="begin"/>
            </w:r>
            <w:r>
              <w:rPr>
                <w:noProof/>
                <w:webHidden/>
              </w:rPr>
              <w:instrText xml:space="preserve"> PAGEREF _Toc214122159 \h </w:instrText>
            </w:r>
            <w:r>
              <w:rPr>
                <w:noProof/>
                <w:webHidden/>
              </w:rPr>
            </w:r>
            <w:r>
              <w:rPr>
                <w:noProof/>
                <w:webHidden/>
              </w:rPr>
              <w:fldChar w:fldCharType="separate"/>
            </w:r>
            <w:r>
              <w:rPr>
                <w:noProof/>
                <w:webHidden/>
              </w:rPr>
              <w:t>1</w:t>
            </w:r>
            <w:r>
              <w:rPr>
                <w:noProof/>
                <w:webHidden/>
              </w:rPr>
              <w:fldChar w:fldCharType="end"/>
            </w:r>
          </w:hyperlink>
        </w:p>
        <w:p w14:paraId="295CD8ED" w14:textId="3D7FFB2A" w:rsidR="000245AB" w:rsidRDefault="000245AB">
          <w:pPr>
            <w:pStyle w:val="TOC2"/>
            <w:tabs>
              <w:tab w:val="right" w:leader="dot" w:pos="9016"/>
            </w:tabs>
            <w:rPr>
              <w:rFonts w:eastAsiaTheme="minorEastAsia"/>
              <w:noProof/>
              <w:lang w:eastAsia="en-ZA"/>
            </w:rPr>
          </w:pPr>
          <w:hyperlink w:anchor="_Toc214122160" w:history="1">
            <w:r w:rsidRPr="00FE23F6">
              <w:rPr>
                <w:rStyle w:val="Hyperlink"/>
                <w:noProof/>
              </w:rPr>
              <w:t>NAME: Keketso</w:t>
            </w:r>
            <w:r>
              <w:rPr>
                <w:noProof/>
                <w:webHidden/>
              </w:rPr>
              <w:tab/>
            </w:r>
            <w:r>
              <w:rPr>
                <w:noProof/>
                <w:webHidden/>
              </w:rPr>
              <w:fldChar w:fldCharType="begin"/>
            </w:r>
            <w:r>
              <w:rPr>
                <w:noProof/>
                <w:webHidden/>
              </w:rPr>
              <w:instrText xml:space="preserve"> PAGEREF _Toc214122160 \h </w:instrText>
            </w:r>
            <w:r>
              <w:rPr>
                <w:noProof/>
                <w:webHidden/>
              </w:rPr>
            </w:r>
            <w:r>
              <w:rPr>
                <w:noProof/>
                <w:webHidden/>
              </w:rPr>
              <w:fldChar w:fldCharType="separate"/>
            </w:r>
            <w:r>
              <w:rPr>
                <w:noProof/>
                <w:webHidden/>
              </w:rPr>
              <w:t>1</w:t>
            </w:r>
            <w:r>
              <w:rPr>
                <w:noProof/>
                <w:webHidden/>
              </w:rPr>
              <w:fldChar w:fldCharType="end"/>
            </w:r>
          </w:hyperlink>
        </w:p>
        <w:p w14:paraId="69FACF44" w14:textId="51C72657" w:rsidR="000245AB" w:rsidRDefault="000245AB">
          <w:pPr>
            <w:pStyle w:val="TOC2"/>
            <w:tabs>
              <w:tab w:val="right" w:leader="dot" w:pos="9016"/>
            </w:tabs>
            <w:rPr>
              <w:rFonts w:eastAsiaTheme="minorEastAsia"/>
              <w:noProof/>
              <w:lang w:eastAsia="en-ZA"/>
            </w:rPr>
          </w:pPr>
          <w:hyperlink w:anchor="_Toc214122161" w:history="1">
            <w:r w:rsidRPr="00FE23F6">
              <w:rPr>
                <w:rStyle w:val="Hyperlink"/>
                <w:noProof/>
              </w:rPr>
              <w:t>SURNAME: Mphuti</w:t>
            </w:r>
            <w:r>
              <w:rPr>
                <w:noProof/>
                <w:webHidden/>
              </w:rPr>
              <w:tab/>
            </w:r>
            <w:r>
              <w:rPr>
                <w:noProof/>
                <w:webHidden/>
              </w:rPr>
              <w:fldChar w:fldCharType="begin"/>
            </w:r>
            <w:r>
              <w:rPr>
                <w:noProof/>
                <w:webHidden/>
              </w:rPr>
              <w:instrText xml:space="preserve"> PAGEREF _Toc214122161 \h </w:instrText>
            </w:r>
            <w:r>
              <w:rPr>
                <w:noProof/>
                <w:webHidden/>
              </w:rPr>
            </w:r>
            <w:r>
              <w:rPr>
                <w:noProof/>
                <w:webHidden/>
              </w:rPr>
              <w:fldChar w:fldCharType="separate"/>
            </w:r>
            <w:r>
              <w:rPr>
                <w:noProof/>
                <w:webHidden/>
              </w:rPr>
              <w:t>1</w:t>
            </w:r>
            <w:r>
              <w:rPr>
                <w:noProof/>
                <w:webHidden/>
              </w:rPr>
              <w:fldChar w:fldCharType="end"/>
            </w:r>
          </w:hyperlink>
        </w:p>
        <w:p w14:paraId="55EE555E" w14:textId="65178C40" w:rsidR="000245AB" w:rsidRDefault="000245AB">
          <w:pPr>
            <w:pStyle w:val="TOC2"/>
            <w:tabs>
              <w:tab w:val="right" w:leader="dot" w:pos="9016"/>
            </w:tabs>
            <w:rPr>
              <w:rFonts w:eastAsiaTheme="minorEastAsia"/>
              <w:noProof/>
              <w:lang w:eastAsia="en-ZA"/>
            </w:rPr>
          </w:pPr>
          <w:hyperlink w:anchor="_Toc214122162" w:history="1">
            <w:r w:rsidRPr="00FE23F6">
              <w:rPr>
                <w:rStyle w:val="Hyperlink"/>
                <w:noProof/>
              </w:rPr>
              <w:t>Student Number: ST10445280</w:t>
            </w:r>
            <w:r>
              <w:rPr>
                <w:noProof/>
                <w:webHidden/>
              </w:rPr>
              <w:tab/>
            </w:r>
            <w:r>
              <w:rPr>
                <w:noProof/>
                <w:webHidden/>
              </w:rPr>
              <w:fldChar w:fldCharType="begin"/>
            </w:r>
            <w:r>
              <w:rPr>
                <w:noProof/>
                <w:webHidden/>
              </w:rPr>
              <w:instrText xml:space="preserve"> PAGEREF _Toc214122162 \h </w:instrText>
            </w:r>
            <w:r>
              <w:rPr>
                <w:noProof/>
                <w:webHidden/>
              </w:rPr>
            </w:r>
            <w:r>
              <w:rPr>
                <w:noProof/>
                <w:webHidden/>
              </w:rPr>
              <w:fldChar w:fldCharType="separate"/>
            </w:r>
            <w:r>
              <w:rPr>
                <w:noProof/>
                <w:webHidden/>
              </w:rPr>
              <w:t>1</w:t>
            </w:r>
            <w:r>
              <w:rPr>
                <w:noProof/>
                <w:webHidden/>
              </w:rPr>
              <w:fldChar w:fldCharType="end"/>
            </w:r>
          </w:hyperlink>
        </w:p>
        <w:p w14:paraId="334DE60B" w14:textId="02064148" w:rsidR="000245AB" w:rsidRDefault="000245AB">
          <w:pPr>
            <w:pStyle w:val="TOC1"/>
            <w:tabs>
              <w:tab w:val="right" w:leader="dot" w:pos="9016"/>
            </w:tabs>
            <w:rPr>
              <w:rFonts w:eastAsiaTheme="minorEastAsia"/>
              <w:noProof/>
              <w:lang w:eastAsia="en-ZA"/>
            </w:rPr>
          </w:pPr>
          <w:hyperlink w:anchor="_Toc214122163" w:history="1">
            <w:r w:rsidRPr="00FE23F6">
              <w:rPr>
                <w:rStyle w:val="Hyperlink"/>
                <w:noProof/>
              </w:rPr>
              <w:t>Question A:</w:t>
            </w:r>
            <w:r>
              <w:rPr>
                <w:noProof/>
                <w:webHidden/>
              </w:rPr>
              <w:tab/>
            </w:r>
            <w:r>
              <w:rPr>
                <w:noProof/>
                <w:webHidden/>
              </w:rPr>
              <w:fldChar w:fldCharType="begin"/>
            </w:r>
            <w:r>
              <w:rPr>
                <w:noProof/>
                <w:webHidden/>
              </w:rPr>
              <w:instrText xml:space="preserve"> PAGEREF _Toc214122163 \h </w:instrText>
            </w:r>
            <w:r>
              <w:rPr>
                <w:noProof/>
                <w:webHidden/>
              </w:rPr>
            </w:r>
            <w:r>
              <w:rPr>
                <w:noProof/>
                <w:webHidden/>
              </w:rPr>
              <w:fldChar w:fldCharType="separate"/>
            </w:r>
            <w:r>
              <w:rPr>
                <w:noProof/>
                <w:webHidden/>
              </w:rPr>
              <w:t>3</w:t>
            </w:r>
            <w:r>
              <w:rPr>
                <w:noProof/>
                <w:webHidden/>
              </w:rPr>
              <w:fldChar w:fldCharType="end"/>
            </w:r>
          </w:hyperlink>
        </w:p>
        <w:p w14:paraId="4E7F073E" w14:textId="253272BB" w:rsidR="000245AB" w:rsidRDefault="000245AB">
          <w:pPr>
            <w:pStyle w:val="TOC2"/>
            <w:tabs>
              <w:tab w:val="right" w:leader="dot" w:pos="9016"/>
            </w:tabs>
            <w:rPr>
              <w:rFonts w:eastAsiaTheme="minorEastAsia"/>
              <w:noProof/>
              <w:lang w:eastAsia="en-ZA"/>
            </w:rPr>
          </w:pPr>
          <w:hyperlink w:anchor="_Toc214122164" w:history="1">
            <w:r w:rsidRPr="00FE23F6">
              <w:rPr>
                <w:rStyle w:val="Hyperlink"/>
                <w:noProof/>
              </w:rPr>
              <w:t>Screenshots:</w:t>
            </w:r>
            <w:r>
              <w:rPr>
                <w:noProof/>
                <w:webHidden/>
              </w:rPr>
              <w:tab/>
            </w:r>
            <w:r>
              <w:rPr>
                <w:noProof/>
                <w:webHidden/>
              </w:rPr>
              <w:fldChar w:fldCharType="begin"/>
            </w:r>
            <w:r>
              <w:rPr>
                <w:noProof/>
                <w:webHidden/>
              </w:rPr>
              <w:instrText xml:space="preserve"> PAGEREF _Toc214122164 \h </w:instrText>
            </w:r>
            <w:r>
              <w:rPr>
                <w:noProof/>
                <w:webHidden/>
              </w:rPr>
            </w:r>
            <w:r>
              <w:rPr>
                <w:noProof/>
                <w:webHidden/>
              </w:rPr>
              <w:fldChar w:fldCharType="separate"/>
            </w:r>
            <w:r>
              <w:rPr>
                <w:noProof/>
                <w:webHidden/>
              </w:rPr>
              <w:t>3</w:t>
            </w:r>
            <w:r>
              <w:rPr>
                <w:noProof/>
                <w:webHidden/>
              </w:rPr>
              <w:fldChar w:fldCharType="end"/>
            </w:r>
          </w:hyperlink>
        </w:p>
        <w:p w14:paraId="7A45A7CB" w14:textId="09DD6E60" w:rsidR="000245AB" w:rsidRDefault="000245AB">
          <w:pPr>
            <w:pStyle w:val="TOC1"/>
            <w:tabs>
              <w:tab w:val="right" w:leader="dot" w:pos="9016"/>
            </w:tabs>
            <w:rPr>
              <w:rFonts w:eastAsiaTheme="minorEastAsia"/>
              <w:noProof/>
              <w:lang w:eastAsia="en-ZA"/>
            </w:rPr>
          </w:pPr>
          <w:hyperlink w:anchor="_Toc214122165" w:history="1">
            <w:r w:rsidRPr="00FE23F6">
              <w:rPr>
                <w:rStyle w:val="Hyperlink"/>
                <w:noProof/>
              </w:rPr>
              <w:t>Question B:</w:t>
            </w:r>
            <w:r>
              <w:rPr>
                <w:noProof/>
                <w:webHidden/>
              </w:rPr>
              <w:tab/>
            </w:r>
            <w:r>
              <w:rPr>
                <w:noProof/>
                <w:webHidden/>
              </w:rPr>
              <w:fldChar w:fldCharType="begin"/>
            </w:r>
            <w:r>
              <w:rPr>
                <w:noProof/>
                <w:webHidden/>
              </w:rPr>
              <w:instrText xml:space="preserve"> PAGEREF _Toc214122165 \h </w:instrText>
            </w:r>
            <w:r>
              <w:rPr>
                <w:noProof/>
                <w:webHidden/>
              </w:rPr>
            </w:r>
            <w:r>
              <w:rPr>
                <w:noProof/>
                <w:webHidden/>
              </w:rPr>
              <w:fldChar w:fldCharType="separate"/>
            </w:r>
            <w:r>
              <w:rPr>
                <w:noProof/>
                <w:webHidden/>
              </w:rPr>
              <w:t>12</w:t>
            </w:r>
            <w:r>
              <w:rPr>
                <w:noProof/>
                <w:webHidden/>
              </w:rPr>
              <w:fldChar w:fldCharType="end"/>
            </w:r>
          </w:hyperlink>
        </w:p>
        <w:p w14:paraId="5D430184" w14:textId="42EADA04" w:rsidR="000245AB" w:rsidRDefault="000245AB">
          <w:pPr>
            <w:pStyle w:val="TOC1"/>
            <w:tabs>
              <w:tab w:val="right" w:leader="dot" w:pos="9016"/>
            </w:tabs>
            <w:rPr>
              <w:rFonts w:eastAsiaTheme="minorEastAsia"/>
              <w:noProof/>
              <w:lang w:eastAsia="en-ZA"/>
            </w:rPr>
          </w:pPr>
          <w:hyperlink w:anchor="_Toc214122166" w:history="1">
            <w:r w:rsidRPr="00FE23F6">
              <w:rPr>
                <w:rStyle w:val="Hyperlink"/>
                <w:noProof/>
              </w:rPr>
              <w:t>Question C:</w:t>
            </w:r>
            <w:r>
              <w:rPr>
                <w:noProof/>
                <w:webHidden/>
              </w:rPr>
              <w:tab/>
            </w:r>
            <w:r>
              <w:rPr>
                <w:noProof/>
                <w:webHidden/>
              </w:rPr>
              <w:fldChar w:fldCharType="begin"/>
            </w:r>
            <w:r>
              <w:rPr>
                <w:noProof/>
                <w:webHidden/>
              </w:rPr>
              <w:instrText xml:space="preserve"> PAGEREF _Toc214122166 \h </w:instrText>
            </w:r>
            <w:r>
              <w:rPr>
                <w:noProof/>
                <w:webHidden/>
              </w:rPr>
            </w:r>
            <w:r>
              <w:rPr>
                <w:noProof/>
                <w:webHidden/>
              </w:rPr>
              <w:fldChar w:fldCharType="separate"/>
            </w:r>
            <w:r>
              <w:rPr>
                <w:noProof/>
                <w:webHidden/>
              </w:rPr>
              <w:t>13</w:t>
            </w:r>
            <w:r>
              <w:rPr>
                <w:noProof/>
                <w:webHidden/>
              </w:rPr>
              <w:fldChar w:fldCharType="end"/>
            </w:r>
          </w:hyperlink>
        </w:p>
        <w:p w14:paraId="6E9E1F02" w14:textId="014FE0D4" w:rsidR="000245AB" w:rsidRDefault="000245AB">
          <w:pPr>
            <w:pStyle w:val="TOC1"/>
            <w:tabs>
              <w:tab w:val="right" w:leader="dot" w:pos="9016"/>
            </w:tabs>
            <w:rPr>
              <w:rFonts w:eastAsiaTheme="minorEastAsia"/>
              <w:noProof/>
              <w:lang w:eastAsia="en-ZA"/>
            </w:rPr>
          </w:pPr>
          <w:hyperlink w:anchor="_Toc214122167" w:history="1">
            <w:r w:rsidRPr="00FE23F6">
              <w:rPr>
                <w:rStyle w:val="Hyperlink"/>
                <w:noProof/>
              </w:rPr>
              <w:t>Question D:</w:t>
            </w:r>
            <w:r>
              <w:rPr>
                <w:noProof/>
                <w:webHidden/>
              </w:rPr>
              <w:tab/>
            </w:r>
            <w:r>
              <w:rPr>
                <w:noProof/>
                <w:webHidden/>
              </w:rPr>
              <w:fldChar w:fldCharType="begin"/>
            </w:r>
            <w:r>
              <w:rPr>
                <w:noProof/>
                <w:webHidden/>
              </w:rPr>
              <w:instrText xml:space="preserve"> PAGEREF _Toc214122167 \h </w:instrText>
            </w:r>
            <w:r>
              <w:rPr>
                <w:noProof/>
                <w:webHidden/>
              </w:rPr>
            </w:r>
            <w:r>
              <w:rPr>
                <w:noProof/>
                <w:webHidden/>
              </w:rPr>
              <w:fldChar w:fldCharType="separate"/>
            </w:r>
            <w:r>
              <w:rPr>
                <w:noProof/>
                <w:webHidden/>
              </w:rPr>
              <w:t>14</w:t>
            </w:r>
            <w:r>
              <w:rPr>
                <w:noProof/>
                <w:webHidden/>
              </w:rPr>
              <w:fldChar w:fldCharType="end"/>
            </w:r>
          </w:hyperlink>
        </w:p>
        <w:p w14:paraId="43188BCF" w14:textId="32AFDCA6" w:rsidR="000245AB" w:rsidRDefault="000245AB">
          <w:pPr>
            <w:pStyle w:val="TOC1"/>
            <w:tabs>
              <w:tab w:val="right" w:leader="dot" w:pos="9016"/>
            </w:tabs>
            <w:rPr>
              <w:rFonts w:eastAsiaTheme="minorEastAsia"/>
              <w:noProof/>
              <w:lang w:eastAsia="en-ZA"/>
            </w:rPr>
          </w:pPr>
          <w:hyperlink w:anchor="_Toc214122168" w:history="1">
            <w:r w:rsidRPr="00FE23F6">
              <w:rPr>
                <w:rStyle w:val="Hyperlink"/>
                <w:noProof/>
              </w:rPr>
              <w:t>URLs:</w:t>
            </w:r>
            <w:r>
              <w:rPr>
                <w:noProof/>
                <w:webHidden/>
              </w:rPr>
              <w:tab/>
            </w:r>
            <w:r>
              <w:rPr>
                <w:noProof/>
                <w:webHidden/>
              </w:rPr>
              <w:fldChar w:fldCharType="begin"/>
            </w:r>
            <w:r>
              <w:rPr>
                <w:noProof/>
                <w:webHidden/>
              </w:rPr>
              <w:instrText xml:space="preserve"> PAGEREF _Toc214122168 \h </w:instrText>
            </w:r>
            <w:r>
              <w:rPr>
                <w:noProof/>
                <w:webHidden/>
              </w:rPr>
            </w:r>
            <w:r>
              <w:rPr>
                <w:noProof/>
                <w:webHidden/>
              </w:rPr>
              <w:fldChar w:fldCharType="separate"/>
            </w:r>
            <w:r>
              <w:rPr>
                <w:noProof/>
                <w:webHidden/>
              </w:rPr>
              <w:t>15</w:t>
            </w:r>
            <w:r>
              <w:rPr>
                <w:noProof/>
                <w:webHidden/>
              </w:rPr>
              <w:fldChar w:fldCharType="end"/>
            </w:r>
          </w:hyperlink>
        </w:p>
        <w:p w14:paraId="1FB8563F" w14:textId="5475C70C" w:rsidR="000245AB" w:rsidRDefault="000245AB">
          <w:pPr>
            <w:pStyle w:val="TOC1"/>
            <w:tabs>
              <w:tab w:val="right" w:leader="dot" w:pos="9016"/>
            </w:tabs>
            <w:rPr>
              <w:rFonts w:eastAsiaTheme="minorEastAsia"/>
              <w:noProof/>
              <w:lang w:eastAsia="en-ZA"/>
            </w:rPr>
          </w:pPr>
          <w:hyperlink w:anchor="_Toc214122169" w:history="1">
            <w:r w:rsidRPr="00FE23F6">
              <w:rPr>
                <w:rStyle w:val="Hyperlink"/>
                <w:noProof/>
              </w:rPr>
              <w:t>References:</w:t>
            </w:r>
            <w:r>
              <w:rPr>
                <w:noProof/>
                <w:webHidden/>
              </w:rPr>
              <w:tab/>
            </w:r>
            <w:r>
              <w:rPr>
                <w:noProof/>
                <w:webHidden/>
              </w:rPr>
              <w:fldChar w:fldCharType="begin"/>
            </w:r>
            <w:r>
              <w:rPr>
                <w:noProof/>
                <w:webHidden/>
              </w:rPr>
              <w:instrText xml:space="preserve"> PAGEREF _Toc214122169 \h </w:instrText>
            </w:r>
            <w:r>
              <w:rPr>
                <w:noProof/>
                <w:webHidden/>
              </w:rPr>
            </w:r>
            <w:r>
              <w:rPr>
                <w:noProof/>
                <w:webHidden/>
              </w:rPr>
              <w:fldChar w:fldCharType="separate"/>
            </w:r>
            <w:r>
              <w:rPr>
                <w:noProof/>
                <w:webHidden/>
              </w:rPr>
              <w:t>16</w:t>
            </w:r>
            <w:r>
              <w:rPr>
                <w:noProof/>
                <w:webHidden/>
              </w:rPr>
              <w:fldChar w:fldCharType="end"/>
            </w:r>
          </w:hyperlink>
        </w:p>
        <w:p w14:paraId="42CD303B" w14:textId="7DD184C0" w:rsidR="00132B4E" w:rsidRDefault="00132B4E">
          <w:r>
            <w:rPr>
              <w:b/>
              <w:bCs/>
              <w:noProof/>
            </w:rPr>
            <w:fldChar w:fldCharType="end"/>
          </w:r>
        </w:p>
      </w:sdtContent>
    </w:sdt>
    <w:p w14:paraId="51403B63" w14:textId="77777777" w:rsidR="00132B4E" w:rsidRDefault="00132B4E" w:rsidP="00132B4E"/>
    <w:p w14:paraId="2BA92D8F" w14:textId="77777777" w:rsidR="00132B4E" w:rsidRDefault="00132B4E" w:rsidP="00132B4E"/>
    <w:p w14:paraId="4C226EFB" w14:textId="00F0BD35" w:rsidR="00132B4E" w:rsidRDefault="00132B4E">
      <w:r>
        <w:br w:type="page"/>
      </w:r>
    </w:p>
    <w:p w14:paraId="3C032281" w14:textId="7E012858" w:rsidR="000641D7" w:rsidRDefault="00B03616" w:rsidP="00B03616">
      <w:pPr>
        <w:pStyle w:val="Heading1"/>
      </w:pPr>
      <w:bookmarkStart w:id="12" w:name="_Toc214122163"/>
      <w:r>
        <w:lastRenderedPageBreak/>
        <w:t>Question A:</w:t>
      </w:r>
      <w:bookmarkEnd w:id="12"/>
    </w:p>
    <w:p w14:paraId="111A34DE" w14:textId="77777777" w:rsidR="00B03616" w:rsidRDefault="00B03616" w:rsidP="00B03616">
      <w:pPr>
        <w:rPr>
          <w:lang w:val="en-GB"/>
        </w:rPr>
      </w:pPr>
      <w:r>
        <w:rPr>
          <w:lang w:val="en-GB"/>
        </w:rPr>
        <w:t>Reasons why it is important to have a replica database:</w:t>
      </w:r>
    </w:p>
    <w:p w14:paraId="356AE737" w14:textId="77777777" w:rsidR="00B03616" w:rsidRDefault="00B03616" w:rsidP="00B03616">
      <w:pPr>
        <w:pStyle w:val="ListParagraph"/>
        <w:numPr>
          <w:ilvl w:val="0"/>
          <w:numId w:val="16"/>
        </w:numPr>
        <w:rPr>
          <w:lang w:val="en-GB"/>
        </w:rPr>
      </w:pPr>
      <w:r>
        <w:rPr>
          <w:lang w:val="en-GB"/>
        </w:rPr>
        <w:t>It can assist with balancing the load and optimizing performance for ABC Retailers. This means that if there are many orders coming in the and the primary database struggles to keep track of it all, the secondary database will step in to take some of the load. This avoids latency and stress on the database during busy shopping periods.</w:t>
      </w:r>
    </w:p>
    <w:p w14:paraId="6134F628" w14:textId="77777777" w:rsidR="00B03616" w:rsidRDefault="00B03616" w:rsidP="00B03616">
      <w:pPr>
        <w:pStyle w:val="ListParagraph"/>
        <w:numPr>
          <w:ilvl w:val="0"/>
          <w:numId w:val="16"/>
        </w:numPr>
        <w:rPr>
          <w:lang w:val="en-GB"/>
        </w:rPr>
      </w:pPr>
      <w:r>
        <w:rPr>
          <w:lang w:val="en-GB"/>
        </w:rPr>
        <w:t>Having a replica database strengthens the data protection and adds another back up recovery for the database if anything goes wrong. The geological replication of the original database will add another wall of protection for the data. If anything happens to the primary database, such as crashes or regional outages then the replica database will be there for easy recovery and backup.</w:t>
      </w:r>
    </w:p>
    <w:p w14:paraId="47D439D1" w14:textId="77777777" w:rsidR="00B03616" w:rsidRDefault="00B03616" w:rsidP="00B03616">
      <w:pPr>
        <w:pStyle w:val="ListParagraph"/>
        <w:numPr>
          <w:ilvl w:val="0"/>
          <w:numId w:val="16"/>
        </w:numPr>
        <w:rPr>
          <w:lang w:val="en-GB"/>
        </w:rPr>
      </w:pPr>
      <w:r>
        <w:rPr>
          <w:lang w:val="en-GB"/>
        </w:rPr>
        <w:t>The last reason is that having a replica database can allow extra protection testing for ABC Retail. This means that they can test different protection strategies on the replica database without hurting the primary one.</w:t>
      </w:r>
    </w:p>
    <w:p w14:paraId="76303849" w14:textId="44BA6FFB" w:rsidR="00B03616" w:rsidRDefault="00B03616" w:rsidP="00B03616">
      <w:pPr>
        <w:pStyle w:val="Heading2"/>
      </w:pPr>
      <w:bookmarkStart w:id="13" w:name="_Toc214122164"/>
      <w:r>
        <w:t>Screenshots:</w:t>
      </w:r>
      <w:bookmarkEnd w:id="13"/>
    </w:p>
    <w:p w14:paraId="300DB586" w14:textId="7CDF6161" w:rsidR="00B03616" w:rsidRPr="00B03616" w:rsidRDefault="00B03616" w:rsidP="00B03616">
      <w:r>
        <w:rPr>
          <w:noProof/>
        </w:rPr>
        <w:drawing>
          <wp:anchor distT="0" distB="0" distL="114300" distR="114300" simplePos="0" relativeHeight="251658240" behindDoc="1" locked="0" layoutInCell="1" allowOverlap="1" wp14:anchorId="7B7386B2" wp14:editId="66E7F4CD">
            <wp:simplePos x="0" y="0"/>
            <wp:positionH relativeFrom="margin">
              <wp:posOffset>-438150</wp:posOffset>
            </wp:positionH>
            <wp:positionV relativeFrom="paragraph">
              <wp:posOffset>318135</wp:posOffset>
            </wp:positionV>
            <wp:extent cx="6753225" cy="3554730"/>
            <wp:effectExtent l="0" t="0" r="9525" b="7620"/>
            <wp:wrapTight wrapText="bothSides">
              <wp:wrapPolygon edited="0">
                <wp:start x="0" y="0"/>
                <wp:lineTo x="0" y="21531"/>
                <wp:lineTo x="21570" y="21531"/>
                <wp:lineTo x="21570" y="0"/>
                <wp:lineTo x="0" y="0"/>
              </wp:wrapPolygon>
            </wp:wrapTight>
            <wp:docPr id="1441538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8222"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53225" cy="3554730"/>
                    </a:xfrm>
                    <a:prstGeom prst="rect">
                      <a:avLst/>
                    </a:prstGeom>
                    <a:noFill/>
                    <a:ln>
                      <a:noFill/>
                    </a:ln>
                  </pic:spPr>
                </pic:pic>
              </a:graphicData>
            </a:graphic>
            <wp14:sizeRelH relativeFrom="margin">
              <wp14:pctWidth>0</wp14:pctWidth>
            </wp14:sizeRelH>
            <wp14:sizeRelV relativeFrom="margin">
              <wp14:pctHeight>0</wp14:pctHeight>
            </wp14:sizeRelV>
          </wp:anchor>
        </w:drawing>
      </w:r>
      <w:r>
        <w:t>Orders View in Admin perspective:</w:t>
      </w:r>
    </w:p>
    <w:p w14:paraId="6441A6C8" w14:textId="3D075ADE" w:rsidR="00B03616" w:rsidRPr="00B03616" w:rsidRDefault="00B03616" w:rsidP="00B03616"/>
    <w:p w14:paraId="06497F5C" w14:textId="4CA78E5D" w:rsidR="000641D7" w:rsidRDefault="000641D7">
      <w:r>
        <w:br w:type="page"/>
      </w:r>
    </w:p>
    <w:p w14:paraId="36B8BF0F" w14:textId="15366331" w:rsidR="00B96A86" w:rsidRDefault="00B03616" w:rsidP="00B96A86">
      <w:r>
        <w:rPr>
          <w:noProof/>
        </w:rPr>
        <w:lastRenderedPageBreak/>
        <w:drawing>
          <wp:anchor distT="0" distB="0" distL="114300" distR="114300" simplePos="0" relativeHeight="251660288" behindDoc="1" locked="0" layoutInCell="1" allowOverlap="1" wp14:anchorId="2A02E431" wp14:editId="2D350AB1">
            <wp:simplePos x="0" y="0"/>
            <wp:positionH relativeFrom="margin">
              <wp:posOffset>-723900</wp:posOffset>
            </wp:positionH>
            <wp:positionV relativeFrom="paragraph">
              <wp:posOffset>4219575</wp:posOffset>
            </wp:positionV>
            <wp:extent cx="7105650" cy="3752215"/>
            <wp:effectExtent l="0" t="0" r="0" b="635"/>
            <wp:wrapTight wrapText="bothSides">
              <wp:wrapPolygon edited="0">
                <wp:start x="0" y="0"/>
                <wp:lineTo x="0" y="21494"/>
                <wp:lineTo x="21542" y="21494"/>
                <wp:lineTo x="21542" y="0"/>
                <wp:lineTo x="0" y="0"/>
              </wp:wrapPolygon>
            </wp:wrapTight>
            <wp:docPr id="201058517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5179"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05650" cy="3752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C0A2D73" wp14:editId="35EF0239">
            <wp:simplePos x="0" y="0"/>
            <wp:positionH relativeFrom="column">
              <wp:posOffset>-667385</wp:posOffset>
            </wp:positionH>
            <wp:positionV relativeFrom="paragraph">
              <wp:posOffset>0</wp:posOffset>
            </wp:positionV>
            <wp:extent cx="7118350" cy="3771900"/>
            <wp:effectExtent l="0" t="0" r="6350" b="0"/>
            <wp:wrapTight wrapText="bothSides">
              <wp:wrapPolygon edited="0">
                <wp:start x="0" y="0"/>
                <wp:lineTo x="0" y="21491"/>
                <wp:lineTo x="21561" y="21491"/>
                <wp:lineTo x="21561" y="0"/>
                <wp:lineTo x="0" y="0"/>
              </wp:wrapPolygon>
            </wp:wrapTight>
            <wp:docPr id="1223182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257"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1835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r>
        <w:t>Customer View in Admin perspective:</w:t>
      </w:r>
    </w:p>
    <w:p w14:paraId="7AA8A018" w14:textId="77777777" w:rsidR="00B03616" w:rsidRDefault="00B03616" w:rsidP="00B96A86"/>
    <w:p w14:paraId="10226BF4" w14:textId="77777777" w:rsidR="00B03616" w:rsidRDefault="00B03616" w:rsidP="00B96A86"/>
    <w:p w14:paraId="4C98CD77" w14:textId="3212A3CB" w:rsidR="00B03616" w:rsidRDefault="00B03616" w:rsidP="00B96A86">
      <w:r>
        <w:lastRenderedPageBreak/>
        <w:t>Products View in Admin perspective:</w:t>
      </w:r>
    </w:p>
    <w:p w14:paraId="18AFE6AA" w14:textId="1A06A74F" w:rsidR="00B03616" w:rsidRDefault="00B56C20" w:rsidP="00B96A86">
      <w:r>
        <w:rPr>
          <w:noProof/>
        </w:rPr>
        <w:drawing>
          <wp:inline distT="0" distB="0" distL="0" distR="0" wp14:anchorId="5E33CAFC" wp14:editId="283729FD">
            <wp:extent cx="5731510" cy="3053715"/>
            <wp:effectExtent l="0" t="0" r="2540" b="0"/>
            <wp:docPr id="48299009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0091" name="Picture 7"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r>
        <w:rPr>
          <w:noProof/>
        </w:rPr>
        <w:drawing>
          <wp:inline distT="0" distB="0" distL="0" distR="0" wp14:anchorId="03FF1917" wp14:editId="5FED287D">
            <wp:extent cx="5731510" cy="3030220"/>
            <wp:effectExtent l="0" t="0" r="2540" b="0"/>
            <wp:docPr id="153537699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6991"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30220"/>
                    </a:xfrm>
                    <a:prstGeom prst="rect">
                      <a:avLst/>
                    </a:prstGeom>
                    <a:noFill/>
                    <a:ln>
                      <a:noFill/>
                    </a:ln>
                  </pic:spPr>
                </pic:pic>
              </a:graphicData>
            </a:graphic>
          </wp:inline>
        </w:drawing>
      </w:r>
    </w:p>
    <w:p w14:paraId="780B76BF" w14:textId="77777777" w:rsidR="00B56C20" w:rsidRDefault="00B56C20" w:rsidP="00B96A86">
      <w:r>
        <w:t xml:space="preserve"> </w:t>
      </w:r>
    </w:p>
    <w:p w14:paraId="6858B742" w14:textId="77777777" w:rsidR="00B56C20" w:rsidRDefault="00B56C20" w:rsidP="00B96A86"/>
    <w:p w14:paraId="4ACEDE1C" w14:textId="77777777" w:rsidR="00B56C20" w:rsidRDefault="00B56C20" w:rsidP="00B96A86"/>
    <w:p w14:paraId="13330DEA" w14:textId="77777777" w:rsidR="00B56C20" w:rsidRDefault="00B56C20" w:rsidP="00B96A86"/>
    <w:p w14:paraId="0D4AA12A" w14:textId="77777777" w:rsidR="00B56C20" w:rsidRDefault="00B56C20" w:rsidP="00B96A86"/>
    <w:p w14:paraId="6C0A5804" w14:textId="77777777" w:rsidR="00B56C20" w:rsidRDefault="00B56C20" w:rsidP="00B96A86"/>
    <w:p w14:paraId="640CE554" w14:textId="77777777" w:rsidR="00B56C20" w:rsidRDefault="00B56C20" w:rsidP="00B96A86"/>
    <w:p w14:paraId="0FF4F675" w14:textId="7461B941" w:rsidR="00B56C20" w:rsidRDefault="00B56C20" w:rsidP="00B96A86">
      <w:r>
        <w:lastRenderedPageBreak/>
        <w:t>Views in Customer perspective:</w:t>
      </w:r>
    </w:p>
    <w:p w14:paraId="7240FCC5" w14:textId="2882D1BE" w:rsidR="00B56C20" w:rsidRDefault="00B56C20" w:rsidP="00B96A86">
      <w:r>
        <w:rPr>
          <w:noProof/>
        </w:rPr>
        <w:drawing>
          <wp:inline distT="0" distB="0" distL="0" distR="0" wp14:anchorId="3DE575BB" wp14:editId="4DE06E29">
            <wp:extent cx="5731510" cy="3015615"/>
            <wp:effectExtent l="0" t="0" r="2540" b="0"/>
            <wp:docPr id="112380384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03845" name="Picture 1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15615"/>
                    </a:xfrm>
                    <a:prstGeom prst="rect">
                      <a:avLst/>
                    </a:prstGeom>
                    <a:noFill/>
                    <a:ln>
                      <a:noFill/>
                    </a:ln>
                  </pic:spPr>
                </pic:pic>
              </a:graphicData>
            </a:graphic>
          </wp:inline>
        </w:drawing>
      </w:r>
      <w:r>
        <w:rPr>
          <w:noProof/>
        </w:rPr>
        <w:drawing>
          <wp:inline distT="0" distB="0" distL="0" distR="0" wp14:anchorId="26E26EDC" wp14:editId="6FF2BA42">
            <wp:extent cx="5731510" cy="3023235"/>
            <wp:effectExtent l="0" t="0" r="2540" b="5715"/>
            <wp:docPr id="209617840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8400" name="Picture 1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r>
        <w:rPr>
          <w:noProof/>
        </w:rPr>
        <w:lastRenderedPageBreak/>
        <w:drawing>
          <wp:inline distT="0" distB="0" distL="0" distR="0" wp14:anchorId="57C3C54A" wp14:editId="3BFCE53A">
            <wp:extent cx="5731510" cy="2907030"/>
            <wp:effectExtent l="0" t="0" r="2540" b="7620"/>
            <wp:docPr id="54948099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0991" name="Picture 10"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noFill/>
                    </a:ln>
                  </pic:spPr>
                </pic:pic>
              </a:graphicData>
            </a:graphic>
          </wp:inline>
        </w:drawing>
      </w:r>
      <w:r>
        <w:rPr>
          <w:noProof/>
        </w:rPr>
        <w:drawing>
          <wp:inline distT="0" distB="0" distL="0" distR="0" wp14:anchorId="0C7479C8" wp14:editId="4DD33DF6">
            <wp:extent cx="5731510" cy="3041015"/>
            <wp:effectExtent l="0" t="0" r="2540" b="6985"/>
            <wp:docPr id="132943789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7890" name="Picture 9"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r>
        <w:rPr>
          <w:noProof/>
        </w:rPr>
        <w:lastRenderedPageBreak/>
        <w:drawing>
          <wp:inline distT="0" distB="0" distL="0" distR="0" wp14:anchorId="6B70B596" wp14:editId="5D13AC0D">
            <wp:extent cx="5731510" cy="3018790"/>
            <wp:effectExtent l="0" t="0" r="2540" b="0"/>
            <wp:docPr id="68059476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94765" name="Picture 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18790"/>
                    </a:xfrm>
                    <a:prstGeom prst="rect">
                      <a:avLst/>
                    </a:prstGeom>
                    <a:noFill/>
                    <a:ln>
                      <a:noFill/>
                    </a:ln>
                  </pic:spPr>
                </pic:pic>
              </a:graphicData>
            </a:graphic>
          </wp:inline>
        </w:drawing>
      </w:r>
    </w:p>
    <w:p w14:paraId="7F8DBA76" w14:textId="32319958" w:rsidR="00B56C20" w:rsidRDefault="00B56C20" w:rsidP="00B96A86">
      <w:r>
        <w:t>Primary Database:</w:t>
      </w:r>
    </w:p>
    <w:p w14:paraId="7D8CEC00" w14:textId="33A1DCF6" w:rsidR="00B56C20" w:rsidRDefault="00B56C20" w:rsidP="00B96A86">
      <w:r>
        <w:rPr>
          <w:noProof/>
        </w:rPr>
        <w:drawing>
          <wp:inline distT="0" distB="0" distL="0" distR="0" wp14:anchorId="66C86A96" wp14:editId="156138F8">
            <wp:extent cx="5731510" cy="2922270"/>
            <wp:effectExtent l="0" t="0" r="2540" b="0"/>
            <wp:docPr id="55080858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8582" name="Picture 13"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22270"/>
                    </a:xfrm>
                    <a:prstGeom prst="rect">
                      <a:avLst/>
                    </a:prstGeom>
                    <a:noFill/>
                    <a:ln>
                      <a:noFill/>
                    </a:ln>
                  </pic:spPr>
                </pic:pic>
              </a:graphicData>
            </a:graphic>
          </wp:inline>
        </w:drawing>
      </w:r>
    </w:p>
    <w:p w14:paraId="685A47D6" w14:textId="4B956274" w:rsidR="00B56C20" w:rsidRDefault="00B56C20" w:rsidP="00B96A86">
      <w:r>
        <w:rPr>
          <w:noProof/>
        </w:rPr>
        <w:lastRenderedPageBreak/>
        <w:drawing>
          <wp:anchor distT="0" distB="0" distL="114300" distR="114300" simplePos="0" relativeHeight="251661312" behindDoc="1" locked="0" layoutInCell="1" allowOverlap="1" wp14:anchorId="7DB9AF23" wp14:editId="78DEC60F">
            <wp:simplePos x="0" y="0"/>
            <wp:positionH relativeFrom="margin">
              <wp:posOffset>-635</wp:posOffset>
            </wp:positionH>
            <wp:positionV relativeFrom="paragraph">
              <wp:posOffset>313690</wp:posOffset>
            </wp:positionV>
            <wp:extent cx="6334125" cy="3088640"/>
            <wp:effectExtent l="0" t="0" r="9525" b="0"/>
            <wp:wrapTight wrapText="bothSides">
              <wp:wrapPolygon edited="0">
                <wp:start x="0" y="0"/>
                <wp:lineTo x="0" y="21449"/>
                <wp:lineTo x="21568" y="21449"/>
                <wp:lineTo x="21568" y="0"/>
                <wp:lineTo x="0" y="0"/>
              </wp:wrapPolygon>
            </wp:wrapTight>
            <wp:docPr id="110641677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6770" name="Picture 1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4125" cy="3088640"/>
                    </a:xfrm>
                    <a:prstGeom prst="rect">
                      <a:avLst/>
                    </a:prstGeom>
                    <a:noFill/>
                    <a:ln>
                      <a:noFill/>
                    </a:ln>
                  </pic:spPr>
                </pic:pic>
              </a:graphicData>
            </a:graphic>
            <wp14:sizeRelH relativeFrom="margin">
              <wp14:pctWidth>0</wp14:pctWidth>
            </wp14:sizeRelH>
            <wp14:sizeRelV relativeFrom="margin">
              <wp14:pctHeight>0</wp14:pctHeight>
            </wp14:sizeRelV>
          </wp:anchor>
        </w:drawing>
      </w:r>
      <w:r>
        <w:t>User Table:</w:t>
      </w:r>
    </w:p>
    <w:p w14:paraId="1280FFF9" w14:textId="77777777" w:rsidR="00B56C20" w:rsidRDefault="00B56C20" w:rsidP="00B96A86"/>
    <w:p w14:paraId="6C255E55" w14:textId="10182992" w:rsidR="00B56C20" w:rsidRDefault="00B56C20" w:rsidP="00B96A86">
      <w:r>
        <w:rPr>
          <w:noProof/>
        </w:rPr>
        <w:drawing>
          <wp:anchor distT="0" distB="0" distL="114300" distR="114300" simplePos="0" relativeHeight="251662336" behindDoc="1" locked="0" layoutInCell="1" allowOverlap="1" wp14:anchorId="29016666" wp14:editId="5285FA43">
            <wp:simplePos x="0" y="0"/>
            <wp:positionH relativeFrom="margin">
              <wp:align>left</wp:align>
            </wp:positionH>
            <wp:positionV relativeFrom="paragraph">
              <wp:posOffset>318770</wp:posOffset>
            </wp:positionV>
            <wp:extent cx="6440170" cy="3143250"/>
            <wp:effectExtent l="0" t="0" r="0" b="0"/>
            <wp:wrapTight wrapText="bothSides">
              <wp:wrapPolygon edited="0">
                <wp:start x="0" y="0"/>
                <wp:lineTo x="0" y="21469"/>
                <wp:lineTo x="21532" y="21469"/>
                <wp:lineTo x="21532" y="0"/>
                <wp:lineTo x="0" y="0"/>
              </wp:wrapPolygon>
            </wp:wrapTight>
            <wp:docPr id="50741017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10179" name="Picture 15"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40170" cy="3143250"/>
                    </a:xfrm>
                    <a:prstGeom prst="rect">
                      <a:avLst/>
                    </a:prstGeom>
                    <a:noFill/>
                    <a:ln>
                      <a:noFill/>
                    </a:ln>
                  </pic:spPr>
                </pic:pic>
              </a:graphicData>
            </a:graphic>
            <wp14:sizeRelH relativeFrom="margin">
              <wp14:pctWidth>0</wp14:pctWidth>
            </wp14:sizeRelH>
            <wp14:sizeRelV relativeFrom="margin">
              <wp14:pctHeight>0</wp14:pctHeight>
            </wp14:sizeRelV>
          </wp:anchor>
        </w:drawing>
      </w:r>
      <w:r>
        <w:t>Order Table:</w:t>
      </w:r>
    </w:p>
    <w:p w14:paraId="170217C8" w14:textId="1F5B6400" w:rsidR="00B56C20" w:rsidRDefault="00B56C20" w:rsidP="00B96A86"/>
    <w:p w14:paraId="5D1397C8" w14:textId="77777777" w:rsidR="00B56C20" w:rsidRDefault="00B56C20" w:rsidP="00B96A86"/>
    <w:p w14:paraId="0B34D61A" w14:textId="77777777" w:rsidR="00B56C20" w:rsidRDefault="00B56C20" w:rsidP="00B96A86"/>
    <w:p w14:paraId="60106418" w14:textId="77777777" w:rsidR="00B56C20" w:rsidRDefault="00B56C20" w:rsidP="00B96A86"/>
    <w:p w14:paraId="052FDCD0" w14:textId="77777777" w:rsidR="00B56C20" w:rsidRDefault="00B56C20" w:rsidP="00B96A86"/>
    <w:p w14:paraId="5EBEA2FF" w14:textId="66291AF3" w:rsidR="00B56C20" w:rsidRDefault="00B56C20" w:rsidP="00B96A86">
      <w:r>
        <w:rPr>
          <w:noProof/>
        </w:rPr>
        <w:lastRenderedPageBreak/>
        <w:drawing>
          <wp:anchor distT="0" distB="0" distL="114300" distR="114300" simplePos="0" relativeHeight="251663360" behindDoc="1" locked="0" layoutInCell="1" allowOverlap="1" wp14:anchorId="50FD6A5A" wp14:editId="7C187D25">
            <wp:simplePos x="0" y="0"/>
            <wp:positionH relativeFrom="margin">
              <wp:align>left</wp:align>
            </wp:positionH>
            <wp:positionV relativeFrom="paragraph">
              <wp:posOffset>295275</wp:posOffset>
            </wp:positionV>
            <wp:extent cx="6191250" cy="3018114"/>
            <wp:effectExtent l="0" t="0" r="0" b="0"/>
            <wp:wrapTight wrapText="bothSides">
              <wp:wrapPolygon edited="0">
                <wp:start x="0" y="0"/>
                <wp:lineTo x="0" y="21409"/>
                <wp:lineTo x="21534" y="21409"/>
                <wp:lineTo x="21534" y="0"/>
                <wp:lineTo x="0" y="0"/>
              </wp:wrapPolygon>
            </wp:wrapTight>
            <wp:docPr id="154243677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6774" name="Picture 16"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1250" cy="3018114"/>
                    </a:xfrm>
                    <a:prstGeom prst="rect">
                      <a:avLst/>
                    </a:prstGeom>
                    <a:noFill/>
                    <a:ln>
                      <a:noFill/>
                    </a:ln>
                  </pic:spPr>
                </pic:pic>
              </a:graphicData>
            </a:graphic>
          </wp:anchor>
        </w:drawing>
      </w:r>
      <w:r>
        <w:t>Products Table:</w:t>
      </w:r>
    </w:p>
    <w:p w14:paraId="2B6C2B83" w14:textId="77777777" w:rsidR="00B56C20" w:rsidRDefault="00B56C20" w:rsidP="00B96A86"/>
    <w:p w14:paraId="04592A79" w14:textId="7A451FD7" w:rsidR="00B56C20" w:rsidRDefault="00B56C20" w:rsidP="00B96A86">
      <w:r>
        <w:rPr>
          <w:noProof/>
        </w:rPr>
        <w:drawing>
          <wp:anchor distT="0" distB="0" distL="114300" distR="114300" simplePos="0" relativeHeight="251664384" behindDoc="1" locked="0" layoutInCell="1" allowOverlap="1" wp14:anchorId="06C484C8" wp14:editId="57B2A95F">
            <wp:simplePos x="0" y="0"/>
            <wp:positionH relativeFrom="column">
              <wp:posOffset>-29210</wp:posOffset>
            </wp:positionH>
            <wp:positionV relativeFrom="paragraph">
              <wp:posOffset>561340</wp:posOffset>
            </wp:positionV>
            <wp:extent cx="6377305" cy="3248025"/>
            <wp:effectExtent l="0" t="0" r="4445" b="9525"/>
            <wp:wrapTight wrapText="bothSides">
              <wp:wrapPolygon edited="0">
                <wp:start x="0" y="0"/>
                <wp:lineTo x="0" y="21537"/>
                <wp:lineTo x="21551" y="21537"/>
                <wp:lineTo x="21551" y="0"/>
                <wp:lineTo x="0" y="0"/>
              </wp:wrapPolygon>
            </wp:wrapTight>
            <wp:docPr id="111476720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67208" name="Picture 19"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77305"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r>
        <w:t>Duplicate Database:</w:t>
      </w:r>
    </w:p>
    <w:p w14:paraId="71799A0F" w14:textId="31288362" w:rsidR="00B56C20" w:rsidRDefault="00B56C20" w:rsidP="00B96A86">
      <w:r>
        <w:rPr>
          <w:noProof/>
        </w:rPr>
        <w:lastRenderedPageBreak/>
        <w:drawing>
          <wp:inline distT="0" distB="0" distL="0" distR="0" wp14:anchorId="3C26A2CB" wp14:editId="722A314F">
            <wp:extent cx="6520767" cy="3305175"/>
            <wp:effectExtent l="0" t="0" r="0" b="0"/>
            <wp:docPr id="56830709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7091" name="Picture 18"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26114" cy="3307885"/>
                    </a:xfrm>
                    <a:prstGeom prst="rect">
                      <a:avLst/>
                    </a:prstGeom>
                    <a:noFill/>
                    <a:ln>
                      <a:noFill/>
                    </a:ln>
                  </pic:spPr>
                </pic:pic>
              </a:graphicData>
            </a:graphic>
          </wp:inline>
        </w:drawing>
      </w:r>
      <w:r>
        <w:rPr>
          <w:noProof/>
        </w:rPr>
        <w:drawing>
          <wp:inline distT="0" distB="0" distL="0" distR="0" wp14:anchorId="3140156F" wp14:editId="4FC275B3">
            <wp:extent cx="6496050" cy="3308480"/>
            <wp:effectExtent l="0" t="0" r="0" b="6350"/>
            <wp:docPr id="1506492822" name="Picture 1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92822" name="Picture 17" descr="A computer screen 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15833" cy="3318555"/>
                    </a:xfrm>
                    <a:prstGeom prst="rect">
                      <a:avLst/>
                    </a:prstGeom>
                    <a:noFill/>
                    <a:ln>
                      <a:noFill/>
                    </a:ln>
                  </pic:spPr>
                </pic:pic>
              </a:graphicData>
            </a:graphic>
          </wp:inline>
        </w:drawing>
      </w:r>
    </w:p>
    <w:p w14:paraId="3A4B6AE7" w14:textId="3E7E3F7D" w:rsidR="00B56C20" w:rsidRDefault="00B56C20" w:rsidP="00B96A86"/>
    <w:p w14:paraId="339F4E20" w14:textId="77777777" w:rsidR="00DC19DB" w:rsidRDefault="00B56C20" w:rsidP="00DC19DB">
      <w:pPr>
        <w:pStyle w:val="Heading2"/>
      </w:pPr>
      <w:r>
        <w:br w:type="page"/>
      </w:r>
      <w:r w:rsidR="00DC19DB">
        <w:lastRenderedPageBreak/>
        <w:t>Deployed App</w:t>
      </w:r>
    </w:p>
    <w:p w14:paraId="291E007B" w14:textId="77777777" w:rsidR="00DC19DB" w:rsidRDefault="00DC19DB" w:rsidP="00DC19DB">
      <w:pPr>
        <w:pStyle w:val="Heading2"/>
      </w:pPr>
      <w:r>
        <w:rPr>
          <w:noProof/>
        </w:rPr>
        <w:drawing>
          <wp:inline distT="0" distB="0" distL="0" distR="0" wp14:anchorId="616B9CC5" wp14:editId="541BF63D">
            <wp:extent cx="6340455" cy="3333750"/>
            <wp:effectExtent l="0" t="0" r="3810" b="0"/>
            <wp:docPr id="15983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45416" cy="3336359"/>
                    </a:xfrm>
                    <a:prstGeom prst="rect">
                      <a:avLst/>
                    </a:prstGeom>
                    <a:noFill/>
                    <a:ln>
                      <a:noFill/>
                    </a:ln>
                  </pic:spPr>
                </pic:pic>
              </a:graphicData>
            </a:graphic>
          </wp:inline>
        </w:drawing>
      </w:r>
    </w:p>
    <w:p w14:paraId="0C56860A" w14:textId="42AAAF90" w:rsidR="00DC19DB" w:rsidRDefault="00DC19DB" w:rsidP="00DC19DB">
      <w:pPr>
        <w:pStyle w:val="Heading2"/>
      </w:pPr>
      <w:r>
        <w:br w:type="page"/>
      </w:r>
    </w:p>
    <w:p w14:paraId="2E6C8DC3" w14:textId="77777777" w:rsidR="00B56C20" w:rsidRDefault="00B56C20"/>
    <w:p w14:paraId="382D5763" w14:textId="1984DAAA" w:rsidR="00B56C20" w:rsidRDefault="00B56C20" w:rsidP="00B56C20">
      <w:pPr>
        <w:pStyle w:val="Heading1"/>
      </w:pPr>
      <w:bookmarkStart w:id="14" w:name="_Toc214122165"/>
      <w:r>
        <w:t>Question B:</w:t>
      </w:r>
      <w:bookmarkEnd w:id="14"/>
    </w:p>
    <w:tbl>
      <w:tblPr>
        <w:tblStyle w:val="TableGrid"/>
        <w:tblW w:w="0" w:type="auto"/>
        <w:tblLook w:val="04A0" w:firstRow="1" w:lastRow="0" w:firstColumn="1" w:lastColumn="0" w:noHBand="0" w:noVBand="1"/>
      </w:tblPr>
      <w:tblGrid>
        <w:gridCol w:w="2254"/>
        <w:gridCol w:w="2254"/>
        <w:gridCol w:w="2254"/>
        <w:gridCol w:w="2254"/>
      </w:tblGrid>
      <w:tr w:rsidR="00B56C20" w14:paraId="6FEADBE7" w14:textId="77777777" w:rsidTr="008D1AA2">
        <w:tc>
          <w:tcPr>
            <w:tcW w:w="2254" w:type="dxa"/>
          </w:tcPr>
          <w:p w14:paraId="4BE32F5E" w14:textId="77777777" w:rsidR="00B56C20" w:rsidRPr="00BA28FC" w:rsidRDefault="00B56C20" w:rsidP="008D1AA2">
            <w:pPr>
              <w:rPr>
                <w:b/>
                <w:bCs/>
                <w:lang w:val="en-GB"/>
              </w:rPr>
            </w:pPr>
            <w:r>
              <w:rPr>
                <w:b/>
                <w:bCs/>
                <w:lang w:val="en-GB"/>
              </w:rPr>
              <w:t>Component</w:t>
            </w:r>
          </w:p>
        </w:tc>
        <w:tc>
          <w:tcPr>
            <w:tcW w:w="2254" w:type="dxa"/>
          </w:tcPr>
          <w:p w14:paraId="659D1245" w14:textId="77777777" w:rsidR="00B56C20" w:rsidRPr="00BA28FC" w:rsidRDefault="00B56C20" w:rsidP="008D1AA2">
            <w:pPr>
              <w:rPr>
                <w:b/>
                <w:bCs/>
                <w:lang w:val="en-GB"/>
              </w:rPr>
            </w:pPr>
            <w:r>
              <w:rPr>
                <w:b/>
                <w:bCs/>
                <w:lang w:val="en-GB"/>
              </w:rPr>
              <w:t>Technology Choice</w:t>
            </w:r>
          </w:p>
        </w:tc>
        <w:tc>
          <w:tcPr>
            <w:tcW w:w="2254" w:type="dxa"/>
          </w:tcPr>
          <w:p w14:paraId="55D2DB33" w14:textId="77777777" w:rsidR="00B56C20" w:rsidRPr="00BA28FC" w:rsidRDefault="00B56C20" w:rsidP="008D1AA2">
            <w:pPr>
              <w:rPr>
                <w:b/>
                <w:bCs/>
                <w:lang w:val="en-GB"/>
              </w:rPr>
            </w:pPr>
            <w:r>
              <w:rPr>
                <w:b/>
                <w:bCs/>
                <w:lang w:val="en-GB"/>
              </w:rPr>
              <w:t>Hosting Model</w:t>
            </w:r>
          </w:p>
        </w:tc>
        <w:tc>
          <w:tcPr>
            <w:tcW w:w="2254" w:type="dxa"/>
          </w:tcPr>
          <w:p w14:paraId="15301037" w14:textId="77777777" w:rsidR="00B56C20" w:rsidRPr="00BA28FC" w:rsidRDefault="00B56C20" w:rsidP="008D1AA2">
            <w:pPr>
              <w:rPr>
                <w:b/>
                <w:bCs/>
                <w:lang w:val="en-GB"/>
              </w:rPr>
            </w:pPr>
            <w:r>
              <w:rPr>
                <w:b/>
                <w:bCs/>
                <w:lang w:val="en-GB"/>
              </w:rPr>
              <w:t>Description</w:t>
            </w:r>
          </w:p>
        </w:tc>
      </w:tr>
      <w:tr w:rsidR="00B56C20" w14:paraId="6A978C7F" w14:textId="77777777" w:rsidTr="008D1AA2">
        <w:tc>
          <w:tcPr>
            <w:tcW w:w="2254" w:type="dxa"/>
          </w:tcPr>
          <w:p w14:paraId="20032987" w14:textId="77777777" w:rsidR="00B56C20" w:rsidRPr="00BA28FC" w:rsidRDefault="00B56C20" w:rsidP="008D1AA2">
            <w:pPr>
              <w:rPr>
                <w:lang w:val="en-GB"/>
              </w:rPr>
            </w:pPr>
            <w:r>
              <w:rPr>
                <w:lang w:val="en-GB"/>
              </w:rPr>
              <w:t>Azure Tables storage</w:t>
            </w:r>
          </w:p>
        </w:tc>
        <w:tc>
          <w:tcPr>
            <w:tcW w:w="2254" w:type="dxa"/>
          </w:tcPr>
          <w:p w14:paraId="345CD638" w14:textId="77777777" w:rsidR="00B56C20" w:rsidRPr="00BA28FC" w:rsidRDefault="00B56C20" w:rsidP="008D1AA2">
            <w:pPr>
              <w:rPr>
                <w:lang w:val="en-GB"/>
              </w:rPr>
            </w:pPr>
            <w:r>
              <w:rPr>
                <w:lang w:val="en-GB"/>
              </w:rPr>
              <w:t>Data storage</w:t>
            </w:r>
          </w:p>
        </w:tc>
        <w:tc>
          <w:tcPr>
            <w:tcW w:w="2254" w:type="dxa"/>
          </w:tcPr>
          <w:p w14:paraId="6892E255" w14:textId="77777777" w:rsidR="00B56C20" w:rsidRPr="00BA28FC" w:rsidRDefault="00B56C20" w:rsidP="008D1AA2">
            <w:pPr>
              <w:rPr>
                <w:lang w:val="en-GB"/>
              </w:rPr>
            </w:pPr>
            <w:r>
              <w:rPr>
                <w:lang w:val="en-GB"/>
              </w:rPr>
              <w:t>PaaS</w:t>
            </w:r>
          </w:p>
        </w:tc>
        <w:tc>
          <w:tcPr>
            <w:tcW w:w="2254" w:type="dxa"/>
          </w:tcPr>
          <w:p w14:paraId="6601B55D" w14:textId="77777777" w:rsidR="00B56C20" w:rsidRPr="00BA28FC" w:rsidRDefault="00B56C20" w:rsidP="008D1AA2">
            <w:pPr>
              <w:rPr>
                <w:lang w:val="en-GB"/>
              </w:rPr>
            </w:pPr>
            <w:r>
              <w:rPr>
                <w:lang w:val="en-GB"/>
              </w:rPr>
              <w:t>NoSQL storage service that provides low-latency access to the structured data.</w:t>
            </w:r>
          </w:p>
        </w:tc>
      </w:tr>
      <w:tr w:rsidR="00B56C20" w14:paraId="403153CA" w14:textId="77777777" w:rsidTr="008D1AA2">
        <w:tc>
          <w:tcPr>
            <w:tcW w:w="2254" w:type="dxa"/>
          </w:tcPr>
          <w:p w14:paraId="52F5CA90" w14:textId="77777777" w:rsidR="00B56C20" w:rsidRPr="00BA28FC" w:rsidRDefault="00B56C20" w:rsidP="008D1AA2">
            <w:pPr>
              <w:rPr>
                <w:lang w:val="en-GB"/>
              </w:rPr>
            </w:pPr>
            <w:r>
              <w:rPr>
                <w:lang w:val="en-GB"/>
              </w:rPr>
              <w:t>Azure Blob storage</w:t>
            </w:r>
          </w:p>
        </w:tc>
        <w:tc>
          <w:tcPr>
            <w:tcW w:w="2254" w:type="dxa"/>
          </w:tcPr>
          <w:p w14:paraId="3A68DBC4" w14:textId="77777777" w:rsidR="00B56C20" w:rsidRPr="00BA28FC" w:rsidRDefault="00B56C20" w:rsidP="008D1AA2">
            <w:pPr>
              <w:rPr>
                <w:lang w:val="en-GB"/>
              </w:rPr>
            </w:pPr>
            <w:r>
              <w:rPr>
                <w:lang w:val="en-GB"/>
              </w:rPr>
              <w:t>Data storage</w:t>
            </w:r>
          </w:p>
        </w:tc>
        <w:tc>
          <w:tcPr>
            <w:tcW w:w="2254" w:type="dxa"/>
          </w:tcPr>
          <w:p w14:paraId="63C3C5CB" w14:textId="77777777" w:rsidR="00B56C20" w:rsidRPr="00BA28FC" w:rsidRDefault="00B56C20" w:rsidP="008D1AA2">
            <w:pPr>
              <w:rPr>
                <w:lang w:val="en-GB"/>
              </w:rPr>
            </w:pPr>
            <w:r>
              <w:rPr>
                <w:lang w:val="en-GB"/>
              </w:rPr>
              <w:t>PaaS</w:t>
            </w:r>
          </w:p>
        </w:tc>
        <w:tc>
          <w:tcPr>
            <w:tcW w:w="2254" w:type="dxa"/>
          </w:tcPr>
          <w:p w14:paraId="6887E38C" w14:textId="77777777" w:rsidR="00B56C20" w:rsidRPr="00BA28FC" w:rsidRDefault="00B56C20" w:rsidP="008D1AA2">
            <w:pPr>
              <w:rPr>
                <w:lang w:val="en-GB"/>
              </w:rPr>
            </w:pPr>
            <w:r>
              <w:rPr>
                <w:lang w:val="en-GB"/>
              </w:rPr>
              <w:t>Object storage service that stores unstructured media data.</w:t>
            </w:r>
          </w:p>
        </w:tc>
      </w:tr>
      <w:tr w:rsidR="00B56C20" w14:paraId="7064B79D" w14:textId="77777777" w:rsidTr="008D1AA2">
        <w:tc>
          <w:tcPr>
            <w:tcW w:w="2254" w:type="dxa"/>
          </w:tcPr>
          <w:p w14:paraId="3F6855BB" w14:textId="77777777" w:rsidR="00B56C20" w:rsidRPr="00BA28FC" w:rsidRDefault="00B56C20" w:rsidP="008D1AA2">
            <w:pPr>
              <w:rPr>
                <w:lang w:val="en-GB"/>
              </w:rPr>
            </w:pPr>
            <w:r>
              <w:rPr>
                <w:lang w:val="en-GB"/>
              </w:rPr>
              <w:t>Azure Queue Storage</w:t>
            </w:r>
          </w:p>
        </w:tc>
        <w:tc>
          <w:tcPr>
            <w:tcW w:w="2254" w:type="dxa"/>
          </w:tcPr>
          <w:p w14:paraId="20ADCF9C" w14:textId="77777777" w:rsidR="00B56C20" w:rsidRPr="00BA28FC" w:rsidRDefault="00B56C20" w:rsidP="008D1AA2">
            <w:pPr>
              <w:rPr>
                <w:lang w:val="en-GB"/>
              </w:rPr>
            </w:pPr>
            <w:r>
              <w:rPr>
                <w:lang w:val="en-GB"/>
              </w:rPr>
              <w:t>Messaging</w:t>
            </w:r>
          </w:p>
        </w:tc>
        <w:tc>
          <w:tcPr>
            <w:tcW w:w="2254" w:type="dxa"/>
          </w:tcPr>
          <w:p w14:paraId="470263FF" w14:textId="77777777" w:rsidR="00B56C20" w:rsidRPr="00BA28FC" w:rsidRDefault="00B56C20" w:rsidP="008D1AA2">
            <w:pPr>
              <w:rPr>
                <w:lang w:val="en-GB"/>
              </w:rPr>
            </w:pPr>
            <w:r>
              <w:rPr>
                <w:lang w:val="en-GB"/>
              </w:rPr>
              <w:t>PaaS</w:t>
            </w:r>
          </w:p>
        </w:tc>
        <w:tc>
          <w:tcPr>
            <w:tcW w:w="2254" w:type="dxa"/>
          </w:tcPr>
          <w:p w14:paraId="41C2FCB0" w14:textId="77777777" w:rsidR="00B56C20" w:rsidRPr="00BA28FC" w:rsidRDefault="00B56C20" w:rsidP="008D1AA2">
            <w:pPr>
              <w:rPr>
                <w:lang w:val="en-GB"/>
              </w:rPr>
            </w:pPr>
            <w:r>
              <w:rPr>
                <w:lang w:val="en-GB"/>
              </w:rPr>
              <w:t>Message queuing service that is used as communication between application components.</w:t>
            </w:r>
          </w:p>
        </w:tc>
      </w:tr>
      <w:tr w:rsidR="00B56C20" w14:paraId="030E02DC" w14:textId="77777777" w:rsidTr="008D1AA2">
        <w:tc>
          <w:tcPr>
            <w:tcW w:w="2254" w:type="dxa"/>
          </w:tcPr>
          <w:p w14:paraId="62E4ED68" w14:textId="77777777" w:rsidR="00B56C20" w:rsidRPr="00BA28FC" w:rsidRDefault="00B56C20" w:rsidP="008D1AA2">
            <w:pPr>
              <w:rPr>
                <w:lang w:val="en-GB"/>
              </w:rPr>
            </w:pPr>
            <w:r>
              <w:rPr>
                <w:lang w:val="en-GB"/>
              </w:rPr>
              <w:t>Azure Functions</w:t>
            </w:r>
          </w:p>
        </w:tc>
        <w:tc>
          <w:tcPr>
            <w:tcW w:w="2254" w:type="dxa"/>
          </w:tcPr>
          <w:p w14:paraId="037493DD" w14:textId="77777777" w:rsidR="00B56C20" w:rsidRPr="00BA28FC" w:rsidRDefault="00B56C20" w:rsidP="008D1AA2">
            <w:pPr>
              <w:rPr>
                <w:lang w:val="en-GB"/>
              </w:rPr>
            </w:pPr>
            <w:r>
              <w:rPr>
                <w:lang w:val="en-GB"/>
              </w:rPr>
              <w:t>Compute</w:t>
            </w:r>
          </w:p>
        </w:tc>
        <w:tc>
          <w:tcPr>
            <w:tcW w:w="2254" w:type="dxa"/>
          </w:tcPr>
          <w:p w14:paraId="2A593A09" w14:textId="77777777" w:rsidR="00B56C20" w:rsidRPr="00BA28FC" w:rsidRDefault="00B56C20" w:rsidP="008D1AA2">
            <w:pPr>
              <w:rPr>
                <w:lang w:val="en-GB"/>
              </w:rPr>
            </w:pPr>
            <w:r>
              <w:rPr>
                <w:lang w:val="en-GB"/>
              </w:rPr>
              <w:t>PaaS</w:t>
            </w:r>
          </w:p>
        </w:tc>
        <w:tc>
          <w:tcPr>
            <w:tcW w:w="2254" w:type="dxa"/>
          </w:tcPr>
          <w:p w14:paraId="3C144050" w14:textId="77777777" w:rsidR="00B56C20" w:rsidRDefault="00B56C20" w:rsidP="008D1AA2">
            <w:pPr>
              <w:rPr>
                <w:lang w:val="en-GB"/>
              </w:rPr>
            </w:pPr>
            <w:r>
              <w:rPr>
                <w:lang w:val="en-GB"/>
              </w:rPr>
              <w:t xml:space="preserve">An event-driven computing service that will ensure codes </w:t>
            </w:r>
          </w:p>
          <w:p w14:paraId="6FF41D1E" w14:textId="77777777" w:rsidR="00B56C20" w:rsidRPr="00BA28FC" w:rsidRDefault="00B56C20" w:rsidP="008D1AA2">
            <w:pPr>
              <w:rPr>
                <w:lang w:val="en-GB"/>
              </w:rPr>
            </w:pPr>
            <w:r>
              <w:rPr>
                <w:lang w:val="en-GB"/>
              </w:rPr>
              <w:t>respond to triggers.</w:t>
            </w:r>
          </w:p>
        </w:tc>
      </w:tr>
      <w:tr w:rsidR="00B56C20" w14:paraId="1419D52C" w14:textId="77777777" w:rsidTr="008D1AA2">
        <w:tc>
          <w:tcPr>
            <w:tcW w:w="2254" w:type="dxa"/>
          </w:tcPr>
          <w:p w14:paraId="4B90683F" w14:textId="77777777" w:rsidR="00B56C20" w:rsidRPr="00BA28FC" w:rsidRDefault="00B56C20" w:rsidP="008D1AA2">
            <w:pPr>
              <w:rPr>
                <w:lang w:val="en-GB"/>
              </w:rPr>
            </w:pPr>
            <w:r>
              <w:rPr>
                <w:lang w:val="en-GB"/>
              </w:rPr>
              <w:t>Azure SQL Database</w:t>
            </w:r>
          </w:p>
        </w:tc>
        <w:tc>
          <w:tcPr>
            <w:tcW w:w="2254" w:type="dxa"/>
          </w:tcPr>
          <w:p w14:paraId="7DFC06D0" w14:textId="77777777" w:rsidR="00B56C20" w:rsidRPr="00BA28FC" w:rsidRDefault="00B56C20" w:rsidP="008D1AA2">
            <w:pPr>
              <w:rPr>
                <w:lang w:val="en-GB"/>
              </w:rPr>
            </w:pPr>
            <w:r>
              <w:rPr>
                <w:lang w:val="en-GB"/>
              </w:rPr>
              <w:t>Data Storage</w:t>
            </w:r>
          </w:p>
        </w:tc>
        <w:tc>
          <w:tcPr>
            <w:tcW w:w="2254" w:type="dxa"/>
          </w:tcPr>
          <w:p w14:paraId="489E46CF" w14:textId="77777777" w:rsidR="00B56C20" w:rsidRPr="00BA28FC" w:rsidRDefault="00B56C20" w:rsidP="008D1AA2">
            <w:pPr>
              <w:rPr>
                <w:lang w:val="en-GB"/>
              </w:rPr>
            </w:pPr>
            <w:r>
              <w:rPr>
                <w:lang w:val="en-GB"/>
              </w:rPr>
              <w:t>PaaS</w:t>
            </w:r>
          </w:p>
        </w:tc>
        <w:tc>
          <w:tcPr>
            <w:tcW w:w="2254" w:type="dxa"/>
          </w:tcPr>
          <w:p w14:paraId="7B0F46BE" w14:textId="197B4C72" w:rsidR="00B56C20" w:rsidRPr="00BA28FC" w:rsidRDefault="00B56C20" w:rsidP="008D1AA2">
            <w:pPr>
              <w:rPr>
                <w:lang w:val="en-GB"/>
              </w:rPr>
            </w:pPr>
            <w:r>
              <w:rPr>
                <w:lang w:val="en-GB"/>
              </w:rPr>
              <w:t>Fully managed relational database that stores SQL transactional data.</w:t>
            </w:r>
          </w:p>
        </w:tc>
      </w:tr>
      <w:tr w:rsidR="00B56C20" w14:paraId="478E4FFC" w14:textId="77777777" w:rsidTr="008D1AA2">
        <w:tc>
          <w:tcPr>
            <w:tcW w:w="2254" w:type="dxa"/>
          </w:tcPr>
          <w:p w14:paraId="3E13AD0F" w14:textId="77777777" w:rsidR="00B56C20" w:rsidRPr="00BA28FC" w:rsidRDefault="00B56C20" w:rsidP="008D1AA2">
            <w:pPr>
              <w:rPr>
                <w:lang w:val="en-GB"/>
              </w:rPr>
            </w:pPr>
            <w:r>
              <w:rPr>
                <w:lang w:val="en-GB"/>
              </w:rPr>
              <w:t>Azure App Service</w:t>
            </w:r>
          </w:p>
        </w:tc>
        <w:tc>
          <w:tcPr>
            <w:tcW w:w="2254" w:type="dxa"/>
          </w:tcPr>
          <w:p w14:paraId="13E2FB82" w14:textId="77777777" w:rsidR="00B56C20" w:rsidRPr="00BA28FC" w:rsidRDefault="00B56C20" w:rsidP="008D1AA2">
            <w:pPr>
              <w:rPr>
                <w:lang w:val="en-GB"/>
              </w:rPr>
            </w:pPr>
            <w:r>
              <w:rPr>
                <w:lang w:val="en-GB"/>
              </w:rPr>
              <w:t>Hosting</w:t>
            </w:r>
          </w:p>
        </w:tc>
        <w:tc>
          <w:tcPr>
            <w:tcW w:w="2254" w:type="dxa"/>
          </w:tcPr>
          <w:p w14:paraId="05D762A7" w14:textId="77777777" w:rsidR="00B56C20" w:rsidRPr="00BA28FC" w:rsidRDefault="00B56C20" w:rsidP="008D1AA2">
            <w:pPr>
              <w:rPr>
                <w:lang w:val="en-GB"/>
              </w:rPr>
            </w:pPr>
            <w:r>
              <w:rPr>
                <w:lang w:val="en-GB"/>
              </w:rPr>
              <w:t>PaaS</w:t>
            </w:r>
          </w:p>
        </w:tc>
        <w:tc>
          <w:tcPr>
            <w:tcW w:w="2254" w:type="dxa"/>
          </w:tcPr>
          <w:p w14:paraId="32F04B87" w14:textId="77777777" w:rsidR="00B56C20" w:rsidRPr="00BA28FC" w:rsidRDefault="00B56C20" w:rsidP="008D1AA2">
            <w:pPr>
              <w:rPr>
                <w:lang w:val="en-GB"/>
              </w:rPr>
            </w:pPr>
            <w:r>
              <w:rPr>
                <w:lang w:val="en-GB"/>
              </w:rPr>
              <w:t>Web application hosting platform.</w:t>
            </w:r>
          </w:p>
        </w:tc>
      </w:tr>
      <w:tr w:rsidR="00B56C20" w14:paraId="528FFE2C" w14:textId="77777777" w:rsidTr="008D1AA2">
        <w:tc>
          <w:tcPr>
            <w:tcW w:w="2254" w:type="dxa"/>
          </w:tcPr>
          <w:p w14:paraId="399F5D80" w14:textId="77777777" w:rsidR="00B56C20" w:rsidRPr="00BA28FC" w:rsidRDefault="00B56C20" w:rsidP="008D1AA2">
            <w:pPr>
              <w:rPr>
                <w:lang w:val="en-GB"/>
              </w:rPr>
            </w:pPr>
            <w:r>
              <w:rPr>
                <w:lang w:val="en-GB"/>
              </w:rPr>
              <w:t>Azure Storage Account</w:t>
            </w:r>
          </w:p>
        </w:tc>
        <w:tc>
          <w:tcPr>
            <w:tcW w:w="2254" w:type="dxa"/>
          </w:tcPr>
          <w:p w14:paraId="31D2C101" w14:textId="77777777" w:rsidR="00B56C20" w:rsidRPr="00BA28FC" w:rsidRDefault="00B56C20" w:rsidP="008D1AA2">
            <w:pPr>
              <w:rPr>
                <w:lang w:val="en-GB"/>
              </w:rPr>
            </w:pPr>
            <w:r>
              <w:rPr>
                <w:lang w:val="en-GB"/>
              </w:rPr>
              <w:t>Infrastructure</w:t>
            </w:r>
          </w:p>
        </w:tc>
        <w:tc>
          <w:tcPr>
            <w:tcW w:w="2254" w:type="dxa"/>
          </w:tcPr>
          <w:p w14:paraId="7D432478" w14:textId="77777777" w:rsidR="00B56C20" w:rsidRPr="00BA28FC" w:rsidRDefault="00B56C20" w:rsidP="008D1AA2">
            <w:pPr>
              <w:rPr>
                <w:lang w:val="en-GB"/>
              </w:rPr>
            </w:pPr>
            <w:r>
              <w:rPr>
                <w:lang w:val="en-GB"/>
              </w:rPr>
              <w:t>PaaS</w:t>
            </w:r>
          </w:p>
        </w:tc>
        <w:tc>
          <w:tcPr>
            <w:tcW w:w="2254" w:type="dxa"/>
          </w:tcPr>
          <w:p w14:paraId="13DAF905" w14:textId="77777777" w:rsidR="00B56C20" w:rsidRPr="00BA28FC" w:rsidRDefault="00B56C20" w:rsidP="008D1AA2">
            <w:pPr>
              <w:rPr>
                <w:lang w:val="en-GB"/>
              </w:rPr>
            </w:pPr>
            <w:r>
              <w:rPr>
                <w:lang w:val="en-GB"/>
              </w:rPr>
              <w:t>Storage service that hosts Azure blobs, tables and queues.</w:t>
            </w:r>
          </w:p>
        </w:tc>
      </w:tr>
      <w:tr w:rsidR="00B56C20" w14:paraId="6C14B0E1" w14:textId="77777777" w:rsidTr="008D1AA2">
        <w:tc>
          <w:tcPr>
            <w:tcW w:w="2254" w:type="dxa"/>
          </w:tcPr>
          <w:p w14:paraId="7916B127" w14:textId="77777777" w:rsidR="00B56C20" w:rsidRPr="00BA28FC" w:rsidRDefault="00B56C20" w:rsidP="008D1AA2">
            <w:pPr>
              <w:rPr>
                <w:lang w:val="en-GB"/>
              </w:rPr>
            </w:pPr>
            <w:r>
              <w:rPr>
                <w:lang w:val="en-GB"/>
              </w:rPr>
              <w:t>Azure Event hubs</w:t>
            </w:r>
          </w:p>
        </w:tc>
        <w:tc>
          <w:tcPr>
            <w:tcW w:w="2254" w:type="dxa"/>
          </w:tcPr>
          <w:p w14:paraId="769716D5" w14:textId="77777777" w:rsidR="00B56C20" w:rsidRPr="00BA28FC" w:rsidRDefault="00B56C20" w:rsidP="008D1AA2">
            <w:pPr>
              <w:rPr>
                <w:lang w:val="en-GB"/>
              </w:rPr>
            </w:pPr>
            <w:r>
              <w:rPr>
                <w:lang w:val="en-GB"/>
              </w:rPr>
              <w:t>Event streaming</w:t>
            </w:r>
          </w:p>
        </w:tc>
        <w:tc>
          <w:tcPr>
            <w:tcW w:w="2254" w:type="dxa"/>
          </w:tcPr>
          <w:p w14:paraId="1D53D85A" w14:textId="77777777" w:rsidR="00B56C20" w:rsidRPr="00BA28FC" w:rsidRDefault="00B56C20" w:rsidP="008D1AA2">
            <w:pPr>
              <w:rPr>
                <w:lang w:val="en-GB"/>
              </w:rPr>
            </w:pPr>
            <w:r>
              <w:rPr>
                <w:lang w:val="en-GB"/>
              </w:rPr>
              <w:t>PaaS</w:t>
            </w:r>
          </w:p>
        </w:tc>
        <w:tc>
          <w:tcPr>
            <w:tcW w:w="2254" w:type="dxa"/>
          </w:tcPr>
          <w:p w14:paraId="349FA89F" w14:textId="35E85D5E" w:rsidR="00B56C20" w:rsidRPr="00BA28FC" w:rsidRDefault="00B56C20" w:rsidP="008D1AA2">
            <w:pPr>
              <w:rPr>
                <w:lang w:val="en-GB"/>
              </w:rPr>
            </w:pPr>
            <w:r>
              <w:rPr>
                <w:lang w:val="en-GB"/>
              </w:rPr>
              <w:t>Data streaming platform that can receive and process many events each second.</w:t>
            </w:r>
          </w:p>
        </w:tc>
      </w:tr>
    </w:tbl>
    <w:p w14:paraId="69A95286" w14:textId="5D3F6D09" w:rsidR="00B56C20" w:rsidRDefault="00B56C20" w:rsidP="00B56C20"/>
    <w:p w14:paraId="6546DCD1" w14:textId="77777777" w:rsidR="00B56C20" w:rsidRDefault="00B56C20">
      <w:r>
        <w:br w:type="page"/>
      </w:r>
    </w:p>
    <w:p w14:paraId="32CF7EC7" w14:textId="1D1E65E4" w:rsidR="00B56C20" w:rsidRDefault="00B56C20" w:rsidP="00B56C20">
      <w:pPr>
        <w:pStyle w:val="Heading1"/>
      </w:pPr>
      <w:bookmarkStart w:id="15" w:name="_Toc214122166"/>
      <w:r>
        <w:lastRenderedPageBreak/>
        <w:t>Question C:</w:t>
      </w:r>
      <w:bookmarkEnd w:id="15"/>
    </w:p>
    <w:tbl>
      <w:tblPr>
        <w:tblStyle w:val="TableGrid"/>
        <w:tblW w:w="0" w:type="auto"/>
        <w:tblLook w:val="04A0" w:firstRow="1" w:lastRow="0" w:firstColumn="1" w:lastColumn="0" w:noHBand="0" w:noVBand="1"/>
      </w:tblPr>
      <w:tblGrid>
        <w:gridCol w:w="3005"/>
        <w:gridCol w:w="3005"/>
        <w:gridCol w:w="3006"/>
      </w:tblGrid>
      <w:tr w:rsidR="00B56C20" w14:paraId="5D105DE2" w14:textId="77777777" w:rsidTr="008D1AA2">
        <w:tc>
          <w:tcPr>
            <w:tcW w:w="3005" w:type="dxa"/>
          </w:tcPr>
          <w:p w14:paraId="4DD26C7D" w14:textId="77777777" w:rsidR="00B56C20" w:rsidRPr="000A6BBD" w:rsidRDefault="00B56C20" w:rsidP="008D1AA2">
            <w:pPr>
              <w:rPr>
                <w:b/>
                <w:bCs/>
                <w:lang w:val="en-GB"/>
              </w:rPr>
            </w:pPr>
            <w:r w:rsidRPr="000A6BBD">
              <w:rPr>
                <w:b/>
                <w:bCs/>
                <w:lang w:val="en-GB"/>
              </w:rPr>
              <w:t>Application Requirement</w:t>
            </w:r>
          </w:p>
        </w:tc>
        <w:tc>
          <w:tcPr>
            <w:tcW w:w="3005" w:type="dxa"/>
          </w:tcPr>
          <w:p w14:paraId="1C98E33C" w14:textId="77777777" w:rsidR="00B56C20" w:rsidRPr="000A6BBD" w:rsidRDefault="00B56C20" w:rsidP="008D1AA2">
            <w:pPr>
              <w:rPr>
                <w:b/>
                <w:bCs/>
                <w:lang w:val="en-GB"/>
              </w:rPr>
            </w:pPr>
            <w:r w:rsidRPr="000A6BBD">
              <w:rPr>
                <w:b/>
                <w:bCs/>
                <w:lang w:val="en-GB"/>
              </w:rPr>
              <w:t>Azure Service</w:t>
            </w:r>
          </w:p>
        </w:tc>
        <w:tc>
          <w:tcPr>
            <w:tcW w:w="3006" w:type="dxa"/>
          </w:tcPr>
          <w:p w14:paraId="305236E3" w14:textId="77777777" w:rsidR="00B56C20" w:rsidRPr="000A6BBD" w:rsidRDefault="00B56C20" w:rsidP="008D1AA2">
            <w:pPr>
              <w:rPr>
                <w:b/>
                <w:bCs/>
                <w:lang w:val="en-GB"/>
              </w:rPr>
            </w:pPr>
            <w:r w:rsidRPr="000A6BBD">
              <w:rPr>
                <w:b/>
                <w:bCs/>
                <w:lang w:val="en-GB"/>
              </w:rPr>
              <w:t>Motivation</w:t>
            </w:r>
          </w:p>
        </w:tc>
      </w:tr>
      <w:tr w:rsidR="00B56C20" w14:paraId="3A779CB7" w14:textId="77777777" w:rsidTr="008D1AA2">
        <w:tc>
          <w:tcPr>
            <w:tcW w:w="3005" w:type="dxa"/>
          </w:tcPr>
          <w:p w14:paraId="57EE8283" w14:textId="77777777" w:rsidR="00B56C20" w:rsidRDefault="00B56C20" w:rsidP="008D1AA2">
            <w:pPr>
              <w:rPr>
                <w:lang w:val="en-GB"/>
              </w:rPr>
            </w:pPr>
            <w:r>
              <w:rPr>
                <w:lang w:val="en-GB"/>
              </w:rPr>
              <w:t>Store Customer Profiles and product information</w:t>
            </w:r>
          </w:p>
        </w:tc>
        <w:tc>
          <w:tcPr>
            <w:tcW w:w="3005" w:type="dxa"/>
          </w:tcPr>
          <w:p w14:paraId="7411CC81" w14:textId="77777777" w:rsidR="00B56C20" w:rsidRDefault="00B56C20" w:rsidP="008D1AA2">
            <w:pPr>
              <w:rPr>
                <w:lang w:val="en-GB"/>
              </w:rPr>
            </w:pPr>
            <w:r>
              <w:rPr>
                <w:lang w:val="en-GB"/>
              </w:rPr>
              <w:t>Azure Table Storage</w:t>
            </w:r>
          </w:p>
        </w:tc>
        <w:tc>
          <w:tcPr>
            <w:tcW w:w="3006" w:type="dxa"/>
          </w:tcPr>
          <w:p w14:paraId="69DF66CC" w14:textId="0D2BC83F" w:rsidR="00B56C20" w:rsidRDefault="00B56C20" w:rsidP="008D1AA2">
            <w:pPr>
              <w:rPr>
                <w:lang w:val="en-GB"/>
              </w:rPr>
            </w:pPr>
            <w:r>
              <w:rPr>
                <w:lang w:val="en-GB"/>
              </w:rPr>
              <w:t>The table storage automatically handles huge amounts of data per second, and this allows it to have low latency when there are peak shopping periods.</w:t>
            </w:r>
          </w:p>
        </w:tc>
      </w:tr>
      <w:tr w:rsidR="00B56C20" w14:paraId="7155FE4C" w14:textId="77777777" w:rsidTr="008D1AA2">
        <w:tc>
          <w:tcPr>
            <w:tcW w:w="3005" w:type="dxa"/>
          </w:tcPr>
          <w:p w14:paraId="19C3F4F2" w14:textId="77777777" w:rsidR="00B56C20" w:rsidRDefault="00B56C20" w:rsidP="008D1AA2">
            <w:pPr>
              <w:rPr>
                <w:lang w:val="en-GB"/>
              </w:rPr>
            </w:pPr>
            <w:r>
              <w:rPr>
                <w:lang w:val="en-GB"/>
              </w:rPr>
              <w:t>Host Product Images</w:t>
            </w:r>
          </w:p>
        </w:tc>
        <w:tc>
          <w:tcPr>
            <w:tcW w:w="3005" w:type="dxa"/>
          </w:tcPr>
          <w:p w14:paraId="0D98A0F0" w14:textId="77777777" w:rsidR="00B56C20" w:rsidRDefault="00B56C20" w:rsidP="008D1AA2">
            <w:pPr>
              <w:rPr>
                <w:lang w:val="en-GB"/>
              </w:rPr>
            </w:pPr>
            <w:r>
              <w:rPr>
                <w:lang w:val="en-GB"/>
              </w:rPr>
              <w:t>Azure Blob Storage</w:t>
            </w:r>
          </w:p>
        </w:tc>
        <w:tc>
          <w:tcPr>
            <w:tcW w:w="3006" w:type="dxa"/>
          </w:tcPr>
          <w:p w14:paraId="3362D36E" w14:textId="3379E221" w:rsidR="00B56C20" w:rsidRDefault="00B56C20" w:rsidP="008D1AA2">
            <w:pPr>
              <w:rPr>
                <w:lang w:val="en-GB"/>
              </w:rPr>
            </w:pPr>
            <w:r>
              <w:rPr>
                <w:lang w:val="en-GB"/>
              </w:rPr>
              <w:t xml:space="preserve">The blob storage is designed </w:t>
            </w:r>
            <w:r w:rsidR="00DC19DB">
              <w:rPr>
                <w:lang w:val="en-GB"/>
              </w:rPr>
              <w:t>for</w:t>
            </w:r>
            <w:r>
              <w:rPr>
                <w:lang w:val="en-GB"/>
              </w:rPr>
              <w:t xml:space="preserve"> images, and the storage can provide high bandwidth while the same image is being looked at by many customers at once.</w:t>
            </w:r>
          </w:p>
        </w:tc>
      </w:tr>
      <w:tr w:rsidR="00B56C20" w14:paraId="597BD439" w14:textId="77777777" w:rsidTr="008D1AA2">
        <w:tc>
          <w:tcPr>
            <w:tcW w:w="3005" w:type="dxa"/>
          </w:tcPr>
          <w:p w14:paraId="0B099390" w14:textId="77777777" w:rsidR="00B56C20" w:rsidRDefault="00B56C20" w:rsidP="008D1AA2">
            <w:pPr>
              <w:rPr>
                <w:lang w:val="en-GB"/>
              </w:rPr>
            </w:pPr>
            <w:r>
              <w:rPr>
                <w:lang w:val="en-GB"/>
              </w:rPr>
              <w:t>Process orders and manage inventory</w:t>
            </w:r>
          </w:p>
        </w:tc>
        <w:tc>
          <w:tcPr>
            <w:tcW w:w="3005" w:type="dxa"/>
          </w:tcPr>
          <w:p w14:paraId="096EA8CC" w14:textId="77777777" w:rsidR="00B56C20" w:rsidRDefault="00B56C20" w:rsidP="008D1AA2">
            <w:pPr>
              <w:rPr>
                <w:lang w:val="en-GB"/>
              </w:rPr>
            </w:pPr>
            <w:r>
              <w:rPr>
                <w:lang w:val="en-GB"/>
              </w:rPr>
              <w:t>Azure Queue storage</w:t>
            </w:r>
          </w:p>
        </w:tc>
        <w:tc>
          <w:tcPr>
            <w:tcW w:w="3006" w:type="dxa"/>
          </w:tcPr>
          <w:p w14:paraId="754E5766" w14:textId="4B105C13" w:rsidR="00B56C20" w:rsidRDefault="00B56C20" w:rsidP="008D1AA2">
            <w:pPr>
              <w:rPr>
                <w:lang w:val="en-GB"/>
              </w:rPr>
            </w:pPr>
            <w:r>
              <w:rPr>
                <w:lang w:val="en-GB"/>
              </w:rPr>
              <w:t>The queue storage will catch every order message and any messages that have errors or won’t process will automatically be sent to a poison message handling to avoid extra latency.</w:t>
            </w:r>
          </w:p>
        </w:tc>
      </w:tr>
      <w:tr w:rsidR="00B56C20" w14:paraId="59687DE4" w14:textId="77777777" w:rsidTr="008D1AA2">
        <w:tc>
          <w:tcPr>
            <w:tcW w:w="3005" w:type="dxa"/>
          </w:tcPr>
          <w:p w14:paraId="7E896565" w14:textId="77777777" w:rsidR="00B56C20" w:rsidRDefault="00B56C20" w:rsidP="008D1AA2">
            <w:pPr>
              <w:rPr>
                <w:lang w:val="en-GB"/>
              </w:rPr>
            </w:pPr>
            <w:r>
              <w:rPr>
                <w:lang w:val="en-GB"/>
              </w:rPr>
              <w:t>Execute the event-driven processing logic</w:t>
            </w:r>
          </w:p>
        </w:tc>
        <w:tc>
          <w:tcPr>
            <w:tcW w:w="3005" w:type="dxa"/>
          </w:tcPr>
          <w:p w14:paraId="7803D9F6" w14:textId="77777777" w:rsidR="00B56C20" w:rsidRDefault="00B56C20" w:rsidP="008D1AA2">
            <w:pPr>
              <w:rPr>
                <w:lang w:val="en-GB"/>
              </w:rPr>
            </w:pPr>
            <w:r>
              <w:rPr>
                <w:lang w:val="en-GB"/>
              </w:rPr>
              <w:t>Azure functions</w:t>
            </w:r>
          </w:p>
        </w:tc>
        <w:tc>
          <w:tcPr>
            <w:tcW w:w="3006" w:type="dxa"/>
          </w:tcPr>
          <w:p w14:paraId="46CD9F63" w14:textId="1DD8E3C8" w:rsidR="00B56C20" w:rsidRDefault="00B56C20" w:rsidP="008D1AA2">
            <w:pPr>
              <w:rPr>
                <w:lang w:val="en-GB"/>
              </w:rPr>
            </w:pPr>
            <w:r>
              <w:rPr>
                <w:lang w:val="en-GB"/>
              </w:rPr>
              <w:t>The functions allow triggers to be used</w:t>
            </w:r>
            <w:r w:rsidR="00DC19DB">
              <w:rPr>
                <w:lang w:val="en-GB"/>
              </w:rPr>
              <w:t>,</w:t>
            </w:r>
            <w:r>
              <w:rPr>
                <w:lang w:val="en-GB"/>
              </w:rPr>
              <w:t xml:space="preserve"> and when they are used, the data is sent to the </w:t>
            </w:r>
            <w:r w:rsidR="00DC19DB">
              <w:rPr>
                <w:lang w:val="en-GB"/>
              </w:rPr>
              <w:t>Azure</w:t>
            </w:r>
            <w:r>
              <w:rPr>
                <w:lang w:val="en-GB"/>
              </w:rPr>
              <w:t xml:space="preserve"> storage.</w:t>
            </w:r>
          </w:p>
        </w:tc>
      </w:tr>
      <w:tr w:rsidR="00B56C20" w14:paraId="0A876D7E" w14:textId="77777777" w:rsidTr="008D1AA2">
        <w:tc>
          <w:tcPr>
            <w:tcW w:w="3005" w:type="dxa"/>
          </w:tcPr>
          <w:p w14:paraId="18B2875F" w14:textId="77777777" w:rsidR="00B56C20" w:rsidRDefault="00B56C20" w:rsidP="008D1AA2">
            <w:pPr>
              <w:rPr>
                <w:lang w:val="en-GB"/>
              </w:rPr>
            </w:pPr>
            <w:r>
              <w:rPr>
                <w:lang w:val="en-GB"/>
              </w:rPr>
              <w:t>Storing transactional data</w:t>
            </w:r>
          </w:p>
        </w:tc>
        <w:tc>
          <w:tcPr>
            <w:tcW w:w="3005" w:type="dxa"/>
          </w:tcPr>
          <w:p w14:paraId="13FFFE70" w14:textId="77777777" w:rsidR="00B56C20" w:rsidRDefault="00B56C20" w:rsidP="008D1AA2">
            <w:pPr>
              <w:rPr>
                <w:lang w:val="en-GB"/>
              </w:rPr>
            </w:pPr>
            <w:r>
              <w:rPr>
                <w:lang w:val="en-GB"/>
              </w:rPr>
              <w:t>Azure SQL Database</w:t>
            </w:r>
          </w:p>
        </w:tc>
        <w:tc>
          <w:tcPr>
            <w:tcW w:w="3006" w:type="dxa"/>
          </w:tcPr>
          <w:p w14:paraId="5ED0C7A2" w14:textId="77777777" w:rsidR="00B56C20" w:rsidRDefault="00B56C20" w:rsidP="008D1AA2">
            <w:pPr>
              <w:rPr>
                <w:lang w:val="en-GB"/>
              </w:rPr>
            </w:pPr>
            <w:r>
              <w:rPr>
                <w:lang w:val="en-GB"/>
              </w:rPr>
              <w:t>The SQL database helps with structuring the data and keeping it safe.</w:t>
            </w:r>
          </w:p>
        </w:tc>
      </w:tr>
      <w:tr w:rsidR="00B56C20" w14:paraId="3AEBA20F" w14:textId="77777777" w:rsidTr="008D1AA2">
        <w:tc>
          <w:tcPr>
            <w:tcW w:w="3005" w:type="dxa"/>
          </w:tcPr>
          <w:p w14:paraId="088033DF" w14:textId="77777777" w:rsidR="00B56C20" w:rsidRDefault="00B56C20" w:rsidP="008D1AA2">
            <w:pPr>
              <w:rPr>
                <w:lang w:val="en-GB"/>
              </w:rPr>
            </w:pPr>
            <w:r>
              <w:rPr>
                <w:lang w:val="en-GB"/>
              </w:rPr>
              <w:t>Hosting the web application</w:t>
            </w:r>
          </w:p>
        </w:tc>
        <w:tc>
          <w:tcPr>
            <w:tcW w:w="3005" w:type="dxa"/>
          </w:tcPr>
          <w:p w14:paraId="3952B539" w14:textId="276498CD" w:rsidR="00B56C20" w:rsidRDefault="00B56C20" w:rsidP="008D1AA2">
            <w:pPr>
              <w:rPr>
                <w:lang w:val="en-GB"/>
              </w:rPr>
            </w:pPr>
            <w:r>
              <w:rPr>
                <w:lang w:val="en-GB"/>
              </w:rPr>
              <w:t xml:space="preserve">Azure App </w:t>
            </w:r>
            <w:r w:rsidR="00DC19DB">
              <w:rPr>
                <w:lang w:val="en-GB"/>
              </w:rPr>
              <w:t>Service</w:t>
            </w:r>
          </w:p>
        </w:tc>
        <w:tc>
          <w:tcPr>
            <w:tcW w:w="3006" w:type="dxa"/>
          </w:tcPr>
          <w:p w14:paraId="34FF22ED" w14:textId="77777777" w:rsidR="00B56C20" w:rsidRDefault="00B56C20" w:rsidP="008D1AA2">
            <w:pPr>
              <w:rPr>
                <w:lang w:val="en-GB"/>
              </w:rPr>
            </w:pPr>
            <w:r>
              <w:rPr>
                <w:lang w:val="en-GB"/>
              </w:rPr>
              <w:t>The service allows the application to run even when many users are on the app at once.</w:t>
            </w:r>
          </w:p>
        </w:tc>
      </w:tr>
    </w:tbl>
    <w:p w14:paraId="1A6CFEE5" w14:textId="5AF1C1B1" w:rsidR="00B56C20" w:rsidRDefault="00B56C20" w:rsidP="00B56C20"/>
    <w:p w14:paraId="07A0926C" w14:textId="77777777" w:rsidR="00B56C20" w:rsidRDefault="00B56C20">
      <w:r>
        <w:br w:type="page"/>
      </w:r>
    </w:p>
    <w:p w14:paraId="6BE212A2" w14:textId="18BD3FC9" w:rsidR="00B56C20" w:rsidRDefault="00B56C20" w:rsidP="00B56C20">
      <w:pPr>
        <w:pStyle w:val="Heading1"/>
      </w:pPr>
      <w:bookmarkStart w:id="16" w:name="_Toc214122167"/>
      <w:r>
        <w:lastRenderedPageBreak/>
        <w:t>Question D:</w:t>
      </w:r>
      <w:bookmarkEnd w:id="16"/>
    </w:p>
    <w:tbl>
      <w:tblPr>
        <w:tblStyle w:val="TableGrid"/>
        <w:tblW w:w="0" w:type="auto"/>
        <w:tblLook w:val="04A0" w:firstRow="1" w:lastRow="0" w:firstColumn="1" w:lastColumn="0" w:noHBand="0" w:noVBand="1"/>
      </w:tblPr>
      <w:tblGrid>
        <w:gridCol w:w="2678"/>
        <w:gridCol w:w="2743"/>
        <w:gridCol w:w="3595"/>
      </w:tblGrid>
      <w:tr w:rsidR="00B56C20" w14:paraId="1785B5BD" w14:textId="77777777" w:rsidTr="008D1AA2">
        <w:tc>
          <w:tcPr>
            <w:tcW w:w="3005" w:type="dxa"/>
          </w:tcPr>
          <w:p w14:paraId="44240A09" w14:textId="77777777" w:rsidR="00B56C20" w:rsidRPr="00783FE3" w:rsidRDefault="00B56C20" w:rsidP="008D1AA2">
            <w:pPr>
              <w:rPr>
                <w:b/>
                <w:bCs/>
                <w:lang w:val="en-GB"/>
              </w:rPr>
            </w:pPr>
            <w:r w:rsidRPr="00783FE3">
              <w:rPr>
                <w:b/>
                <w:bCs/>
                <w:lang w:val="en-GB"/>
              </w:rPr>
              <w:t>Azure service</w:t>
            </w:r>
          </w:p>
        </w:tc>
        <w:tc>
          <w:tcPr>
            <w:tcW w:w="3005" w:type="dxa"/>
          </w:tcPr>
          <w:p w14:paraId="35A1D94E" w14:textId="77777777" w:rsidR="00B56C20" w:rsidRPr="00783FE3" w:rsidRDefault="00B56C20" w:rsidP="008D1AA2">
            <w:pPr>
              <w:rPr>
                <w:b/>
                <w:bCs/>
                <w:lang w:val="en-GB"/>
              </w:rPr>
            </w:pPr>
            <w:r w:rsidRPr="00783FE3">
              <w:rPr>
                <w:b/>
                <w:bCs/>
                <w:lang w:val="en-GB"/>
              </w:rPr>
              <w:t>Alternative</w:t>
            </w:r>
          </w:p>
        </w:tc>
        <w:tc>
          <w:tcPr>
            <w:tcW w:w="3006" w:type="dxa"/>
          </w:tcPr>
          <w:p w14:paraId="1D1A5D9B" w14:textId="77777777" w:rsidR="00B56C20" w:rsidRPr="00783FE3" w:rsidRDefault="00B56C20" w:rsidP="008D1AA2">
            <w:pPr>
              <w:rPr>
                <w:b/>
                <w:bCs/>
                <w:lang w:val="en-GB"/>
              </w:rPr>
            </w:pPr>
            <w:r w:rsidRPr="00783FE3">
              <w:rPr>
                <w:b/>
                <w:bCs/>
                <w:lang w:val="en-GB"/>
              </w:rPr>
              <w:t>Motivation</w:t>
            </w:r>
          </w:p>
        </w:tc>
      </w:tr>
      <w:tr w:rsidR="00B56C20" w14:paraId="59E08080" w14:textId="77777777" w:rsidTr="008D1AA2">
        <w:tc>
          <w:tcPr>
            <w:tcW w:w="3005" w:type="dxa"/>
          </w:tcPr>
          <w:p w14:paraId="7F99D080" w14:textId="77777777" w:rsidR="00B56C20" w:rsidRDefault="00B56C20" w:rsidP="008D1AA2">
            <w:pPr>
              <w:rPr>
                <w:lang w:val="en-GB"/>
              </w:rPr>
            </w:pPr>
            <w:r>
              <w:rPr>
                <w:lang w:val="en-GB"/>
              </w:rPr>
              <w:t>Azure Table Storage</w:t>
            </w:r>
          </w:p>
        </w:tc>
        <w:tc>
          <w:tcPr>
            <w:tcW w:w="3005" w:type="dxa"/>
          </w:tcPr>
          <w:p w14:paraId="4AE0AB38" w14:textId="77777777" w:rsidR="00B56C20" w:rsidRDefault="00B56C20" w:rsidP="008D1AA2">
            <w:pPr>
              <w:rPr>
                <w:lang w:val="en-GB"/>
              </w:rPr>
            </w:pPr>
            <w:r>
              <w:rPr>
                <w:lang w:val="en-GB"/>
              </w:rPr>
              <w:t xml:space="preserve">Azure Cosmos DB </w:t>
            </w:r>
          </w:p>
        </w:tc>
        <w:tc>
          <w:tcPr>
            <w:tcW w:w="3006" w:type="dxa"/>
          </w:tcPr>
          <w:p w14:paraId="281572C4" w14:textId="77777777" w:rsidR="00B56C20" w:rsidRDefault="00B56C20" w:rsidP="008D1AA2">
            <w:pPr>
              <w:rPr>
                <w:lang w:val="en-GB"/>
              </w:rPr>
            </w:pPr>
            <w:r w:rsidRPr="00331EB1">
              <w:t>Cosmos DB would let the system run across multiple regions, while Table Storage can only run in one region. This means Cosmos DB could give better global performance and availability.</w:t>
            </w:r>
          </w:p>
        </w:tc>
      </w:tr>
      <w:tr w:rsidR="00B56C20" w14:paraId="618F0292" w14:textId="77777777" w:rsidTr="008D1AA2">
        <w:tc>
          <w:tcPr>
            <w:tcW w:w="3005" w:type="dxa"/>
          </w:tcPr>
          <w:p w14:paraId="14AE8A4A" w14:textId="77777777" w:rsidR="00B56C20" w:rsidRDefault="00B56C20" w:rsidP="008D1AA2">
            <w:pPr>
              <w:rPr>
                <w:lang w:val="en-GB"/>
              </w:rPr>
            </w:pPr>
            <w:r>
              <w:rPr>
                <w:lang w:val="en-GB"/>
              </w:rPr>
              <w:t>Azure Queue Storage</w:t>
            </w:r>
          </w:p>
        </w:tc>
        <w:tc>
          <w:tcPr>
            <w:tcW w:w="3005" w:type="dxa"/>
          </w:tcPr>
          <w:p w14:paraId="06FBFFEB" w14:textId="77777777" w:rsidR="00B56C20" w:rsidRDefault="00B56C20" w:rsidP="008D1AA2">
            <w:pPr>
              <w:rPr>
                <w:lang w:val="en-GB"/>
              </w:rPr>
            </w:pPr>
            <w:r>
              <w:rPr>
                <w:lang w:val="en-GB"/>
              </w:rPr>
              <w:t>Azure Service Bus Queues</w:t>
            </w:r>
          </w:p>
        </w:tc>
        <w:tc>
          <w:tcPr>
            <w:tcW w:w="3006" w:type="dxa"/>
          </w:tcPr>
          <w:p w14:paraId="0C959558" w14:textId="77777777" w:rsidR="00B56C20" w:rsidRDefault="00B56C20" w:rsidP="008D1AA2">
            <w:pPr>
              <w:rPr>
                <w:lang w:val="en-GB"/>
              </w:rPr>
            </w:pPr>
            <w:r w:rsidRPr="00331EB1">
              <w:t>Service Bus has smarter features, like detecting duplicate messages and removing them. This helps keep the system cleaner and avoids processing the same message twice.</w:t>
            </w:r>
          </w:p>
        </w:tc>
      </w:tr>
      <w:tr w:rsidR="00B56C20" w14:paraId="226BC58C" w14:textId="77777777" w:rsidTr="008D1AA2">
        <w:tc>
          <w:tcPr>
            <w:tcW w:w="3005" w:type="dxa"/>
          </w:tcPr>
          <w:p w14:paraId="46627E52" w14:textId="77777777" w:rsidR="00B56C20" w:rsidRDefault="00B56C20" w:rsidP="008D1AA2">
            <w:pPr>
              <w:rPr>
                <w:lang w:val="en-GB"/>
              </w:rPr>
            </w:pPr>
            <w:r>
              <w:rPr>
                <w:lang w:val="en-GB"/>
              </w:rPr>
              <w:t>Azure Blob storage</w:t>
            </w:r>
          </w:p>
        </w:tc>
        <w:tc>
          <w:tcPr>
            <w:tcW w:w="3005" w:type="dxa"/>
          </w:tcPr>
          <w:p w14:paraId="4B94DD1D" w14:textId="77777777" w:rsidR="00B56C20" w:rsidRDefault="00B56C20" w:rsidP="008D1AA2">
            <w:pPr>
              <w:rPr>
                <w:lang w:val="en-GB"/>
              </w:rPr>
            </w:pPr>
            <w:r>
              <w:rPr>
                <w:lang w:val="en-GB"/>
              </w:rPr>
              <w:t>Azure Data Lake Storage Gen2</w:t>
            </w:r>
          </w:p>
        </w:tc>
        <w:tc>
          <w:tcPr>
            <w:tcW w:w="3006" w:type="dxa"/>
          </w:tcPr>
          <w:p w14:paraId="28F38CC2" w14:textId="77777777" w:rsidR="00B56C20" w:rsidRDefault="00B56C20" w:rsidP="008D1AA2">
            <w:pPr>
              <w:rPr>
                <w:lang w:val="en-GB"/>
              </w:rPr>
            </w:pPr>
            <w:r w:rsidRPr="00331EB1">
              <w:t xml:space="preserve">Data Lake Gen2 gives you real folders and directory structures. This makes it easier for ABC Retail to organise product images into clear folders like </w:t>
            </w:r>
            <w:r w:rsidRPr="00331EB1">
              <w:rPr>
                <w:b/>
                <w:bCs/>
              </w:rPr>
              <w:t>/products/electronics/laptops</w:t>
            </w:r>
            <w:r w:rsidRPr="00331EB1">
              <w:t>.</w:t>
            </w:r>
          </w:p>
        </w:tc>
      </w:tr>
      <w:tr w:rsidR="00B56C20" w14:paraId="6D4C4F2C" w14:textId="77777777" w:rsidTr="008D1AA2">
        <w:tc>
          <w:tcPr>
            <w:tcW w:w="3005" w:type="dxa"/>
          </w:tcPr>
          <w:p w14:paraId="1B8641E3" w14:textId="1E46FAAE" w:rsidR="00B56C20" w:rsidRDefault="00B56C20" w:rsidP="008D1AA2">
            <w:pPr>
              <w:rPr>
                <w:lang w:val="en-GB"/>
              </w:rPr>
            </w:pPr>
            <w:r>
              <w:rPr>
                <w:lang w:val="en-GB"/>
              </w:rPr>
              <w:t xml:space="preserve">Azure App </w:t>
            </w:r>
            <w:r w:rsidR="00DC19DB">
              <w:rPr>
                <w:lang w:val="en-GB"/>
              </w:rPr>
              <w:t>Service</w:t>
            </w:r>
          </w:p>
        </w:tc>
        <w:tc>
          <w:tcPr>
            <w:tcW w:w="3005" w:type="dxa"/>
          </w:tcPr>
          <w:p w14:paraId="089A5385" w14:textId="77777777" w:rsidR="00B56C20" w:rsidRDefault="00B56C20" w:rsidP="008D1AA2">
            <w:pPr>
              <w:rPr>
                <w:lang w:val="en-GB"/>
              </w:rPr>
            </w:pPr>
            <w:r>
              <w:rPr>
                <w:lang w:val="en-GB"/>
              </w:rPr>
              <w:t>Azure container apps</w:t>
            </w:r>
          </w:p>
        </w:tc>
        <w:tc>
          <w:tcPr>
            <w:tcW w:w="3006" w:type="dxa"/>
          </w:tcPr>
          <w:p w14:paraId="2382D5AF" w14:textId="77777777" w:rsidR="00B56C20" w:rsidRDefault="00B56C20" w:rsidP="008D1AA2">
            <w:pPr>
              <w:rPr>
                <w:lang w:val="en-GB"/>
              </w:rPr>
            </w:pPr>
            <w:r w:rsidRPr="00331EB1">
              <w:t>Container Apps can scale automatically based on events from other Azure services. This helps when the app gets busy, because it can add more container instances to handle the extra work.</w:t>
            </w:r>
          </w:p>
        </w:tc>
      </w:tr>
    </w:tbl>
    <w:p w14:paraId="7966C124" w14:textId="2E693660" w:rsidR="00B56C20" w:rsidRDefault="00B56C20" w:rsidP="00B56C20"/>
    <w:p w14:paraId="1557DAF1" w14:textId="77777777" w:rsidR="00B56C20" w:rsidRDefault="00B56C20">
      <w:r>
        <w:br w:type="page"/>
      </w:r>
    </w:p>
    <w:p w14:paraId="65093CAA" w14:textId="1DA265E3" w:rsidR="00B56C20" w:rsidRDefault="00B56C20" w:rsidP="00B56C20">
      <w:pPr>
        <w:pStyle w:val="Heading1"/>
      </w:pPr>
      <w:bookmarkStart w:id="17" w:name="_Toc214122168"/>
      <w:r>
        <w:lastRenderedPageBreak/>
        <w:t>URLs:</w:t>
      </w:r>
      <w:bookmarkEnd w:id="17"/>
    </w:p>
    <w:p w14:paraId="718A9302" w14:textId="0E43CBF6" w:rsidR="00B56C20" w:rsidRDefault="00B56C20" w:rsidP="00B56C20">
      <w:r>
        <w:t xml:space="preserve">GitHub repository: </w:t>
      </w:r>
      <w:hyperlink r:id="rId24" w:history="1">
        <w:r w:rsidRPr="000423AE">
          <w:rPr>
            <w:rStyle w:val="Hyperlink"/>
          </w:rPr>
          <w:t>https://github.com/MphutiKeketso/ST104452280-CLDV6212-POE-Part-3.git</w:t>
        </w:r>
      </w:hyperlink>
    </w:p>
    <w:p w14:paraId="03521273" w14:textId="59C838CE" w:rsidR="00CE6AB0" w:rsidRDefault="00B56C20" w:rsidP="00B56C20">
      <w:r>
        <w:t xml:space="preserve">Web App URL: </w:t>
      </w:r>
      <w:hyperlink r:id="rId25" w:history="1">
        <w:r w:rsidR="00CE6AB0" w:rsidRPr="000423AE">
          <w:rPr>
            <w:rStyle w:val="Hyperlink"/>
          </w:rPr>
          <w:t>https://st10445280-ftejd7a8d8bfawdp.southafricanorth-01.azurewebsites.net</w:t>
        </w:r>
      </w:hyperlink>
    </w:p>
    <w:p w14:paraId="2A7B3AC4" w14:textId="77777777" w:rsidR="00CE6AB0" w:rsidRDefault="00CE6AB0">
      <w:r>
        <w:br w:type="page"/>
      </w:r>
    </w:p>
    <w:p w14:paraId="4CCCBFAC" w14:textId="1CDFC837" w:rsidR="00B56C20" w:rsidRDefault="00CE6AB0" w:rsidP="00CE6AB0">
      <w:pPr>
        <w:pStyle w:val="Heading1"/>
      </w:pPr>
      <w:bookmarkStart w:id="18" w:name="_Toc214122169"/>
      <w:r>
        <w:lastRenderedPageBreak/>
        <w:t>References:</w:t>
      </w:r>
      <w:bookmarkEnd w:id="18"/>
    </w:p>
    <w:p w14:paraId="3CCF453E" w14:textId="5872D4EB" w:rsidR="00CE6AB0" w:rsidRPr="00CE6AB0" w:rsidRDefault="00CE6AB0" w:rsidP="00DC19DB">
      <w:pPr>
        <w:pStyle w:val="ListParagraph"/>
        <w:numPr>
          <w:ilvl w:val="0"/>
          <w:numId w:val="17"/>
        </w:numPr>
      </w:pPr>
      <w:r w:rsidRPr="00CE6AB0">
        <w:t xml:space="preserve"> </w:t>
      </w:r>
      <w:proofErr w:type="spellStart"/>
      <w:r w:rsidRPr="00CE6AB0">
        <w:t>DigitalOcean</w:t>
      </w:r>
      <w:proofErr w:type="spellEnd"/>
      <w:r w:rsidRPr="00CE6AB0">
        <w:t xml:space="preserve">. (n.d.). </w:t>
      </w:r>
      <w:proofErr w:type="spellStart"/>
      <w:r w:rsidRPr="00DC19DB">
        <w:rPr>
          <w:i/>
          <w:iCs/>
        </w:rPr>
        <w:t>DigitalOcean</w:t>
      </w:r>
      <w:proofErr w:type="spellEnd"/>
      <w:r w:rsidRPr="00CE6AB0">
        <w:t xml:space="preserve">. Available at: </w:t>
      </w:r>
      <w:hyperlink r:id="rId26" w:tgtFrame="_new" w:history="1">
        <w:r w:rsidRPr="00CE6AB0">
          <w:rPr>
            <w:rStyle w:val="Hyperlink"/>
          </w:rPr>
          <w:t>https://www.digitalocean.com/</w:t>
        </w:r>
      </w:hyperlink>
    </w:p>
    <w:p w14:paraId="76A038E2" w14:textId="4D36552D" w:rsidR="00CE6AB0" w:rsidRPr="00CE6AB0" w:rsidRDefault="00CE6AB0" w:rsidP="00DC19DB">
      <w:pPr>
        <w:pStyle w:val="ListParagraph"/>
        <w:numPr>
          <w:ilvl w:val="0"/>
          <w:numId w:val="17"/>
        </w:numPr>
      </w:pPr>
      <w:r w:rsidRPr="00CE6AB0">
        <w:t xml:space="preserve">Microsoft. (n.d.). </w:t>
      </w:r>
      <w:r w:rsidRPr="00DC19DB">
        <w:rPr>
          <w:i/>
          <w:iCs/>
        </w:rPr>
        <w:t>Azure products</w:t>
      </w:r>
      <w:r w:rsidRPr="00CE6AB0">
        <w:t xml:space="preserve">. Available at: </w:t>
      </w:r>
      <w:hyperlink r:id="rId27" w:tgtFrame="_new" w:history="1">
        <w:r w:rsidRPr="00CE6AB0">
          <w:rPr>
            <w:rStyle w:val="Hyperlink"/>
          </w:rPr>
          <w:t>https://azure.microsoft.com/en-us/products</w:t>
        </w:r>
      </w:hyperlink>
    </w:p>
    <w:p w14:paraId="7BB31C60" w14:textId="4F542DA9" w:rsidR="00CE6AB0" w:rsidRPr="00CE6AB0" w:rsidRDefault="00CE6AB0" w:rsidP="00DC19DB">
      <w:pPr>
        <w:pStyle w:val="ListParagraph"/>
        <w:numPr>
          <w:ilvl w:val="0"/>
          <w:numId w:val="17"/>
        </w:numPr>
      </w:pPr>
      <w:r w:rsidRPr="00CE6AB0">
        <w:t xml:space="preserve">Microsoft. (n.d.). </w:t>
      </w:r>
      <w:r w:rsidRPr="00DC19DB">
        <w:rPr>
          <w:i/>
          <w:iCs/>
        </w:rPr>
        <w:t>Microsoft Azure</w:t>
      </w:r>
      <w:r w:rsidRPr="00CE6AB0">
        <w:t xml:space="preserve">. Available at: </w:t>
      </w:r>
      <w:hyperlink r:id="rId28" w:tgtFrame="_new" w:history="1">
        <w:r w:rsidRPr="00CE6AB0">
          <w:rPr>
            <w:rStyle w:val="Hyperlink"/>
          </w:rPr>
          <w:t>https://azure.microsoft.com/</w:t>
        </w:r>
      </w:hyperlink>
    </w:p>
    <w:p w14:paraId="21548CD5" w14:textId="1B6164F8" w:rsidR="00CE6AB0" w:rsidRPr="00CE6AB0" w:rsidRDefault="00CE6AB0" w:rsidP="00DC19DB">
      <w:pPr>
        <w:pStyle w:val="ListParagraph"/>
        <w:numPr>
          <w:ilvl w:val="0"/>
          <w:numId w:val="17"/>
        </w:numPr>
      </w:pPr>
      <w:r w:rsidRPr="00CE6AB0">
        <w:t xml:space="preserve">Microsoft. (n.d.). </w:t>
      </w:r>
      <w:r w:rsidRPr="00DC19DB">
        <w:rPr>
          <w:i/>
          <w:iCs/>
        </w:rPr>
        <w:t>Introduction to Azure Storage</w:t>
      </w:r>
      <w:r w:rsidRPr="00CE6AB0">
        <w:t xml:space="preserve">. Available at: </w:t>
      </w:r>
      <w:hyperlink r:id="rId29" w:tgtFrame="_new" w:history="1">
        <w:r w:rsidRPr="00CE6AB0">
          <w:rPr>
            <w:rStyle w:val="Hyperlink"/>
          </w:rPr>
          <w:t>https://learn.microsoft.com/en-us/azure/storage/common/storage-introduction</w:t>
        </w:r>
      </w:hyperlink>
    </w:p>
    <w:p w14:paraId="69D3653E" w14:textId="77777777" w:rsidR="00CE6AB0" w:rsidRPr="00CE6AB0" w:rsidRDefault="00CE6AB0" w:rsidP="00CE6AB0"/>
    <w:sectPr w:rsidR="00CE6AB0" w:rsidRPr="00CE6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F34"/>
    <w:multiLevelType w:val="hybridMultilevel"/>
    <w:tmpl w:val="D30AA1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2627286"/>
    <w:multiLevelType w:val="hybridMultilevel"/>
    <w:tmpl w:val="A38241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7873960"/>
    <w:multiLevelType w:val="hybridMultilevel"/>
    <w:tmpl w:val="8920F3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FC7BD0"/>
    <w:multiLevelType w:val="multilevel"/>
    <w:tmpl w:val="63D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6723C"/>
    <w:multiLevelType w:val="hybridMultilevel"/>
    <w:tmpl w:val="92D46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5A7696"/>
    <w:multiLevelType w:val="hybridMultilevel"/>
    <w:tmpl w:val="3E3CFBC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10501CA"/>
    <w:multiLevelType w:val="hybridMultilevel"/>
    <w:tmpl w:val="9A0080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4392019"/>
    <w:multiLevelType w:val="hybridMultilevel"/>
    <w:tmpl w:val="21064A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A1D2383"/>
    <w:multiLevelType w:val="hybridMultilevel"/>
    <w:tmpl w:val="40487A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D412138"/>
    <w:multiLevelType w:val="hybridMultilevel"/>
    <w:tmpl w:val="5FD84D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D8A1893"/>
    <w:multiLevelType w:val="hybridMultilevel"/>
    <w:tmpl w:val="36D4DD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F846C28"/>
    <w:multiLevelType w:val="hybridMultilevel"/>
    <w:tmpl w:val="5FD84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CC55EF"/>
    <w:multiLevelType w:val="hybridMultilevel"/>
    <w:tmpl w:val="0E680B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B3572B2"/>
    <w:multiLevelType w:val="hybridMultilevel"/>
    <w:tmpl w:val="5866AF1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4DF325D0"/>
    <w:multiLevelType w:val="hybridMultilevel"/>
    <w:tmpl w:val="9E826860"/>
    <w:lvl w:ilvl="0" w:tplc="112AE8E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B5932ED"/>
    <w:multiLevelType w:val="hybridMultilevel"/>
    <w:tmpl w:val="EEA00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FB20B1C"/>
    <w:multiLevelType w:val="hybridMultilevel"/>
    <w:tmpl w:val="A6EC25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3223AE9"/>
    <w:multiLevelType w:val="hybridMultilevel"/>
    <w:tmpl w:val="A9081E8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46545207">
    <w:abstractNumId w:val="17"/>
  </w:num>
  <w:num w:numId="2" w16cid:durableId="720986049">
    <w:abstractNumId w:val="13"/>
  </w:num>
  <w:num w:numId="3" w16cid:durableId="480541754">
    <w:abstractNumId w:val="3"/>
  </w:num>
  <w:num w:numId="4" w16cid:durableId="1409229306">
    <w:abstractNumId w:val="5"/>
  </w:num>
  <w:num w:numId="5" w16cid:durableId="1172331409">
    <w:abstractNumId w:val="1"/>
  </w:num>
  <w:num w:numId="6" w16cid:durableId="886454182">
    <w:abstractNumId w:val="6"/>
  </w:num>
  <w:num w:numId="7" w16cid:durableId="1045057479">
    <w:abstractNumId w:val="12"/>
  </w:num>
  <w:num w:numId="8" w16cid:durableId="790319276">
    <w:abstractNumId w:val="2"/>
  </w:num>
  <w:num w:numId="9" w16cid:durableId="379864832">
    <w:abstractNumId w:val="9"/>
  </w:num>
  <w:num w:numId="10" w16cid:durableId="748691809">
    <w:abstractNumId w:val="7"/>
  </w:num>
  <w:num w:numId="11" w16cid:durableId="941569916">
    <w:abstractNumId w:val="16"/>
  </w:num>
  <w:num w:numId="12" w16cid:durableId="751699898">
    <w:abstractNumId w:val="4"/>
  </w:num>
  <w:num w:numId="13" w16cid:durableId="451486697">
    <w:abstractNumId w:val="15"/>
  </w:num>
  <w:num w:numId="14" w16cid:durableId="453838562">
    <w:abstractNumId w:val="8"/>
  </w:num>
  <w:num w:numId="15" w16cid:durableId="136070468">
    <w:abstractNumId w:val="11"/>
  </w:num>
  <w:num w:numId="16" w16cid:durableId="645091884">
    <w:abstractNumId w:val="10"/>
  </w:num>
  <w:num w:numId="17" w16cid:durableId="1922133306">
    <w:abstractNumId w:val="0"/>
  </w:num>
  <w:num w:numId="18" w16cid:durableId="894780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4E"/>
    <w:rsid w:val="000245AB"/>
    <w:rsid w:val="00043A45"/>
    <w:rsid w:val="00060865"/>
    <w:rsid w:val="000641D7"/>
    <w:rsid w:val="00132B4E"/>
    <w:rsid w:val="003A6955"/>
    <w:rsid w:val="00411E1D"/>
    <w:rsid w:val="005022DA"/>
    <w:rsid w:val="00631B00"/>
    <w:rsid w:val="0073114F"/>
    <w:rsid w:val="00871939"/>
    <w:rsid w:val="00941162"/>
    <w:rsid w:val="0096082A"/>
    <w:rsid w:val="00B03616"/>
    <w:rsid w:val="00B56C20"/>
    <w:rsid w:val="00B96A86"/>
    <w:rsid w:val="00BE796E"/>
    <w:rsid w:val="00CE6AB0"/>
    <w:rsid w:val="00DC19DB"/>
    <w:rsid w:val="00E362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D783C"/>
  <w15:chartTrackingRefBased/>
  <w15:docId w15:val="{E189772C-96AC-4516-B398-3D22EEDB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2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2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4E"/>
    <w:rPr>
      <w:rFonts w:eastAsiaTheme="majorEastAsia" w:cstheme="majorBidi"/>
      <w:color w:val="272727" w:themeColor="text1" w:themeTint="D8"/>
    </w:rPr>
  </w:style>
  <w:style w:type="paragraph" w:styleId="Title">
    <w:name w:val="Title"/>
    <w:basedOn w:val="Normal"/>
    <w:next w:val="Normal"/>
    <w:link w:val="TitleChar"/>
    <w:uiPriority w:val="10"/>
    <w:qFormat/>
    <w:rsid w:val="00132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B4E"/>
    <w:pPr>
      <w:spacing w:before="160"/>
      <w:jc w:val="center"/>
    </w:pPr>
    <w:rPr>
      <w:i/>
      <w:iCs/>
      <w:color w:val="404040" w:themeColor="text1" w:themeTint="BF"/>
    </w:rPr>
  </w:style>
  <w:style w:type="character" w:customStyle="1" w:styleId="QuoteChar">
    <w:name w:val="Quote Char"/>
    <w:basedOn w:val="DefaultParagraphFont"/>
    <w:link w:val="Quote"/>
    <w:uiPriority w:val="29"/>
    <w:rsid w:val="00132B4E"/>
    <w:rPr>
      <w:i/>
      <w:iCs/>
      <w:color w:val="404040" w:themeColor="text1" w:themeTint="BF"/>
    </w:rPr>
  </w:style>
  <w:style w:type="paragraph" w:styleId="ListParagraph">
    <w:name w:val="List Paragraph"/>
    <w:basedOn w:val="Normal"/>
    <w:uiPriority w:val="34"/>
    <w:qFormat/>
    <w:rsid w:val="00132B4E"/>
    <w:pPr>
      <w:ind w:left="720"/>
      <w:contextualSpacing/>
    </w:pPr>
  </w:style>
  <w:style w:type="character" w:styleId="IntenseEmphasis">
    <w:name w:val="Intense Emphasis"/>
    <w:basedOn w:val="DefaultParagraphFont"/>
    <w:uiPriority w:val="21"/>
    <w:qFormat/>
    <w:rsid w:val="00132B4E"/>
    <w:rPr>
      <w:i/>
      <w:iCs/>
      <w:color w:val="0F4761" w:themeColor="accent1" w:themeShade="BF"/>
    </w:rPr>
  </w:style>
  <w:style w:type="paragraph" w:styleId="IntenseQuote">
    <w:name w:val="Intense Quote"/>
    <w:basedOn w:val="Normal"/>
    <w:next w:val="Normal"/>
    <w:link w:val="IntenseQuoteChar"/>
    <w:uiPriority w:val="30"/>
    <w:qFormat/>
    <w:rsid w:val="00132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B4E"/>
    <w:rPr>
      <w:i/>
      <w:iCs/>
      <w:color w:val="0F4761" w:themeColor="accent1" w:themeShade="BF"/>
    </w:rPr>
  </w:style>
  <w:style w:type="character" w:styleId="IntenseReference">
    <w:name w:val="Intense Reference"/>
    <w:basedOn w:val="DefaultParagraphFont"/>
    <w:uiPriority w:val="32"/>
    <w:qFormat/>
    <w:rsid w:val="00132B4E"/>
    <w:rPr>
      <w:b/>
      <w:bCs/>
      <w:smallCaps/>
      <w:color w:val="0F4761" w:themeColor="accent1" w:themeShade="BF"/>
      <w:spacing w:val="5"/>
    </w:rPr>
  </w:style>
  <w:style w:type="paragraph" w:styleId="TOCHeading">
    <w:name w:val="TOC Heading"/>
    <w:basedOn w:val="Heading1"/>
    <w:next w:val="Normal"/>
    <w:uiPriority w:val="39"/>
    <w:unhideWhenUsed/>
    <w:qFormat/>
    <w:rsid w:val="00132B4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32B4E"/>
    <w:pPr>
      <w:spacing w:after="100"/>
    </w:pPr>
  </w:style>
  <w:style w:type="paragraph" w:styleId="TOC2">
    <w:name w:val="toc 2"/>
    <w:basedOn w:val="Normal"/>
    <w:next w:val="Normal"/>
    <w:autoRedefine/>
    <w:uiPriority w:val="39"/>
    <w:unhideWhenUsed/>
    <w:rsid w:val="00132B4E"/>
    <w:pPr>
      <w:spacing w:after="100"/>
      <w:ind w:left="240"/>
    </w:pPr>
  </w:style>
  <w:style w:type="character" w:styleId="Hyperlink">
    <w:name w:val="Hyperlink"/>
    <w:basedOn w:val="DefaultParagraphFont"/>
    <w:uiPriority w:val="99"/>
    <w:unhideWhenUsed/>
    <w:rsid w:val="00132B4E"/>
    <w:rPr>
      <w:color w:val="467886" w:themeColor="hyperlink"/>
      <w:u w:val="single"/>
    </w:rPr>
  </w:style>
  <w:style w:type="character" w:styleId="Strong">
    <w:name w:val="Strong"/>
    <w:basedOn w:val="DefaultParagraphFont"/>
    <w:uiPriority w:val="22"/>
    <w:qFormat/>
    <w:rsid w:val="00060865"/>
    <w:rPr>
      <w:b/>
      <w:bCs/>
    </w:rPr>
  </w:style>
  <w:style w:type="paragraph" w:customStyle="1" w:styleId="whitespace-normal">
    <w:name w:val="whitespace-normal"/>
    <w:basedOn w:val="Normal"/>
    <w:rsid w:val="0006086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TOC3">
    <w:name w:val="toc 3"/>
    <w:basedOn w:val="Normal"/>
    <w:next w:val="Normal"/>
    <w:autoRedefine/>
    <w:uiPriority w:val="39"/>
    <w:unhideWhenUsed/>
    <w:rsid w:val="00B96A86"/>
    <w:pPr>
      <w:spacing w:after="100"/>
      <w:ind w:left="480"/>
    </w:pPr>
  </w:style>
  <w:style w:type="paragraph" w:styleId="NormalWeb">
    <w:name w:val="Normal (Web)"/>
    <w:basedOn w:val="Normal"/>
    <w:uiPriority w:val="99"/>
    <w:semiHidden/>
    <w:unhideWhenUsed/>
    <w:rsid w:val="00B96A86"/>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table" w:styleId="TableGrid">
    <w:name w:val="Table Grid"/>
    <w:basedOn w:val="TableNormal"/>
    <w:uiPriority w:val="39"/>
    <w:rsid w:val="00B56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56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digitalocean.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t10445280-ftejd7a8d8bfawdp.southafricanorth-01.azurewebsites.ne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learn.microsoft.com/en-us/azure/storage/common/storage-introduction?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MphutiKeketso/ST104452280-CLDV6212-POE-Part-3.gi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azure.microsoft.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zure.microsoft.com/en-us/products?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59DF6-F52B-4AB7-AEB8-40D9B0A46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760</Words>
  <Characters>4434</Characters>
  <Application>Microsoft Office Word</Application>
  <DocSecurity>0</DocSecurity>
  <Lines>272</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Keketso Mphuti</dc:creator>
  <cp:keywords/>
  <dc:description/>
  <cp:lastModifiedBy>Keketso Mphuti</cp:lastModifiedBy>
  <cp:revision>2</cp:revision>
  <dcterms:created xsi:type="dcterms:W3CDTF">2025-11-15T21:18:00Z</dcterms:created>
  <dcterms:modified xsi:type="dcterms:W3CDTF">2025-11-15T21:18:00Z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3aec4f73-7cdf-43f9-8776-9e7138f26362</vt:lpwstr>
  </property>
</Properties>
</file>