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50748" w14:textId="32033062" w:rsidR="00FC44B7" w:rsidRPr="002F7B86" w:rsidRDefault="00FC44B7">
      <w:pPr>
        <w:rPr>
          <w:b/>
          <w:bCs/>
        </w:rPr>
      </w:pPr>
      <w:r w:rsidRPr="002F7B86">
        <w:rPr>
          <w:b/>
          <w:bCs/>
        </w:rPr>
        <w:t>FOOTPRINTING &amp; RECONNAISSANCE ATTACKS WITH MULTIPLE KALI TOOLS</w:t>
      </w:r>
    </w:p>
    <w:p w14:paraId="0EFA2263" w14:textId="2919D210" w:rsidR="00FC44B7" w:rsidRDefault="00FC44B7">
      <w:proofErr w:type="spellStart"/>
      <w:r>
        <w:t>Whois</w:t>
      </w:r>
      <w:proofErr w:type="spellEnd"/>
      <w:r>
        <w:t xml:space="preserve"> Tool:</w:t>
      </w:r>
      <w:r w:rsidR="00CB3ABE" w:rsidRPr="00CB3ABE">
        <w:rPr>
          <w:rFonts w:ascii="Segoe UI" w:hAnsi="Segoe UI" w:cs="Segoe UI"/>
          <w:color w:val="1F2328"/>
          <w:shd w:val="clear" w:color="auto" w:fill="FFFFFF"/>
        </w:rPr>
        <w:t xml:space="preserve"> </w:t>
      </w:r>
      <w:r w:rsidR="00CB3ABE" w:rsidRPr="00CB3ABE">
        <w:t>Th</w:t>
      </w:r>
      <w:r w:rsidR="00CB3ABE">
        <w:t>is</w:t>
      </w:r>
      <w:r w:rsidR="00CB3ABE" w:rsidRPr="00CB3ABE">
        <w:t xml:space="preserve"> phase</w:t>
      </w:r>
      <w:r w:rsidR="00CB3ABE">
        <w:t xml:space="preserve"> is</w:t>
      </w:r>
      <w:r w:rsidR="00CB3ABE" w:rsidRPr="00CB3ABE">
        <w:t xml:space="preserve"> focus</w:t>
      </w:r>
      <w:r w:rsidR="00CB3ABE">
        <w:t>ing</w:t>
      </w:r>
      <w:r w:rsidR="00CB3ABE" w:rsidRPr="00CB3ABE">
        <w:t xml:space="preserve"> on obtaining publicly available registration information associated with the target domain.</w:t>
      </w:r>
    </w:p>
    <w:p w14:paraId="58F59510" w14:textId="0701EB27" w:rsidR="00FC44B7" w:rsidRDefault="00FC44B7">
      <w:r>
        <w:rPr>
          <w:noProof/>
        </w:rPr>
        <w:drawing>
          <wp:inline distT="0" distB="0" distL="0" distR="0" wp14:anchorId="6FA6EBD7" wp14:editId="6A6C6853">
            <wp:extent cx="5238750" cy="2946797"/>
            <wp:effectExtent l="0" t="0" r="0" b="6350"/>
            <wp:docPr id="263176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76834" name="Picture 26317683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852" cy="29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AE2D" w14:textId="2382AEE2" w:rsidR="00FC44B7" w:rsidRDefault="00FC44B7">
      <w:proofErr w:type="spellStart"/>
      <w:r>
        <w:t>WhatWeb</w:t>
      </w:r>
      <w:proofErr w:type="spellEnd"/>
      <w:r>
        <w:t xml:space="preserve"> Tool:</w:t>
      </w:r>
      <w:r w:rsidR="00815D0D">
        <w:t xml:space="preserve"> it used</w:t>
      </w:r>
      <w:r w:rsidR="00CB3ABE">
        <w:t xml:space="preserve"> </w:t>
      </w:r>
      <w:r w:rsidR="00815D0D" w:rsidRPr="00815D0D">
        <w:t>to identify technologies exposed by the target's web application.</w:t>
      </w:r>
    </w:p>
    <w:p w14:paraId="6C830E69" w14:textId="1E24784A" w:rsidR="00FC44B7" w:rsidRDefault="00FC44B7">
      <w:r>
        <w:rPr>
          <w:noProof/>
        </w:rPr>
        <w:drawing>
          <wp:inline distT="0" distB="0" distL="0" distR="0" wp14:anchorId="78276EF2" wp14:editId="16DE54EB">
            <wp:extent cx="5362222" cy="3016250"/>
            <wp:effectExtent l="0" t="0" r="0" b="0"/>
            <wp:docPr id="642861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61305" name="Picture 642861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474" cy="302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263B" w14:textId="77777777" w:rsidR="00815D0D" w:rsidRDefault="00815D0D"/>
    <w:p w14:paraId="19F77A45" w14:textId="77777777" w:rsidR="00815D0D" w:rsidRDefault="00815D0D"/>
    <w:p w14:paraId="7BF596D2" w14:textId="77777777" w:rsidR="00815D0D" w:rsidRDefault="00815D0D"/>
    <w:p w14:paraId="24450BCA" w14:textId="18490C51" w:rsidR="00FC44B7" w:rsidRDefault="00FC44B7">
      <w:proofErr w:type="spellStart"/>
      <w:r>
        <w:lastRenderedPageBreak/>
        <w:t>Nslookup</w:t>
      </w:r>
      <w:proofErr w:type="spellEnd"/>
      <w:r>
        <w:t xml:space="preserve"> Tool:</w:t>
      </w:r>
      <w:r w:rsidR="00140D81">
        <w:t xml:space="preserve"> </w:t>
      </w:r>
      <w:r w:rsidR="00140D81" w:rsidRPr="00140D81">
        <w:t> </w:t>
      </w:r>
      <w:r w:rsidR="00140D81">
        <w:t xml:space="preserve">this phase used to </w:t>
      </w:r>
      <w:proofErr w:type="gramStart"/>
      <w:r w:rsidR="00140D81" w:rsidRPr="00140D81">
        <w:t>examined</w:t>
      </w:r>
      <w:proofErr w:type="gramEnd"/>
      <w:r w:rsidR="00140D81" w:rsidRPr="00140D81">
        <w:t xml:space="preserve"> the relationship between the target domain and its DNS infrastructure.</w:t>
      </w:r>
    </w:p>
    <w:p w14:paraId="00A88675" w14:textId="5A79FC01" w:rsidR="00FC44B7" w:rsidRDefault="00FC44B7">
      <w:r>
        <w:rPr>
          <w:noProof/>
        </w:rPr>
        <w:drawing>
          <wp:inline distT="0" distB="0" distL="0" distR="0" wp14:anchorId="14C58E4E" wp14:editId="2C2A8CFD">
            <wp:extent cx="5943600" cy="3343275"/>
            <wp:effectExtent l="0" t="0" r="0" b="9525"/>
            <wp:docPr id="9840828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82816" name="Picture 9840828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4DD9" w14:textId="77777777" w:rsidR="00FC44B7" w:rsidRDefault="00FC44B7"/>
    <w:p w14:paraId="29373673" w14:textId="56929487" w:rsidR="00FC44B7" w:rsidRDefault="00FC44B7">
      <w:r>
        <w:t>Curt Tool:</w:t>
      </w:r>
      <w:r w:rsidR="00140D81">
        <w:t xml:space="preserve"> </w:t>
      </w:r>
      <w:r w:rsidR="002426AD" w:rsidRPr="002426AD">
        <w:t>was used to inspect the HTTP response returned by the target.</w:t>
      </w:r>
    </w:p>
    <w:p w14:paraId="03068CEC" w14:textId="77777777" w:rsidR="002426AD" w:rsidRDefault="00FC44B7">
      <w:r>
        <w:rPr>
          <w:noProof/>
        </w:rPr>
        <w:drawing>
          <wp:inline distT="0" distB="0" distL="0" distR="0" wp14:anchorId="40B7A354" wp14:editId="7A1FAC86">
            <wp:extent cx="5943600" cy="3343275"/>
            <wp:effectExtent l="0" t="0" r="0" b="9525"/>
            <wp:docPr id="1327814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14163" name="Picture 13278141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E890" w14:textId="7AD41BA2" w:rsidR="00FC44B7" w:rsidRDefault="00FC44B7">
      <w:r>
        <w:lastRenderedPageBreak/>
        <w:t>Wafw00f Tool:</w:t>
      </w:r>
      <w:r w:rsidR="002426AD">
        <w:t xml:space="preserve"> </w:t>
      </w:r>
      <w:r w:rsidR="00FF4E65" w:rsidRPr="00FF4E65">
        <w:t>was used to determine whether the target appeared to be protected by a Web Application Firewall.</w:t>
      </w:r>
    </w:p>
    <w:p w14:paraId="0B032AD2" w14:textId="5877DC7F" w:rsidR="00EB44A4" w:rsidRDefault="00EB44A4">
      <w:r>
        <w:rPr>
          <w:noProof/>
        </w:rPr>
        <w:drawing>
          <wp:inline distT="0" distB="0" distL="0" distR="0" wp14:anchorId="0952DF83" wp14:editId="75AD658E">
            <wp:extent cx="5943600" cy="3343275"/>
            <wp:effectExtent l="0" t="0" r="0" b="9525"/>
            <wp:docPr id="13135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58467" name="Picture 13135584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2617" w14:textId="3321A5D3" w:rsidR="00FC44B7" w:rsidRDefault="00FC44B7">
      <w:proofErr w:type="spellStart"/>
      <w:r>
        <w:t>Dnsrecon</w:t>
      </w:r>
      <w:proofErr w:type="spellEnd"/>
      <w:r>
        <w:t xml:space="preserve"> Tool:</w:t>
      </w:r>
      <w:r w:rsidR="00FF4E65">
        <w:t xml:space="preserve"> </w:t>
      </w:r>
      <w:r w:rsidR="007C57C8">
        <w:t xml:space="preserve">was used to </w:t>
      </w:r>
      <w:r w:rsidR="007C57C8" w:rsidRPr="007C57C8">
        <w:t>examine publicly accessible DNS records.</w:t>
      </w:r>
    </w:p>
    <w:p w14:paraId="09CCB3A5" w14:textId="647841E7" w:rsidR="00FC44B7" w:rsidRDefault="00FC44B7">
      <w:r>
        <w:rPr>
          <w:noProof/>
        </w:rPr>
        <w:drawing>
          <wp:inline distT="0" distB="0" distL="0" distR="0" wp14:anchorId="748532BA" wp14:editId="4DEC37A6">
            <wp:extent cx="5943600" cy="3343275"/>
            <wp:effectExtent l="0" t="0" r="0" b="9525"/>
            <wp:docPr id="1321502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02430" name="Picture 13215024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9FF6" w14:textId="77777777" w:rsidR="00FC44B7" w:rsidRDefault="00FC44B7"/>
    <w:sectPr w:rsidR="00FC44B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8A147" w14:textId="77777777" w:rsidR="00BC7F25" w:rsidRDefault="00BC7F25" w:rsidP="00FC44B7">
      <w:pPr>
        <w:spacing w:after="0" w:line="240" w:lineRule="auto"/>
      </w:pPr>
      <w:r>
        <w:separator/>
      </w:r>
    </w:p>
  </w:endnote>
  <w:endnote w:type="continuationSeparator" w:id="0">
    <w:p w14:paraId="172FDD22" w14:textId="77777777" w:rsidR="00BC7F25" w:rsidRDefault="00BC7F25" w:rsidP="00FC4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2A63" w14:textId="77777777" w:rsidR="00BC7F25" w:rsidRDefault="00BC7F25" w:rsidP="00FC44B7">
      <w:pPr>
        <w:spacing w:after="0" w:line="240" w:lineRule="auto"/>
      </w:pPr>
      <w:r>
        <w:separator/>
      </w:r>
    </w:p>
  </w:footnote>
  <w:footnote w:type="continuationSeparator" w:id="0">
    <w:p w14:paraId="2F083463" w14:textId="77777777" w:rsidR="00BC7F25" w:rsidRDefault="00BC7F25" w:rsidP="00FC4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B0D6" w14:textId="77777777" w:rsidR="00FC44B7" w:rsidRDefault="00FC44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B7"/>
    <w:rsid w:val="00140D81"/>
    <w:rsid w:val="002426AD"/>
    <w:rsid w:val="002F7B86"/>
    <w:rsid w:val="006309E5"/>
    <w:rsid w:val="007C57C8"/>
    <w:rsid w:val="00815D0D"/>
    <w:rsid w:val="00BC7F25"/>
    <w:rsid w:val="00C258F2"/>
    <w:rsid w:val="00CA6810"/>
    <w:rsid w:val="00CB3ABE"/>
    <w:rsid w:val="00EB44A4"/>
    <w:rsid w:val="00FC44B7"/>
    <w:rsid w:val="00FF4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8BC55"/>
  <w15:chartTrackingRefBased/>
  <w15:docId w15:val="{C5CC441C-3B09-4A9F-8336-D92871747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4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4B7"/>
  </w:style>
  <w:style w:type="paragraph" w:styleId="Footer">
    <w:name w:val="footer"/>
    <w:basedOn w:val="Normal"/>
    <w:link w:val="FooterChar"/>
    <w:uiPriority w:val="99"/>
    <w:unhideWhenUsed/>
    <w:rsid w:val="00FC4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Q-tech Wrld</dc:creator>
  <cp:keywords/>
  <dc:description/>
  <cp:lastModifiedBy>Q-tech Wrld</cp:lastModifiedBy>
  <cp:revision>11</cp:revision>
  <dcterms:created xsi:type="dcterms:W3CDTF">2026-09-15T22:20:00Z</dcterms:created>
  <dcterms:modified xsi:type="dcterms:W3CDTF">2026-09-16T10:26:00Z</dcterms:modified>
</cp:coreProperties>
</file>