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32"/>
          <w:szCs w:val="32"/>
        </w:rPr>
        <w:t> </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32"/>
          <w:szCs w:val="32"/>
        </w:rPr>
        <w:t> </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32"/>
          <w:szCs w:val="32"/>
        </w:rPr>
        <w:t> </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32"/>
          <w:szCs w:val="32"/>
        </w:rPr>
        <w:t> </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32"/>
          <w:szCs w:val="32"/>
        </w:rPr>
        <w:t> </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32"/>
          <w:szCs w:val="32"/>
        </w:rPr>
        <w:t> </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32"/>
          <w:szCs w:val="32"/>
        </w:rPr>
        <w:t> </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32"/>
          <w:szCs w:val="32"/>
        </w:rPr>
        <w:t> </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32"/>
          <w:szCs w:val="32"/>
        </w:rPr>
        <w:t> </w:t>
      </w:r>
    </w:p>
    <w:p w:rsidR="00E65EC3" w:rsidRPr="00E65EC3" w:rsidRDefault="00376C56" w:rsidP="00E65EC3">
      <w:pPr>
        <w:pStyle w:val="paragraph"/>
        <w:spacing w:before="0" w:beforeAutospacing="0" w:after="0" w:afterAutospacing="0"/>
        <w:jc w:val="center"/>
        <w:textAlignment w:val="baseline"/>
        <w:rPr>
          <w:rFonts w:ascii="Tahoma" w:hAnsi="Tahoma" w:cs="Tahoma"/>
          <w:sz w:val="18"/>
          <w:szCs w:val="18"/>
        </w:rPr>
      </w:pPr>
      <w:r>
        <w:rPr>
          <w:rStyle w:val="normaltextrun"/>
          <w:rFonts w:ascii="Tahoma" w:hAnsi="Tahoma" w:cs="Tahoma"/>
          <w:sz w:val="64"/>
          <w:szCs w:val="64"/>
        </w:rPr>
        <w:t>Project</w:t>
      </w:r>
      <w:r w:rsidR="00220AF3">
        <w:rPr>
          <w:rStyle w:val="normaltextrun"/>
          <w:rFonts w:ascii="Tahoma" w:hAnsi="Tahoma" w:cs="Tahoma"/>
          <w:sz w:val="64"/>
          <w:szCs w:val="64"/>
        </w:rPr>
        <w:t xml:space="preserve"> 2</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64"/>
          <w:szCs w:val="64"/>
        </w:rPr>
        <w:t> </w:t>
      </w:r>
    </w:p>
    <w:p w:rsidR="00E65EC3" w:rsidRPr="00E65EC3" w:rsidRDefault="00220AF3" w:rsidP="00E65EC3">
      <w:pPr>
        <w:pStyle w:val="paragraph"/>
        <w:spacing w:before="0" w:beforeAutospacing="0" w:after="0" w:afterAutospacing="0"/>
        <w:jc w:val="center"/>
        <w:textAlignment w:val="baseline"/>
        <w:rPr>
          <w:rFonts w:ascii="Tahoma" w:hAnsi="Tahoma" w:cs="Tahoma"/>
          <w:sz w:val="18"/>
          <w:szCs w:val="18"/>
        </w:rPr>
      </w:pPr>
      <w:r>
        <w:rPr>
          <w:rStyle w:val="normaltextrun"/>
          <w:rFonts w:ascii="Tahoma" w:hAnsi="Tahoma" w:cs="Tahoma"/>
          <w:sz w:val="64"/>
          <w:szCs w:val="64"/>
        </w:rPr>
        <w:t>Deductive Fault</w:t>
      </w:r>
      <w:r w:rsidR="00376C56">
        <w:rPr>
          <w:rStyle w:val="normaltextrun"/>
          <w:rFonts w:ascii="Tahoma" w:hAnsi="Tahoma" w:cs="Tahoma"/>
          <w:sz w:val="64"/>
          <w:szCs w:val="64"/>
        </w:rPr>
        <w:t xml:space="preserve"> Simulator</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64"/>
          <w:szCs w:val="64"/>
        </w:rPr>
        <w:t> </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normaltextrun"/>
          <w:rFonts w:ascii="Tahoma" w:hAnsi="Tahoma" w:cs="Tahoma"/>
          <w:sz w:val="32"/>
          <w:szCs w:val="32"/>
        </w:rPr>
        <w:t>Georgia Institute of Technology</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normaltextrun"/>
          <w:rFonts w:ascii="Tahoma" w:hAnsi="Tahoma" w:cs="Tahoma"/>
          <w:sz w:val="32"/>
          <w:szCs w:val="32"/>
        </w:rPr>
        <w:t>ECE 6</w:t>
      </w:r>
      <w:r w:rsidR="00376C56">
        <w:rPr>
          <w:rStyle w:val="normaltextrun"/>
          <w:rFonts w:ascii="Tahoma" w:hAnsi="Tahoma" w:cs="Tahoma"/>
          <w:sz w:val="32"/>
          <w:szCs w:val="32"/>
        </w:rPr>
        <w:t>14</w:t>
      </w:r>
      <w:r w:rsidR="00E5067F">
        <w:rPr>
          <w:rStyle w:val="normaltextrun"/>
          <w:rFonts w:ascii="Tahoma" w:hAnsi="Tahoma" w:cs="Tahoma"/>
          <w:sz w:val="32"/>
          <w:szCs w:val="32"/>
        </w:rPr>
        <w:t>0</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64"/>
          <w:szCs w:val="64"/>
        </w:rPr>
        <w:t> </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normaltextrun"/>
          <w:rFonts w:ascii="Tahoma" w:hAnsi="Tahoma" w:cs="Tahoma"/>
          <w:sz w:val="32"/>
          <w:szCs w:val="32"/>
        </w:rPr>
        <w:t>Martin</w:t>
      </w:r>
      <w:r w:rsidR="00E214D1">
        <w:rPr>
          <w:rStyle w:val="normaltextrun"/>
          <w:rFonts w:ascii="Tahoma" w:hAnsi="Tahoma" w:cs="Tahoma"/>
          <w:sz w:val="32"/>
          <w:szCs w:val="32"/>
        </w:rPr>
        <w:t>, Michael</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normaltextrun"/>
          <w:rFonts w:ascii="Tahoma" w:hAnsi="Tahoma" w:cs="Tahoma"/>
          <w:sz w:val="32"/>
          <w:szCs w:val="32"/>
        </w:rPr>
        <w:t>902912673</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64"/>
          <w:szCs w:val="64"/>
        </w:rPr>
        <w:t> </w:t>
      </w:r>
    </w:p>
    <w:p w:rsidR="00E65EC3" w:rsidRPr="00E65EC3" w:rsidRDefault="00220AF3" w:rsidP="00E65EC3">
      <w:pPr>
        <w:pStyle w:val="paragraph"/>
        <w:spacing w:before="0" w:beforeAutospacing="0" w:after="0" w:afterAutospacing="0"/>
        <w:jc w:val="center"/>
        <w:textAlignment w:val="baseline"/>
        <w:rPr>
          <w:rFonts w:ascii="Tahoma" w:hAnsi="Tahoma" w:cs="Tahoma"/>
          <w:sz w:val="18"/>
          <w:szCs w:val="18"/>
        </w:rPr>
      </w:pPr>
      <w:r>
        <w:rPr>
          <w:rStyle w:val="normaltextrun"/>
          <w:rFonts w:ascii="Tahoma" w:hAnsi="Tahoma" w:cs="Tahoma"/>
          <w:sz w:val="32"/>
          <w:szCs w:val="32"/>
        </w:rPr>
        <w:t>November 9</w:t>
      </w:r>
      <w:r w:rsidR="00E65EC3" w:rsidRPr="00E65EC3">
        <w:rPr>
          <w:rStyle w:val="normaltextrun"/>
          <w:rFonts w:ascii="Tahoma" w:hAnsi="Tahoma" w:cs="Tahoma"/>
          <w:sz w:val="32"/>
          <w:szCs w:val="32"/>
        </w:rPr>
        <w:t>, 2017</w:t>
      </w:r>
    </w:p>
    <w:p w:rsidR="00BB121A" w:rsidRPr="00BB121A" w:rsidRDefault="00E65EC3" w:rsidP="00BB121A">
      <w:pPr>
        <w:rPr>
          <w:rFonts w:ascii="Tahoma" w:hAnsi="Tahoma" w:cs="Tahoma"/>
          <w:b/>
          <w:sz w:val="32"/>
          <w:szCs w:val="32"/>
        </w:rPr>
      </w:pPr>
      <w:r w:rsidRPr="00E65EC3">
        <w:rPr>
          <w:rFonts w:ascii="Tahoma" w:hAnsi="Tahoma" w:cs="Tahoma"/>
        </w:rPr>
        <w:br w:type="page"/>
      </w:r>
      <w:r w:rsidR="00BB121A" w:rsidRPr="00BB121A">
        <w:rPr>
          <w:rFonts w:ascii="Tahoma" w:hAnsi="Tahoma" w:cs="Tahoma"/>
          <w:b/>
          <w:sz w:val="32"/>
          <w:szCs w:val="32"/>
        </w:rPr>
        <w:lastRenderedPageBreak/>
        <w:t>Data Structures</w:t>
      </w:r>
    </w:p>
    <w:p w:rsidR="00BB121A" w:rsidRDefault="00CA2208" w:rsidP="00BB121A">
      <w:pPr>
        <w:rPr>
          <w:rFonts w:ascii="Tahoma" w:hAnsi="Tahoma" w:cs="Tahoma"/>
        </w:rPr>
      </w:pPr>
      <w:r>
        <w:rPr>
          <w:rFonts w:ascii="Tahoma" w:hAnsi="Tahoma" w:cs="Tahoma"/>
        </w:rPr>
        <w:t xml:space="preserve">The simulation </w:t>
      </w:r>
      <w:r w:rsidR="0012055B">
        <w:rPr>
          <w:rFonts w:ascii="Tahoma" w:hAnsi="Tahoma" w:cs="Tahoma"/>
        </w:rPr>
        <w:t>defines three classes, Gate, Net, and Fault. The Gate class has three data members, a String to store the gate function</w:t>
      </w:r>
      <w:r w:rsidR="00320F69">
        <w:rPr>
          <w:rFonts w:ascii="Tahoma" w:hAnsi="Tahoma" w:cs="Tahoma"/>
        </w:rPr>
        <w:t xml:space="preserve"> (e.g. “INV”, “BUF”, etc.)</w:t>
      </w:r>
      <w:r w:rsidR="0012055B">
        <w:rPr>
          <w:rFonts w:ascii="Tahoma" w:hAnsi="Tahoma" w:cs="Tahoma"/>
        </w:rPr>
        <w:t xml:space="preserve">, an integer array to store the input nets, and an integer to store the output net. The Net class has two data members, an integer to store the value on the net and a List of Fault instances. The Fault class has two data members, an integer to store the net and an integer to store the stuck-at-value. Instances of these classes are stored in </w:t>
      </w:r>
      <w:r>
        <w:rPr>
          <w:rFonts w:ascii="Tahoma" w:hAnsi="Tahoma" w:cs="Tahoma"/>
        </w:rPr>
        <w:t xml:space="preserve">three arrays and </w:t>
      </w:r>
      <w:r w:rsidR="00F26799">
        <w:rPr>
          <w:rFonts w:ascii="Tahoma" w:hAnsi="Tahoma" w:cs="Tahoma"/>
        </w:rPr>
        <w:t>two</w:t>
      </w:r>
      <w:r>
        <w:rPr>
          <w:rFonts w:ascii="Tahoma" w:hAnsi="Tahoma" w:cs="Tahoma"/>
        </w:rPr>
        <w:t xml:space="preserve"> linked list</w:t>
      </w:r>
      <w:r w:rsidR="00F26799">
        <w:rPr>
          <w:rFonts w:ascii="Tahoma" w:hAnsi="Tahoma" w:cs="Tahoma"/>
        </w:rPr>
        <w:t>s</w:t>
      </w:r>
      <w:r>
        <w:rPr>
          <w:rFonts w:ascii="Tahoma" w:hAnsi="Tahoma" w:cs="Tahoma"/>
        </w:rPr>
        <w:t xml:space="preserve">. The </w:t>
      </w:r>
      <w:r w:rsidR="002D4AB1">
        <w:rPr>
          <w:rFonts w:ascii="Tahoma" w:hAnsi="Tahoma" w:cs="Tahoma"/>
        </w:rPr>
        <w:t>“n</w:t>
      </w:r>
      <w:r>
        <w:rPr>
          <w:rFonts w:ascii="Tahoma" w:hAnsi="Tahoma" w:cs="Tahoma"/>
        </w:rPr>
        <w:t>ets</w:t>
      </w:r>
      <w:r w:rsidR="002D4AB1">
        <w:rPr>
          <w:rFonts w:ascii="Tahoma" w:hAnsi="Tahoma" w:cs="Tahoma"/>
        </w:rPr>
        <w:t>”</w:t>
      </w:r>
      <w:r>
        <w:rPr>
          <w:rFonts w:ascii="Tahoma" w:hAnsi="Tahoma" w:cs="Tahoma"/>
        </w:rPr>
        <w:t xml:space="preserve"> array stores </w:t>
      </w:r>
      <w:r w:rsidR="00320F69">
        <w:rPr>
          <w:rFonts w:ascii="Tahoma" w:hAnsi="Tahoma" w:cs="Tahoma"/>
        </w:rPr>
        <w:t xml:space="preserve">an instance of the Net class </w:t>
      </w:r>
      <w:r>
        <w:rPr>
          <w:rFonts w:ascii="Tahoma" w:hAnsi="Tahoma" w:cs="Tahoma"/>
        </w:rPr>
        <w:t xml:space="preserve">at </w:t>
      </w:r>
      <w:r w:rsidR="00320F69">
        <w:rPr>
          <w:rFonts w:ascii="Tahoma" w:hAnsi="Tahoma" w:cs="Tahoma"/>
        </w:rPr>
        <w:t>each</w:t>
      </w:r>
      <w:r>
        <w:rPr>
          <w:rFonts w:ascii="Tahoma" w:hAnsi="Tahoma" w:cs="Tahoma"/>
        </w:rPr>
        <w:t xml:space="preserve"> index corresponding </w:t>
      </w:r>
      <w:r w:rsidR="00320F69">
        <w:rPr>
          <w:rFonts w:ascii="Tahoma" w:hAnsi="Tahoma" w:cs="Tahoma"/>
        </w:rPr>
        <w:t>to the net number</w:t>
      </w:r>
      <w:r>
        <w:rPr>
          <w:rFonts w:ascii="Tahoma" w:hAnsi="Tahoma" w:cs="Tahoma"/>
        </w:rPr>
        <w:t xml:space="preserve">. The </w:t>
      </w:r>
      <w:r w:rsidR="002D4AB1">
        <w:rPr>
          <w:rFonts w:ascii="Tahoma" w:hAnsi="Tahoma" w:cs="Tahoma"/>
        </w:rPr>
        <w:t>“i</w:t>
      </w:r>
      <w:r>
        <w:rPr>
          <w:rFonts w:ascii="Tahoma" w:hAnsi="Tahoma" w:cs="Tahoma"/>
        </w:rPr>
        <w:t>nputs</w:t>
      </w:r>
      <w:r w:rsidR="002D4AB1">
        <w:rPr>
          <w:rFonts w:ascii="Tahoma" w:hAnsi="Tahoma" w:cs="Tahoma"/>
        </w:rPr>
        <w:t>”</w:t>
      </w:r>
      <w:r>
        <w:rPr>
          <w:rFonts w:ascii="Tahoma" w:hAnsi="Tahoma" w:cs="Tahoma"/>
        </w:rPr>
        <w:t xml:space="preserve"> array stores the index to the </w:t>
      </w:r>
      <w:r w:rsidR="002D4AB1">
        <w:rPr>
          <w:rFonts w:ascii="Tahoma" w:hAnsi="Tahoma" w:cs="Tahoma"/>
        </w:rPr>
        <w:t>“n</w:t>
      </w:r>
      <w:r>
        <w:rPr>
          <w:rFonts w:ascii="Tahoma" w:hAnsi="Tahoma" w:cs="Tahoma"/>
        </w:rPr>
        <w:t>ets</w:t>
      </w:r>
      <w:r w:rsidR="002D4AB1">
        <w:rPr>
          <w:rFonts w:ascii="Tahoma" w:hAnsi="Tahoma" w:cs="Tahoma"/>
        </w:rPr>
        <w:t>”</w:t>
      </w:r>
      <w:r>
        <w:rPr>
          <w:rFonts w:ascii="Tahoma" w:hAnsi="Tahoma" w:cs="Tahoma"/>
        </w:rPr>
        <w:t xml:space="preserve"> array of each net that is an input to the circuit. The </w:t>
      </w:r>
      <w:r w:rsidR="002D4AB1">
        <w:rPr>
          <w:rFonts w:ascii="Tahoma" w:hAnsi="Tahoma" w:cs="Tahoma"/>
        </w:rPr>
        <w:t>“o</w:t>
      </w:r>
      <w:r>
        <w:rPr>
          <w:rFonts w:ascii="Tahoma" w:hAnsi="Tahoma" w:cs="Tahoma"/>
        </w:rPr>
        <w:t>utputs</w:t>
      </w:r>
      <w:r w:rsidR="002D4AB1">
        <w:rPr>
          <w:rFonts w:ascii="Tahoma" w:hAnsi="Tahoma" w:cs="Tahoma"/>
        </w:rPr>
        <w:t>”</w:t>
      </w:r>
      <w:r>
        <w:rPr>
          <w:rFonts w:ascii="Tahoma" w:hAnsi="Tahoma" w:cs="Tahoma"/>
        </w:rPr>
        <w:t xml:space="preserve"> array stores the index to the </w:t>
      </w:r>
      <w:r w:rsidR="002D4AB1">
        <w:rPr>
          <w:rFonts w:ascii="Tahoma" w:hAnsi="Tahoma" w:cs="Tahoma"/>
        </w:rPr>
        <w:t>“n</w:t>
      </w:r>
      <w:r>
        <w:rPr>
          <w:rFonts w:ascii="Tahoma" w:hAnsi="Tahoma" w:cs="Tahoma"/>
        </w:rPr>
        <w:t>ets</w:t>
      </w:r>
      <w:r w:rsidR="002D4AB1">
        <w:rPr>
          <w:rFonts w:ascii="Tahoma" w:hAnsi="Tahoma" w:cs="Tahoma"/>
        </w:rPr>
        <w:t>”</w:t>
      </w:r>
      <w:r>
        <w:rPr>
          <w:rFonts w:ascii="Tahoma" w:hAnsi="Tahoma" w:cs="Tahoma"/>
        </w:rPr>
        <w:t xml:space="preserve"> array of each net that is an output to the circuit. The </w:t>
      </w:r>
      <w:r w:rsidR="002D4AB1">
        <w:rPr>
          <w:rFonts w:ascii="Tahoma" w:hAnsi="Tahoma" w:cs="Tahoma"/>
        </w:rPr>
        <w:t>“g</w:t>
      </w:r>
      <w:r>
        <w:rPr>
          <w:rFonts w:ascii="Tahoma" w:hAnsi="Tahoma" w:cs="Tahoma"/>
        </w:rPr>
        <w:t>ates</w:t>
      </w:r>
      <w:r w:rsidR="002D4AB1">
        <w:rPr>
          <w:rFonts w:ascii="Tahoma" w:hAnsi="Tahoma" w:cs="Tahoma"/>
        </w:rPr>
        <w:t>”</w:t>
      </w:r>
      <w:r>
        <w:rPr>
          <w:rFonts w:ascii="Tahoma" w:hAnsi="Tahoma" w:cs="Tahoma"/>
        </w:rPr>
        <w:t xml:space="preserve"> linked list stores </w:t>
      </w:r>
      <w:r w:rsidR="00320F69">
        <w:rPr>
          <w:rFonts w:ascii="Tahoma" w:hAnsi="Tahoma" w:cs="Tahoma"/>
        </w:rPr>
        <w:t>instances of the Gate class corresponding to each gate in the circuit</w:t>
      </w:r>
      <w:r>
        <w:rPr>
          <w:rFonts w:ascii="Tahoma" w:hAnsi="Tahoma" w:cs="Tahoma"/>
        </w:rPr>
        <w:t>.</w:t>
      </w:r>
      <w:r w:rsidR="00320F69">
        <w:rPr>
          <w:rFonts w:ascii="Tahoma" w:hAnsi="Tahoma" w:cs="Tahoma"/>
        </w:rPr>
        <w:t xml:space="preserve"> Finally, the “faults” linked list stores instances of the Fault class corresponding to each potential fault in the circuit</w:t>
      </w:r>
      <w:r w:rsidR="00B86C69">
        <w:rPr>
          <w:rFonts w:ascii="Tahoma" w:hAnsi="Tahoma" w:cs="Tahoma"/>
        </w:rPr>
        <w:t>.</w:t>
      </w:r>
    </w:p>
    <w:p w:rsidR="00BB121A" w:rsidRPr="00BB121A" w:rsidRDefault="00BB121A" w:rsidP="00BB121A">
      <w:pPr>
        <w:rPr>
          <w:rFonts w:ascii="Tahoma" w:hAnsi="Tahoma" w:cs="Tahoma"/>
          <w:b/>
          <w:sz w:val="32"/>
          <w:szCs w:val="32"/>
        </w:rPr>
      </w:pPr>
      <w:r w:rsidRPr="00BB121A">
        <w:rPr>
          <w:rFonts w:ascii="Tahoma" w:hAnsi="Tahoma" w:cs="Tahoma"/>
          <w:b/>
          <w:sz w:val="32"/>
          <w:szCs w:val="32"/>
        </w:rPr>
        <w:t>Simulation Flow</w:t>
      </w:r>
    </w:p>
    <w:p w:rsidR="007244BB" w:rsidRDefault="00912FAE" w:rsidP="007244BB">
      <w:pPr>
        <w:rPr>
          <w:rFonts w:ascii="Tahoma" w:hAnsi="Tahoma" w:cs="Tahoma"/>
        </w:rPr>
      </w:pPr>
      <w:r>
        <w:rPr>
          <w:rFonts w:ascii="Tahoma" w:hAnsi="Tahoma" w:cs="Tahoma"/>
        </w:rPr>
        <w:t>The simulation has two main loops. The first loop parses the input file line by line</w:t>
      </w:r>
      <w:r w:rsidR="0002536D">
        <w:rPr>
          <w:rFonts w:ascii="Tahoma" w:hAnsi="Tahoma" w:cs="Tahoma"/>
        </w:rPr>
        <w:t>, and t</w:t>
      </w:r>
      <w:r>
        <w:rPr>
          <w:rFonts w:ascii="Tahoma" w:hAnsi="Tahoma" w:cs="Tahoma"/>
        </w:rPr>
        <w:t>he second loop evaluates the logic gates in the circuit.</w:t>
      </w:r>
      <w:r w:rsidR="0002536D">
        <w:rPr>
          <w:rFonts w:ascii="Tahoma" w:hAnsi="Tahoma" w:cs="Tahoma"/>
        </w:rPr>
        <w:t xml:space="preserve"> In each iteration of the first loop, a new instance of the Gate class is created and added to the end of the “gates” linked list. </w:t>
      </w:r>
      <w:r w:rsidR="00837578">
        <w:rPr>
          <w:rFonts w:ascii="Tahoma" w:hAnsi="Tahoma" w:cs="Tahoma"/>
        </w:rPr>
        <w:t xml:space="preserve">Next, the “nets” array is created and each net is initialized with a value of -1 to indicate that the value is unknown. Then each input net is set to its value in the input vector. In each iteration of the second loop, the next gate in the list of gates is fetched. If </w:t>
      </w:r>
      <w:proofErr w:type="gramStart"/>
      <w:r w:rsidR="00837578">
        <w:rPr>
          <w:rFonts w:ascii="Tahoma" w:hAnsi="Tahoma" w:cs="Tahoma"/>
        </w:rPr>
        <w:t>all of</w:t>
      </w:r>
      <w:proofErr w:type="gramEnd"/>
      <w:r w:rsidR="00837578">
        <w:rPr>
          <w:rFonts w:ascii="Tahoma" w:hAnsi="Tahoma" w:cs="Tahoma"/>
        </w:rPr>
        <w:t xml:space="preserve"> the inputs to the gate are ready (i.e. none of the nets have a value of -1), then the gate function is evaluated and the output is stored at its index in the “nets” array.</w:t>
      </w:r>
      <w:r w:rsidR="00320F69">
        <w:rPr>
          <w:rFonts w:ascii="Tahoma" w:hAnsi="Tahoma" w:cs="Tahoma"/>
        </w:rPr>
        <w:t xml:space="preserve"> The list of faults that propagate to the output net are also computed.</w:t>
      </w:r>
      <w:r w:rsidR="00837578">
        <w:rPr>
          <w:rFonts w:ascii="Tahoma" w:hAnsi="Tahoma" w:cs="Tahoma"/>
        </w:rPr>
        <w:t xml:space="preserve"> The gate is then removed from the list of gates. The second loop will terminate after all gates have been evaluated and the list of gates is empty.</w:t>
      </w:r>
      <w:bookmarkStart w:id="0" w:name="_GoBack"/>
      <w:bookmarkEnd w:id="0"/>
    </w:p>
    <w:p w:rsidR="00C90001" w:rsidRPr="00C90001" w:rsidRDefault="00E50032" w:rsidP="00C90001">
      <w:pPr>
        <w:rPr>
          <w:rFonts w:ascii="Tahoma" w:hAnsi="Tahoma" w:cs="Tahoma"/>
          <w:b/>
          <w:sz w:val="32"/>
          <w:szCs w:val="32"/>
        </w:rPr>
      </w:pPr>
      <w:r>
        <w:rPr>
          <w:rFonts w:ascii="Tahoma" w:hAnsi="Tahoma" w:cs="Tahoma"/>
          <w:b/>
          <w:sz w:val="32"/>
          <w:szCs w:val="32"/>
        </w:rPr>
        <w:t>Figures and Results</w:t>
      </w:r>
    </w:p>
    <w:p w:rsidR="00C90001" w:rsidRDefault="00C90001" w:rsidP="00196345">
      <w:pPr>
        <w:jc w:val="center"/>
        <w:rPr>
          <w:rFonts w:ascii="Tahoma" w:hAnsi="Tahoma" w:cs="Tahoma"/>
          <w:b/>
        </w:rPr>
      </w:pPr>
    </w:p>
    <w:p w:rsidR="00196345" w:rsidRPr="008E0692" w:rsidRDefault="00196345" w:rsidP="00196345">
      <w:pPr>
        <w:jc w:val="center"/>
        <w:rPr>
          <w:rFonts w:ascii="Tahoma" w:hAnsi="Tahoma" w:cs="Tahoma"/>
        </w:rPr>
      </w:pPr>
      <w:r w:rsidRPr="008E0692">
        <w:rPr>
          <w:rFonts w:ascii="Tahoma" w:hAnsi="Tahoma" w:cs="Tahoma"/>
          <w:b/>
        </w:rPr>
        <w:t>Table 1</w:t>
      </w:r>
      <w:r>
        <w:rPr>
          <w:rFonts w:ascii="Tahoma" w:hAnsi="Tahoma" w:cs="Tahoma"/>
          <w:b/>
        </w:rPr>
        <w:t>.</w:t>
      </w:r>
      <w:r>
        <w:rPr>
          <w:rFonts w:ascii="Tahoma" w:hAnsi="Tahoma" w:cs="Tahoma"/>
        </w:rPr>
        <w:t xml:space="preserve"> Number of Faults Detected in Four Test Circuits</w:t>
      </w:r>
    </w:p>
    <w:tbl>
      <w:tblPr>
        <w:tblW w:w="8019" w:type="dxa"/>
        <w:jc w:val="center"/>
        <w:tblLook w:val="04A0" w:firstRow="1" w:lastRow="0" w:firstColumn="1" w:lastColumn="0" w:noHBand="0" w:noVBand="1"/>
      </w:tblPr>
      <w:tblGrid>
        <w:gridCol w:w="985"/>
        <w:gridCol w:w="3385"/>
        <w:gridCol w:w="3649"/>
      </w:tblGrid>
      <w:tr w:rsidR="00196345" w:rsidRPr="00E65EC3" w:rsidTr="009C11F6">
        <w:trPr>
          <w:trHeight w:val="315"/>
          <w:jc w:val="center"/>
        </w:trPr>
        <w:tc>
          <w:tcPr>
            <w:tcW w:w="985" w:type="dxa"/>
            <w:tcBorders>
              <w:top w:val="single" w:sz="8" w:space="0" w:color="auto"/>
              <w:left w:val="single" w:sz="8" w:space="0" w:color="auto"/>
              <w:bottom w:val="single" w:sz="8" w:space="0" w:color="auto"/>
              <w:right w:val="nil"/>
            </w:tcBorders>
            <w:shd w:val="clear" w:color="auto" w:fill="auto"/>
            <w:noWrap/>
            <w:vAlign w:val="bottom"/>
            <w:hideMark/>
          </w:tcPr>
          <w:p w:rsidR="00196345" w:rsidRPr="00E65EC3" w:rsidRDefault="00196345" w:rsidP="009C11F6">
            <w:pPr>
              <w:spacing w:after="0" w:line="240" w:lineRule="auto"/>
              <w:rPr>
                <w:rFonts w:ascii="Tahoma" w:eastAsia="Times New Roman" w:hAnsi="Tahoma" w:cs="Tahoma"/>
                <w:color w:val="000000"/>
              </w:rPr>
            </w:pPr>
            <w:r w:rsidRPr="00E65EC3">
              <w:rPr>
                <w:rFonts w:ascii="Tahoma" w:eastAsia="Times New Roman" w:hAnsi="Tahoma" w:cs="Tahoma"/>
                <w:color w:val="000000"/>
              </w:rPr>
              <w:t>Circuit</w:t>
            </w:r>
          </w:p>
        </w:tc>
        <w:tc>
          <w:tcPr>
            <w:tcW w:w="3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96345" w:rsidRPr="00E65EC3" w:rsidRDefault="00196345" w:rsidP="009C11F6">
            <w:pPr>
              <w:spacing w:after="0" w:line="240" w:lineRule="auto"/>
              <w:rPr>
                <w:rFonts w:ascii="Tahoma" w:eastAsia="Times New Roman" w:hAnsi="Tahoma" w:cs="Tahoma"/>
                <w:color w:val="000000"/>
              </w:rPr>
            </w:pPr>
            <w:r>
              <w:rPr>
                <w:rFonts w:ascii="Tahoma" w:eastAsia="Times New Roman" w:hAnsi="Tahoma" w:cs="Tahoma"/>
                <w:color w:val="000000"/>
              </w:rPr>
              <w:t>Test Vector</w:t>
            </w:r>
          </w:p>
        </w:tc>
        <w:tc>
          <w:tcPr>
            <w:tcW w:w="3649" w:type="dxa"/>
            <w:tcBorders>
              <w:top w:val="single" w:sz="8" w:space="0" w:color="auto"/>
              <w:left w:val="nil"/>
              <w:bottom w:val="single" w:sz="8" w:space="0" w:color="auto"/>
              <w:right w:val="single" w:sz="8" w:space="0" w:color="auto"/>
            </w:tcBorders>
            <w:shd w:val="clear" w:color="auto" w:fill="auto"/>
            <w:noWrap/>
            <w:vAlign w:val="bottom"/>
            <w:hideMark/>
          </w:tcPr>
          <w:p w:rsidR="00196345" w:rsidRPr="00E65EC3" w:rsidRDefault="00196345" w:rsidP="009C11F6">
            <w:pPr>
              <w:spacing w:after="0" w:line="240" w:lineRule="auto"/>
              <w:rPr>
                <w:rFonts w:ascii="Tahoma" w:eastAsia="Times New Roman" w:hAnsi="Tahoma" w:cs="Tahoma"/>
                <w:color w:val="000000"/>
              </w:rPr>
            </w:pPr>
            <w:r>
              <w:rPr>
                <w:rFonts w:ascii="Tahoma" w:eastAsia="Times New Roman" w:hAnsi="Tahoma" w:cs="Tahoma"/>
                <w:color w:val="000000"/>
              </w:rPr>
              <w:t>Number of Faults Detected</w:t>
            </w:r>
          </w:p>
        </w:tc>
      </w:tr>
      <w:tr w:rsidR="00196345" w:rsidRPr="00E65EC3" w:rsidTr="009C11F6">
        <w:trPr>
          <w:trHeight w:val="300"/>
          <w:jc w:val="center"/>
        </w:trPr>
        <w:tc>
          <w:tcPr>
            <w:tcW w:w="985" w:type="dxa"/>
            <w:vMerge w:val="restart"/>
            <w:tcBorders>
              <w:top w:val="nil"/>
              <w:left w:val="single" w:sz="8" w:space="0" w:color="auto"/>
              <w:bottom w:val="single" w:sz="8" w:space="0" w:color="000000"/>
              <w:right w:val="nil"/>
            </w:tcBorders>
            <w:shd w:val="clear" w:color="auto" w:fill="auto"/>
            <w:noWrap/>
            <w:vAlign w:val="center"/>
            <w:hideMark/>
          </w:tcPr>
          <w:p w:rsidR="00196345" w:rsidRPr="00E65EC3" w:rsidRDefault="00196345" w:rsidP="009C11F6">
            <w:pPr>
              <w:spacing w:after="0" w:line="240" w:lineRule="auto"/>
              <w:jc w:val="center"/>
              <w:rPr>
                <w:rFonts w:ascii="Tahoma" w:eastAsia="Times New Roman" w:hAnsi="Tahoma" w:cs="Tahoma"/>
                <w:color w:val="000000"/>
              </w:rPr>
            </w:pPr>
            <w:r w:rsidRPr="00E65EC3">
              <w:rPr>
                <w:rFonts w:ascii="Tahoma" w:eastAsia="Times New Roman" w:hAnsi="Tahoma" w:cs="Tahoma"/>
                <w:color w:val="000000"/>
              </w:rPr>
              <w:t>s27</w:t>
            </w:r>
          </w:p>
        </w:tc>
        <w:tc>
          <w:tcPr>
            <w:tcW w:w="3385" w:type="dxa"/>
            <w:tcBorders>
              <w:top w:val="nil"/>
              <w:left w:val="single" w:sz="8" w:space="0" w:color="auto"/>
              <w:bottom w:val="nil"/>
              <w:right w:val="single" w:sz="8" w:space="0" w:color="auto"/>
            </w:tcBorders>
            <w:shd w:val="clear" w:color="auto" w:fill="auto"/>
            <w:noWrap/>
            <w:vAlign w:val="center"/>
            <w:hideMark/>
          </w:tcPr>
          <w:p w:rsidR="00196345" w:rsidRPr="00E65EC3" w:rsidRDefault="00196345" w:rsidP="009C11F6">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1110101</w:t>
            </w:r>
          </w:p>
        </w:tc>
        <w:tc>
          <w:tcPr>
            <w:tcW w:w="3649" w:type="dxa"/>
            <w:tcBorders>
              <w:top w:val="nil"/>
              <w:left w:val="nil"/>
              <w:bottom w:val="nil"/>
              <w:right w:val="single" w:sz="8" w:space="0" w:color="auto"/>
            </w:tcBorders>
            <w:shd w:val="clear" w:color="auto" w:fill="auto"/>
            <w:noWrap/>
            <w:vAlign w:val="bottom"/>
            <w:hideMark/>
          </w:tcPr>
          <w:p w:rsidR="00196345" w:rsidRPr="00E65EC3" w:rsidRDefault="00196345" w:rsidP="009C11F6">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8</w:t>
            </w:r>
          </w:p>
        </w:tc>
      </w:tr>
      <w:tr w:rsidR="00196345" w:rsidRPr="00E65EC3" w:rsidTr="009C11F6">
        <w:trPr>
          <w:trHeight w:val="315"/>
          <w:jc w:val="center"/>
        </w:trPr>
        <w:tc>
          <w:tcPr>
            <w:tcW w:w="985" w:type="dxa"/>
            <w:vMerge/>
            <w:tcBorders>
              <w:top w:val="nil"/>
              <w:left w:val="single" w:sz="8" w:space="0" w:color="auto"/>
              <w:bottom w:val="single" w:sz="8" w:space="0" w:color="000000"/>
              <w:right w:val="nil"/>
            </w:tcBorders>
            <w:vAlign w:val="center"/>
            <w:hideMark/>
          </w:tcPr>
          <w:p w:rsidR="00196345" w:rsidRPr="00E65EC3" w:rsidRDefault="00196345" w:rsidP="009C11F6">
            <w:pPr>
              <w:spacing w:after="0" w:line="240" w:lineRule="auto"/>
              <w:rPr>
                <w:rFonts w:ascii="Tahoma" w:eastAsia="Times New Roman" w:hAnsi="Tahoma" w:cs="Tahoma"/>
                <w:color w:val="000000"/>
              </w:rPr>
            </w:pPr>
          </w:p>
        </w:tc>
        <w:tc>
          <w:tcPr>
            <w:tcW w:w="3385" w:type="dxa"/>
            <w:tcBorders>
              <w:top w:val="nil"/>
              <w:left w:val="single" w:sz="8" w:space="0" w:color="auto"/>
              <w:bottom w:val="single" w:sz="8" w:space="0" w:color="auto"/>
              <w:right w:val="single" w:sz="8" w:space="0" w:color="auto"/>
            </w:tcBorders>
            <w:shd w:val="clear" w:color="auto" w:fill="auto"/>
            <w:noWrap/>
            <w:vAlign w:val="center"/>
            <w:hideMark/>
          </w:tcPr>
          <w:p w:rsidR="00196345" w:rsidRPr="00E65EC3" w:rsidRDefault="00196345" w:rsidP="009C11F6">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1010001</w:t>
            </w:r>
          </w:p>
        </w:tc>
        <w:tc>
          <w:tcPr>
            <w:tcW w:w="3649" w:type="dxa"/>
            <w:tcBorders>
              <w:top w:val="nil"/>
              <w:left w:val="nil"/>
              <w:bottom w:val="single" w:sz="8" w:space="0" w:color="auto"/>
              <w:right w:val="single" w:sz="8" w:space="0" w:color="auto"/>
            </w:tcBorders>
            <w:shd w:val="clear" w:color="auto" w:fill="auto"/>
            <w:noWrap/>
            <w:vAlign w:val="bottom"/>
            <w:hideMark/>
          </w:tcPr>
          <w:p w:rsidR="00196345" w:rsidRPr="00E65EC3" w:rsidRDefault="00196345" w:rsidP="009C11F6">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13</w:t>
            </w:r>
          </w:p>
        </w:tc>
      </w:tr>
      <w:tr w:rsidR="00196345" w:rsidRPr="00E65EC3" w:rsidTr="009C11F6">
        <w:trPr>
          <w:trHeight w:val="300"/>
          <w:jc w:val="center"/>
        </w:trPr>
        <w:tc>
          <w:tcPr>
            <w:tcW w:w="985" w:type="dxa"/>
            <w:vMerge w:val="restart"/>
            <w:tcBorders>
              <w:top w:val="nil"/>
              <w:left w:val="single" w:sz="8" w:space="0" w:color="auto"/>
              <w:bottom w:val="single" w:sz="8" w:space="0" w:color="000000"/>
              <w:right w:val="nil"/>
            </w:tcBorders>
            <w:shd w:val="clear" w:color="auto" w:fill="auto"/>
            <w:noWrap/>
            <w:vAlign w:val="center"/>
            <w:hideMark/>
          </w:tcPr>
          <w:p w:rsidR="00196345" w:rsidRPr="00E65EC3" w:rsidRDefault="00196345" w:rsidP="009C11F6">
            <w:pPr>
              <w:spacing w:after="0" w:line="240" w:lineRule="auto"/>
              <w:jc w:val="center"/>
              <w:rPr>
                <w:rFonts w:ascii="Tahoma" w:eastAsia="Times New Roman" w:hAnsi="Tahoma" w:cs="Tahoma"/>
                <w:color w:val="000000"/>
              </w:rPr>
            </w:pPr>
            <w:r w:rsidRPr="00E65EC3">
              <w:rPr>
                <w:rFonts w:ascii="Tahoma" w:eastAsia="Times New Roman" w:hAnsi="Tahoma" w:cs="Tahoma"/>
                <w:color w:val="000000"/>
              </w:rPr>
              <w:t>s298f_2</w:t>
            </w:r>
          </w:p>
        </w:tc>
        <w:tc>
          <w:tcPr>
            <w:tcW w:w="3385" w:type="dxa"/>
            <w:tcBorders>
              <w:top w:val="nil"/>
              <w:left w:val="single" w:sz="8" w:space="0" w:color="auto"/>
              <w:bottom w:val="nil"/>
              <w:right w:val="single" w:sz="8" w:space="0" w:color="auto"/>
            </w:tcBorders>
            <w:shd w:val="clear" w:color="auto" w:fill="auto"/>
            <w:noWrap/>
            <w:vAlign w:val="bottom"/>
            <w:hideMark/>
          </w:tcPr>
          <w:p w:rsidR="00196345" w:rsidRPr="00E65EC3" w:rsidRDefault="00196345" w:rsidP="009C11F6">
            <w:pPr>
              <w:spacing w:after="0" w:line="240" w:lineRule="auto"/>
              <w:rPr>
                <w:rFonts w:ascii="Courier New" w:eastAsia="Times New Roman" w:hAnsi="Courier New" w:cs="Courier New"/>
                <w:color w:val="000000"/>
              </w:rPr>
            </w:pPr>
            <w:r w:rsidRPr="006B31FF">
              <w:rPr>
                <w:rFonts w:ascii="Courier New" w:eastAsia="Times New Roman" w:hAnsi="Courier New" w:cs="Courier New"/>
                <w:color w:val="000000"/>
              </w:rPr>
              <w:t>10101010101010101</w:t>
            </w:r>
          </w:p>
        </w:tc>
        <w:tc>
          <w:tcPr>
            <w:tcW w:w="3649" w:type="dxa"/>
            <w:tcBorders>
              <w:top w:val="nil"/>
              <w:left w:val="nil"/>
              <w:bottom w:val="nil"/>
              <w:right w:val="single" w:sz="8" w:space="0" w:color="auto"/>
            </w:tcBorders>
            <w:shd w:val="clear" w:color="auto" w:fill="auto"/>
            <w:noWrap/>
            <w:vAlign w:val="bottom"/>
            <w:hideMark/>
          </w:tcPr>
          <w:p w:rsidR="00196345" w:rsidRPr="00E65EC3" w:rsidRDefault="00196345" w:rsidP="009C11F6">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82</w:t>
            </w:r>
          </w:p>
        </w:tc>
      </w:tr>
      <w:tr w:rsidR="00196345" w:rsidRPr="00E65EC3" w:rsidTr="009C11F6">
        <w:trPr>
          <w:trHeight w:val="315"/>
          <w:jc w:val="center"/>
        </w:trPr>
        <w:tc>
          <w:tcPr>
            <w:tcW w:w="985" w:type="dxa"/>
            <w:vMerge/>
            <w:tcBorders>
              <w:top w:val="nil"/>
              <w:left w:val="single" w:sz="8" w:space="0" w:color="auto"/>
              <w:bottom w:val="single" w:sz="8" w:space="0" w:color="000000"/>
              <w:right w:val="nil"/>
            </w:tcBorders>
            <w:vAlign w:val="center"/>
            <w:hideMark/>
          </w:tcPr>
          <w:p w:rsidR="00196345" w:rsidRPr="00E65EC3" w:rsidRDefault="00196345" w:rsidP="009C11F6">
            <w:pPr>
              <w:spacing w:after="0" w:line="240" w:lineRule="auto"/>
              <w:rPr>
                <w:rFonts w:ascii="Tahoma" w:eastAsia="Times New Roman" w:hAnsi="Tahoma" w:cs="Tahoma"/>
                <w:color w:val="000000"/>
              </w:rPr>
            </w:pPr>
          </w:p>
        </w:tc>
        <w:tc>
          <w:tcPr>
            <w:tcW w:w="3385" w:type="dxa"/>
            <w:tcBorders>
              <w:top w:val="nil"/>
              <w:left w:val="single" w:sz="8" w:space="0" w:color="auto"/>
              <w:bottom w:val="single" w:sz="8" w:space="0" w:color="auto"/>
              <w:right w:val="single" w:sz="8" w:space="0" w:color="auto"/>
            </w:tcBorders>
            <w:shd w:val="clear" w:color="auto" w:fill="auto"/>
            <w:noWrap/>
            <w:vAlign w:val="bottom"/>
            <w:hideMark/>
          </w:tcPr>
          <w:p w:rsidR="00196345" w:rsidRPr="00E65EC3" w:rsidRDefault="00196345" w:rsidP="009C11F6">
            <w:pPr>
              <w:spacing w:after="0" w:line="240" w:lineRule="auto"/>
              <w:rPr>
                <w:rFonts w:ascii="Courier New" w:eastAsia="Times New Roman" w:hAnsi="Courier New" w:cs="Courier New"/>
                <w:color w:val="000000"/>
              </w:rPr>
            </w:pPr>
            <w:r w:rsidRPr="006B31FF">
              <w:rPr>
                <w:rFonts w:ascii="Courier New" w:eastAsia="Times New Roman" w:hAnsi="Courier New" w:cs="Courier New"/>
                <w:color w:val="000000"/>
              </w:rPr>
              <w:t>11101110101110111</w:t>
            </w:r>
          </w:p>
        </w:tc>
        <w:tc>
          <w:tcPr>
            <w:tcW w:w="3649" w:type="dxa"/>
            <w:tcBorders>
              <w:top w:val="nil"/>
              <w:left w:val="nil"/>
              <w:bottom w:val="single" w:sz="8" w:space="0" w:color="auto"/>
              <w:right w:val="single" w:sz="8" w:space="0" w:color="auto"/>
            </w:tcBorders>
            <w:shd w:val="clear" w:color="auto" w:fill="auto"/>
            <w:noWrap/>
            <w:vAlign w:val="bottom"/>
            <w:hideMark/>
          </w:tcPr>
          <w:p w:rsidR="00196345" w:rsidRPr="00E65EC3" w:rsidRDefault="00196345" w:rsidP="009C11F6">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53</w:t>
            </w:r>
          </w:p>
        </w:tc>
      </w:tr>
      <w:tr w:rsidR="00196345" w:rsidRPr="00E65EC3" w:rsidTr="009C11F6">
        <w:trPr>
          <w:trHeight w:val="300"/>
          <w:jc w:val="center"/>
        </w:trPr>
        <w:tc>
          <w:tcPr>
            <w:tcW w:w="985" w:type="dxa"/>
            <w:vMerge w:val="restart"/>
            <w:tcBorders>
              <w:top w:val="nil"/>
              <w:left w:val="single" w:sz="8" w:space="0" w:color="auto"/>
              <w:bottom w:val="single" w:sz="8" w:space="0" w:color="000000"/>
              <w:right w:val="nil"/>
            </w:tcBorders>
            <w:shd w:val="clear" w:color="auto" w:fill="auto"/>
            <w:noWrap/>
            <w:vAlign w:val="center"/>
            <w:hideMark/>
          </w:tcPr>
          <w:p w:rsidR="00196345" w:rsidRPr="00E65EC3" w:rsidRDefault="00196345" w:rsidP="009C11F6">
            <w:pPr>
              <w:spacing w:after="0" w:line="240" w:lineRule="auto"/>
              <w:jc w:val="center"/>
              <w:rPr>
                <w:rFonts w:ascii="Tahoma" w:eastAsia="Times New Roman" w:hAnsi="Tahoma" w:cs="Tahoma"/>
                <w:color w:val="000000"/>
              </w:rPr>
            </w:pPr>
            <w:r w:rsidRPr="00E65EC3">
              <w:rPr>
                <w:rFonts w:ascii="Tahoma" w:eastAsia="Times New Roman" w:hAnsi="Tahoma" w:cs="Tahoma"/>
                <w:color w:val="000000"/>
              </w:rPr>
              <w:t>s344f_2</w:t>
            </w:r>
          </w:p>
        </w:tc>
        <w:tc>
          <w:tcPr>
            <w:tcW w:w="3385" w:type="dxa"/>
            <w:tcBorders>
              <w:top w:val="nil"/>
              <w:left w:val="single" w:sz="8" w:space="0" w:color="auto"/>
              <w:bottom w:val="nil"/>
              <w:right w:val="single" w:sz="8" w:space="0" w:color="auto"/>
            </w:tcBorders>
            <w:shd w:val="clear" w:color="auto" w:fill="auto"/>
            <w:noWrap/>
            <w:vAlign w:val="bottom"/>
            <w:hideMark/>
          </w:tcPr>
          <w:p w:rsidR="00196345" w:rsidRPr="00E65EC3" w:rsidRDefault="00196345" w:rsidP="009C11F6">
            <w:pPr>
              <w:spacing w:after="0" w:line="240" w:lineRule="auto"/>
              <w:rPr>
                <w:rFonts w:ascii="Courier New" w:eastAsia="Times New Roman" w:hAnsi="Courier New" w:cs="Courier New"/>
                <w:color w:val="000000"/>
              </w:rPr>
            </w:pPr>
            <w:r w:rsidRPr="006B31FF">
              <w:rPr>
                <w:rFonts w:ascii="Courier New" w:eastAsia="Times New Roman" w:hAnsi="Courier New" w:cs="Courier New"/>
                <w:color w:val="000000"/>
              </w:rPr>
              <w:t>101010101010101011111111</w:t>
            </w:r>
          </w:p>
        </w:tc>
        <w:tc>
          <w:tcPr>
            <w:tcW w:w="3649" w:type="dxa"/>
            <w:tcBorders>
              <w:top w:val="nil"/>
              <w:left w:val="nil"/>
              <w:bottom w:val="nil"/>
              <w:right w:val="single" w:sz="8" w:space="0" w:color="auto"/>
            </w:tcBorders>
            <w:shd w:val="clear" w:color="auto" w:fill="auto"/>
            <w:noWrap/>
            <w:vAlign w:val="bottom"/>
            <w:hideMark/>
          </w:tcPr>
          <w:p w:rsidR="00196345" w:rsidRPr="00E65EC3" w:rsidRDefault="00196345" w:rsidP="009C11F6">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101</w:t>
            </w:r>
          </w:p>
        </w:tc>
      </w:tr>
      <w:tr w:rsidR="00196345" w:rsidRPr="00E65EC3" w:rsidTr="009C11F6">
        <w:trPr>
          <w:trHeight w:val="315"/>
          <w:jc w:val="center"/>
        </w:trPr>
        <w:tc>
          <w:tcPr>
            <w:tcW w:w="985" w:type="dxa"/>
            <w:vMerge/>
            <w:tcBorders>
              <w:top w:val="nil"/>
              <w:left w:val="single" w:sz="8" w:space="0" w:color="auto"/>
              <w:bottom w:val="single" w:sz="8" w:space="0" w:color="000000"/>
              <w:right w:val="nil"/>
            </w:tcBorders>
            <w:vAlign w:val="center"/>
            <w:hideMark/>
          </w:tcPr>
          <w:p w:rsidR="00196345" w:rsidRPr="00E65EC3" w:rsidRDefault="00196345" w:rsidP="009C11F6">
            <w:pPr>
              <w:spacing w:after="0" w:line="240" w:lineRule="auto"/>
              <w:rPr>
                <w:rFonts w:ascii="Tahoma" w:eastAsia="Times New Roman" w:hAnsi="Tahoma" w:cs="Tahoma"/>
                <w:color w:val="000000"/>
              </w:rPr>
            </w:pPr>
          </w:p>
        </w:tc>
        <w:tc>
          <w:tcPr>
            <w:tcW w:w="3385" w:type="dxa"/>
            <w:tcBorders>
              <w:top w:val="nil"/>
              <w:left w:val="single" w:sz="8" w:space="0" w:color="auto"/>
              <w:bottom w:val="single" w:sz="8" w:space="0" w:color="auto"/>
              <w:right w:val="single" w:sz="8" w:space="0" w:color="auto"/>
            </w:tcBorders>
            <w:shd w:val="clear" w:color="auto" w:fill="auto"/>
            <w:noWrap/>
            <w:vAlign w:val="bottom"/>
            <w:hideMark/>
          </w:tcPr>
          <w:p w:rsidR="00196345" w:rsidRPr="00E65EC3" w:rsidRDefault="00196345" w:rsidP="009C11F6">
            <w:pPr>
              <w:spacing w:after="0" w:line="240" w:lineRule="auto"/>
              <w:rPr>
                <w:rFonts w:ascii="Courier New" w:eastAsia="Times New Roman" w:hAnsi="Courier New" w:cs="Courier New"/>
                <w:color w:val="000000"/>
              </w:rPr>
            </w:pPr>
            <w:r w:rsidRPr="006B31FF">
              <w:rPr>
                <w:rFonts w:ascii="Courier New" w:eastAsia="Times New Roman" w:hAnsi="Courier New" w:cs="Courier New"/>
                <w:color w:val="000000"/>
              </w:rPr>
              <w:t>111010111010101010001100</w:t>
            </w:r>
          </w:p>
        </w:tc>
        <w:tc>
          <w:tcPr>
            <w:tcW w:w="3649" w:type="dxa"/>
            <w:tcBorders>
              <w:top w:val="nil"/>
              <w:left w:val="nil"/>
              <w:bottom w:val="single" w:sz="8" w:space="0" w:color="auto"/>
              <w:right w:val="single" w:sz="8" w:space="0" w:color="auto"/>
            </w:tcBorders>
            <w:shd w:val="clear" w:color="auto" w:fill="auto"/>
            <w:noWrap/>
            <w:vAlign w:val="bottom"/>
            <w:hideMark/>
          </w:tcPr>
          <w:p w:rsidR="00196345" w:rsidRPr="00E65EC3" w:rsidRDefault="00196345" w:rsidP="009C11F6">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132</w:t>
            </w:r>
          </w:p>
        </w:tc>
      </w:tr>
      <w:tr w:rsidR="00196345" w:rsidRPr="00E65EC3" w:rsidTr="009C11F6">
        <w:trPr>
          <w:trHeight w:val="300"/>
          <w:jc w:val="center"/>
        </w:trPr>
        <w:tc>
          <w:tcPr>
            <w:tcW w:w="985" w:type="dxa"/>
            <w:vMerge w:val="restart"/>
            <w:tcBorders>
              <w:top w:val="nil"/>
              <w:left w:val="single" w:sz="8" w:space="0" w:color="auto"/>
              <w:bottom w:val="single" w:sz="8" w:space="0" w:color="000000"/>
              <w:right w:val="nil"/>
            </w:tcBorders>
            <w:shd w:val="clear" w:color="auto" w:fill="auto"/>
            <w:noWrap/>
            <w:vAlign w:val="center"/>
            <w:hideMark/>
          </w:tcPr>
          <w:p w:rsidR="00196345" w:rsidRPr="00E65EC3" w:rsidRDefault="00196345" w:rsidP="009C11F6">
            <w:pPr>
              <w:spacing w:after="0" w:line="240" w:lineRule="auto"/>
              <w:jc w:val="center"/>
              <w:rPr>
                <w:rFonts w:ascii="Tahoma" w:eastAsia="Times New Roman" w:hAnsi="Tahoma" w:cs="Tahoma"/>
                <w:color w:val="000000"/>
              </w:rPr>
            </w:pPr>
            <w:r w:rsidRPr="00E65EC3">
              <w:rPr>
                <w:rFonts w:ascii="Tahoma" w:eastAsia="Times New Roman" w:hAnsi="Tahoma" w:cs="Tahoma"/>
                <w:color w:val="000000"/>
              </w:rPr>
              <w:t>s349f_2</w:t>
            </w:r>
          </w:p>
        </w:tc>
        <w:tc>
          <w:tcPr>
            <w:tcW w:w="3385" w:type="dxa"/>
            <w:tcBorders>
              <w:top w:val="nil"/>
              <w:left w:val="single" w:sz="8" w:space="0" w:color="auto"/>
              <w:bottom w:val="nil"/>
              <w:right w:val="single" w:sz="8" w:space="0" w:color="auto"/>
            </w:tcBorders>
            <w:shd w:val="clear" w:color="auto" w:fill="auto"/>
            <w:noWrap/>
            <w:vAlign w:val="bottom"/>
            <w:hideMark/>
          </w:tcPr>
          <w:p w:rsidR="00196345" w:rsidRPr="00E65EC3" w:rsidRDefault="00196345" w:rsidP="009C11F6">
            <w:pPr>
              <w:spacing w:after="0" w:line="240" w:lineRule="auto"/>
              <w:rPr>
                <w:rFonts w:ascii="Courier New" w:eastAsia="Times New Roman" w:hAnsi="Courier New" w:cs="Courier New"/>
                <w:color w:val="000000"/>
              </w:rPr>
            </w:pPr>
            <w:r w:rsidRPr="006B31FF">
              <w:rPr>
                <w:rFonts w:ascii="Courier New" w:eastAsia="Times New Roman" w:hAnsi="Courier New" w:cs="Courier New"/>
                <w:color w:val="000000"/>
              </w:rPr>
              <w:t>101010101010101011111111</w:t>
            </w:r>
          </w:p>
        </w:tc>
        <w:tc>
          <w:tcPr>
            <w:tcW w:w="3649" w:type="dxa"/>
            <w:tcBorders>
              <w:top w:val="nil"/>
              <w:left w:val="nil"/>
              <w:bottom w:val="nil"/>
              <w:right w:val="single" w:sz="8" w:space="0" w:color="auto"/>
            </w:tcBorders>
            <w:shd w:val="clear" w:color="auto" w:fill="auto"/>
            <w:noWrap/>
            <w:vAlign w:val="bottom"/>
            <w:hideMark/>
          </w:tcPr>
          <w:p w:rsidR="00196345" w:rsidRPr="00E65EC3" w:rsidRDefault="00196345" w:rsidP="009C11F6">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101</w:t>
            </w:r>
          </w:p>
        </w:tc>
      </w:tr>
      <w:tr w:rsidR="00196345" w:rsidRPr="00E65EC3" w:rsidTr="009C11F6">
        <w:trPr>
          <w:trHeight w:val="315"/>
          <w:jc w:val="center"/>
        </w:trPr>
        <w:tc>
          <w:tcPr>
            <w:tcW w:w="985" w:type="dxa"/>
            <w:vMerge/>
            <w:tcBorders>
              <w:top w:val="nil"/>
              <w:left w:val="single" w:sz="8" w:space="0" w:color="auto"/>
              <w:bottom w:val="single" w:sz="8" w:space="0" w:color="000000"/>
              <w:right w:val="nil"/>
            </w:tcBorders>
            <w:vAlign w:val="center"/>
            <w:hideMark/>
          </w:tcPr>
          <w:p w:rsidR="00196345" w:rsidRPr="00E65EC3" w:rsidRDefault="00196345" w:rsidP="009C11F6">
            <w:pPr>
              <w:spacing w:after="0" w:line="240" w:lineRule="auto"/>
              <w:rPr>
                <w:rFonts w:ascii="Tahoma" w:eastAsia="Times New Roman" w:hAnsi="Tahoma" w:cs="Tahoma"/>
                <w:color w:val="000000"/>
              </w:rPr>
            </w:pPr>
          </w:p>
        </w:tc>
        <w:tc>
          <w:tcPr>
            <w:tcW w:w="3385" w:type="dxa"/>
            <w:tcBorders>
              <w:top w:val="nil"/>
              <w:left w:val="single" w:sz="8" w:space="0" w:color="auto"/>
              <w:bottom w:val="single" w:sz="8" w:space="0" w:color="auto"/>
              <w:right w:val="single" w:sz="8" w:space="0" w:color="auto"/>
            </w:tcBorders>
            <w:shd w:val="clear" w:color="auto" w:fill="auto"/>
            <w:noWrap/>
            <w:vAlign w:val="bottom"/>
            <w:hideMark/>
          </w:tcPr>
          <w:p w:rsidR="00196345" w:rsidRPr="00E65EC3" w:rsidRDefault="00196345" w:rsidP="009C11F6">
            <w:pPr>
              <w:spacing w:after="0" w:line="240" w:lineRule="auto"/>
              <w:rPr>
                <w:rFonts w:ascii="Courier New" w:eastAsia="Times New Roman" w:hAnsi="Courier New" w:cs="Courier New"/>
                <w:color w:val="000000"/>
              </w:rPr>
            </w:pPr>
            <w:r w:rsidRPr="006B31FF">
              <w:rPr>
                <w:rFonts w:ascii="Courier New" w:eastAsia="Times New Roman" w:hAnsi="Courier New" w:cs="Courier New"/>
                <w:color w:val="000000"/>
              </w:rPr>
              <w:t>111111101010101010001111</w:t>
            </w:r>
          </w:p>
        </w:tc>
        <w:tc>
          <w:tcPr>
            <w:tcW w:w="3649" w:type="dxa"/>
            <w:tcBorders>
              <w:top w:val="nil"/>
              <w:left w:val="nil"/>
              <w:bottom w:val="single" w:sz="8" w:space="0" w:color="auto"/>
              <w:right w:val="single" w:sz="8" w:space="0" w:color="auto"/>
            </w:tcBorders>
            <w:shd w:val="clear" w:color="auto" w:fill="auto"/>
            <w:noWrap/>
            <w:vAlign w:val="bottom"/>
            <w:hideMark/>
          </w:tcPr>
          <w:p w:rsidR="00196345" w:rsidRPr="00E65EC3" w:rsidRDefault="00196345" w:rsidP="009C11F6">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137</w:t>
            </w:r>
          </w:p>
        </w:tc>
      </w:tr>
    </w:tbl>
    <w:p w:rsidR="00196345" w:rsidRDefault="00196345" w:rsidP="007244BB">
      <w:pPr>
        <w:rPr>
          <w:rFonts w:ascii="Tahoma" w:hAnsi="Tahoma" w:cs="Tahoma"/>
        </w:rPr>
      </w:pPr>
    </w:p>
    <w:p w:rsidR="00C90001" w:rsidRDefault="00C90001" w:rsidP="007244BB">
      <w:pPr>
        <w:rPr>
          <w:rFonts w:ascii="Tahoma" w:hAnsi="Tahoma" w:cs="Tahoma"/>
        </w:rPr>
      </w:pPr>
    </w:p>
    <w:p w:rsidR="00C90001" w:rsidRDefault="00C90001" w:rsidP="007244BB">
      <w:pPr>
        <w:rPr>
          <w:rFonts w:ascii="Tahoma" w:hAnsi="Tahoma" w:cs="Tahoma"/>
        </w:rPr>
      </w:pPr>
    </w:p>
    <w:p w:rsidR="00392200" w:rsidRDefault="00B86C69" w:rsidP="00BB121A">
      <w:pPr>
        <w:jc w:val="center"/>
        <w:rPr>
          <w:rFonts w:ascii="Tahoma" w:hAnsi="Tahoma" w:cs="Tahoma"/>
        </w:rPr>
      </w:pPr>
      <w:r>
        <w:rPr>
          <w:rFonts w:ascii="Tahoma" w:hAnsi="Tahoma" w:cs="Tahoma"/>
          <w:noProof/>
        </w:rPr>
        <w:lastRenderedPageBreak/>
        <w:drawing>
          <wp:inline distT="0" distB="0" distL="0" distR="0">
            <wp:extent cx="4610337" cy="10097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png"/>
                    <pic:cNvPicPr/>
                  </pic:nvPicPr>
                  <pic:blipFill>
                    <a:blip r:embed="rId6">
                      <a:extLst>
                        <a:ext uri="{28A0092B-C50C-407E-A947-70E740481C1C}">
                          <a14:useLocalDpi xmlns:a14="http://schemas.microsoft.com/office/drawing/2010/main" val="0"/>
                        </a:ext>
                      </a:extLst>
                    </a:blip>
                    <a:stretch>
                      <a:fillRect/>
                    </a:stretch>
                  </pic:blipFill>
                  <pic:spPr>
                    <a:xfrm>
                      <a:off x="0" y="0"/>
                      <a:ext cx="4610337" cy="1009702"/>
                    </a:xfrm>
                    <a:prstGeom prst="rect">
                      <a:avLst/>
                    </a:prstGeom>
                  </pic:spPr>
                </pic:pic>
              </a:graphicData>
            </a:graphic>
          </wp:inline>
        </w:drawing>
      </w:r>
    </w:p>
    <w:p w:rsidR="00276C3F" w:rsidRDefault="00BB121A" w:rsidP="00276C3F">
      <w:pPr>
        <w:jc w:val="center"/>
        <w:rPr>
          <w:rFonts w:ascii="Tahoma" w:hAnsi="Tahoma" w:cs="Tahoma"/>
        </w:rPr>
      </w:pPr>
      <w:r>
        <w:rPr>
          <w:rFonts w:ascii="Tahoma" w:hAnsi="Tahoma" w:cs="Tahoma"/>
          <w:b/>
        </w:rPr>
        <w:t>Figure 1</w:t>
      </w:r>
      <w:r w:rsidR="00276C3F" w:rsidRPr="00276C3F">
        <w:rPr>
          <w:rFonts w:ascii="Tahoma" w:hAnsi="Tahoma" w:cs="Tahoma"/>
          <w:b/>
        </w:rPr>
        <w:t>.</w:t>
      </w:r>
      <w:r w:rsidR="00276C3F">
        <w:rPr>
          <w:rFonts w:ascii="Tahoma" w:hAnsi="Tahoma" w:cs="Tahoma"/>
        </w:rPr>
        <w:t xml:space="preserve"> </w:t>
      </w:r>
      <w:r w:rsidR="00B86C69">
        <w:rPr>
          <w:rFonts w:ascii="Tahoma" w:hAnsi="Tahoma" w:cs="Tahoma"/>
        </w:rPr>
        <w:t>Class definitions used by the simulator</w:t>
      </w:r>
      <w:r w:rsidR="00276C3F">
        <w:rPr>
          <w:rFonts w:ascii="Tahoma" w:hAnsi="Tahoma" w:cs="Tahoma"/>
        </w:rPr>
        <w:t>.</w:t>
      </w:r>
    </w:p>
    <w:p w:rsidR="00C90001" w:rsidRDefault="00C90001" w:rsidP="00276C3F">
      <w:pPr>
        <w:jc w:val="center"/>
        <w:rPr>
          <w:rFonts w:ascii="Tahoma" w:hAnsi="Tahoma" w:cs="Tahoma"/>
        </w:rPr>
      </w:pPr>
    </w:p>
    <w:p w:rsidR="00BB121A" w:rsidRDefault="00B86C69" w:rsidP="000901CE">
      <w:pPr>
        <w:jc w:val="center"/>
        <w:rPr>
          <w:rFonts w:ascii="Tahoma" w:hAnsi="Tahoma" w:cs="Tahoma"/>
        </w:rPr>
      </w:pPr>
      <w:r>
        <w:rPr>
          <w:rFonts w:ascii="Tahoma" w:hAnsi="Tahoma" w:cs="Tahoma"/>
          <w:noProof/>
        </w:rPr>
        <w:drawing>
          <wp:inline distT="0" distB="0" distL="0" distR="0">
            <wp:extent cx="6680543" cy="6642441"/>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png"/>
                    <pic:cNvPicPr/>
                  </pic:nvPicPr>
                  <pic:blipFill>
                    <a:blip r:embed="rId7">
                      <a:extLst>
                        <a:ext uri="{28A0092B-C50C-407E-A947-70E740481C1C}">
                          <a14:useLocalDpi xmlns:a14="http://schemas.microsoft.com/office/drawing/2010/main" val="0"/>
                        </a:ext>
                      </a:extLst>
                    </a:blip>
                    <a:stretch>
                      <a:fillRect/>
                    </a:stretch>
                  </pic:blipFill>
                  <pic:spPr>
                    <a:xfrm>
                      <a:off x="0" y="0"/>
                      <a:ext cx="6680543" cy="6642441"/>
                    </a:xfrm>
                    <a:prstGeom prst="rect">
                      <a:avLst/>
                    </a:prstGeom>
                  </pic:spPr>
                </pic:pic>
              </a:graphicData>
            </a:graphic>
          </wp:inline>
        </w:drawing>
      </w:r>
    </w:p>
    <w:p w:rsidR="00196345" w:rsidRDefault="00BB121A" w:rsidP="00196345">
      <w:pPr>
        <w:jc w:val="center"/>
        <w:rPr>
          <w:rFonts w:ascii="Tahoma" w:hAnsi="Tahoma" w:cs="Tahoma"/>
        </w:rPr>
      </w:pPr>
      <w:r>
        <w:rPr>
          <w:rFonts w:ascii="Tahoma" w:hAnsi="Tahoma" w:cs="Tahoma"/>
          <w:b/>
        </w:rPr>
        <w:t>Figure 2</w:t>
      </w:r>
      <w:r w:rsidRPr="00352B9C">
        <w:rPr>
          <w:rFonts w:ascii="Tahoma" w:hAnsi="Tahoma" w:cs="Tahoma"/>
          <w:b/>
        </w:rPr>
        <w:t>.</w:t>
      </w:r>
      <w:r>
        <w:rPr>
          <w:rFonts w:ascii="Tahoma" w:hAnsi="Tahoma" w:cs="Tahoma"/>
        </w:rPr>
        <w:t xml:space="preserve"> Algorithmic State Machine that describes the flow of the simulator.</w:t>
      </w:r>
    </w:p>
    <w:p w:rsidR="00C91F7C" w:rsidRDefault="00E4538F" w:rsidP="00E4538F">
      <w:pPr>
        <w:jc w:val="center"/>
        <w:rPr>
          <w:rFonts w:ascii="Tahoma" w:hAnsi="Tahoma" w:cs="Tahoma"/>
        </w:rPr>
      </w:pPr>
      <w:r>
        <w:rPr>
          <w:rFonts w:ascii="Tahoma" w:hAnsi="Tahoma" w:cs="Tahoma"/>
          <w:noProof/>
        </w:rPr>
        <w:lastRenderedPageBreak/>
        <w:drawing>
          <wp:inline distT="0" distB="0" distL="0" distR="0" wp14:anchorId="009C2927">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4538F" w:rsidRDefault="00E4538F" w:rsidP="00196345">
      <w:pPr>
        <w:rPr>
          <w:rFonts w:ascii="Tahoma" w:hAnsi="Tahoma" w:cs="Tahoma"/>
        </w:rPr>
      </w:pPr>
      <w:r>
        <w:rPr>
          <w:rFonts w:ascii="Tahoma" w:hAnsi="Tahoma" w:cs="Tahoma"/>
          <w:b/>
        </w:rPr>
        <w:t>Fig</w:t>
      </w:r>
      <w:r>
        <w:rPr>
          <w:rFonts w:ascii="Tahoma" w:hAnsi="Tahoma" w:cs="Tahoma"/>
          <w:b/>
        </w:rPr>
        <w:t>ure 3</w:t>
      </w:r>
      <w:r w:rsidRPr="00276C3F">
        <w:rPr>
          <w:rFonts w:ascii="Tahoma" w:hAnsi="Tahoma" w:cs="Tahoma"/>
          <w:b/>
        </w:rPr>
        <w:t>.</w:t>
      </w:r>
      <w:r>
        <w:rPr>
          <w:rFonts w:ascii="Tahoma" w:hAnsi="Tahoma" w:cs="Tahoma"/>
        </w:rPr>
        <w:t xml:space="preserve"> </w:t>
      </w:r>
      <w:r>
        <w:rPr>
          <w:rFonts w:ascii="Tahoma" w:hAnsi="Tahoma" w:cs="Tahoma"/>
        </w:rPr>
        <w:t>Fault coverage versus number of random test vectors applied to the s27 circuit.</w:t>
      </w:r>
      <w:r w:rsidR="00196345">
        <w:rPr>
          <w:rFonts w:ascii="Tahoma" w:hAnsi="Tahoma" w:cs="Tahoma"/>
        </w:rPr>
        <w:t xml:space="preserve"> 6 test vectors are needed for at least 75% coverage, and 16 test vectors are needed for at least 90% coverage.</w:t>
      </w:r>
    </w:p>
    <w:p w:rsidR="00196345" w:rsidRDefault="00196345" w:rsidP="00196345">
      <w:pPr>
        <w:rPr>
          <w:rFonts w:ascii="Tahoma" w:hAnsi="Tahoma" w:cs="Tahoma"/>
        </w:rPr>
      </w:pPr>
    </w:p>
    <w:p w:rsidR="00E4538F" w:rsidRDefault="00E4538F" w:rsidP="00E4538F">
      <w:pPr>
        <w:jc w:val="center"/>
        <w:rPr>
          <w:rFonts w:ascii="Tahoma" w:hAnsi="Tahoma" w:cs="Tahoma"/>
        </w:rPr>
      </w:pPr>
      <w:r>
        <w:rPr>
          <w:rFonts w:ascii="Tahoma" w:hAnsi="Tahoma" w:cs="Tahoma"/>
          <w:noProof/>
        </w:rPr>
        <w:drawing>
          <wp:inline distT="0" distB="0" distL="0" distR="0" wp14:anchorId="0953D0DD">
            <wp:extent cx="4584700" cy="27559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4538F" w:rsidRDefault="00E4538F" w:rsidP="00E50032">
      <w:pPr>
        <w:rPr>
          <w:rFonts w:ascii="Tahoma" w:hAnsi="Tahoma" w:cs="Tahoma"/>
        </w:rPr>
      </w:pPr>
      <w:r>
        <w:rPr>
          <w:rFonts w:ascii="Tahoma" w:hAnsi="Tahoma" w:cs="Tahoma"/>
          <w:b/>
        </w:rPr>
        <w:t xml:space="preserve">Figure </w:t>
      </w:r>
      <w:r>
        <w:rPr>
          <w:rFonts w:ascii="Tahoma" w:hAnsi="Tahoma" w:cs="Tahoma"/>
          <w:b/>
        </w:rPr>
        <w:t>4</w:t>
      </w:r>
      <w:r w:rsidRPr="00276C3F">
        <w:rPr>
          <w:rFonts w:ascii="Tahoma" w:hAnsi="Tahoma" w:cs="Tahoma"/>
          <w:b/>
        </w:rPr>
        <w:t>.</w:t>
      </w:r>
      <w:r>
        <w:rPr>
          <w:rFonts w:ascii="Tahoma" w:hAnsi="Tahoma" w:cs="Tahoma"/>
        </w:rPr>
        <w:t xml:space="preserve"> Fault coverage versus number of random test vectors applied to the s</w:t>
      </w:r>
      <w:r>
        <w:rPr>
          <w:rFonts w:ascii="Tahoma" w:hAnsi="Tahoma" w:cs="Tahoma"/>
        </w:rPr>
        <w:t>298f_2</w:t>
      </w:r>
      <w:r>
        <w:rPr>
          <w:rFonts w:ascii="Tahoma" w:hAnsi="Tahoma" w:cs="Tahoma"/>
        </w:rPr>
        <w:t xml:space="preserve"> circuit.</w:t>
      </w:r>
      <w:r w:rsidR="00E50032">
        <w:rPr>
          <w:rFonts w:ascii="Tahoma" w:hAnsi="Tahoma" w:cs="Tahoma"/>
        </w:rPr>
        <w:t xml:space="preserve"> 12</w:t>
      </w:r>
      <w:r w:rsidR="00E50032">
        <w:rPr>
          <w:rFonts w:ascii="Tahoma" w:hAnsi="Tahoma" w:cs="Tahoma"/>
        </w:rPr>
        <w:t xml:space="preserve"> test vectors are needed for at least 75% coverage, and </w:t>
      </w:r>
      <w:r w:rsidR="00E50032">
        <w:rPr>
          <w:rFonts w:ascii="Tahoma" w:hAnsi="Tahoma" w:cs="Tahoma"/>
        </w:rPr>
        <w:t>31</w:t>
      </w:r>
      <w:r w:rsidR="00E50032">
        <w:rPr>
          <w:rFonts w:ascii="Tahoma" w:hAnsi="Tahoma" w:cs="Tahoma"/>
        </w:rPr>
        <w:t xml:space="preserve"> test vectors are needed for at least 90% coverage.</w:t>
      </w:r>
    </w:p>
    <w:p w:rsidR="00E4538F" w:rsidRDefault="00E4538F" w:rsidP="00E4538F">
      <w:pPr>
        <w:jc w:val="center"/>
        <w:rPr>
          <w:rFonts w:ascii="Tahoma" w:hAnsi="Tahoma" w:cs="Tahoma"/>
        </w:rPr>
      </w:pPr>
      <w:r>
        <w:rPr>
          <w:rFonts w:ascii="Tahoma" w:hAnsi="Tahoma" w:cs="Tahoma"/>
          <w:noProof/>
        </w:rPr>
        <w:lastRenderedPageBreak/>
        <w:drawing>
          <wp:inline distT="0" distB="0" distL="0" distR="0" wp14:anchorId="422C841E">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4538F" w:rsidRDefault="00E4538F" w:rsidP="00E50032">
      <w:pPr>
        <w:rPr>
          <w:rFonts w:ascii="Tahoma" w:hAnsi="Tahoma" w:cs="Tahoma"/>
        </w:rPr>
      </w:pPr>
      <w:r>
        <w:rPr>
          <w:rFonts w:ascii="Tahoma" w:hAnsi="Tahoma" w:cs="Tahoma"/>
          <w:b/>
        </w:rPr>
        <w:t xml:space="preserve">Figure </w:t>
      </w:r>
      <w:r>
        <w:rPr>
          <w:rFonts w:ascii="Tahoma" w:hAnsi="Tahoma" w:cs="Tahoma"/>
          <w:b/>
        </w:rPr>
        <w:t>5</w:t>
      </w:r>
      <w:r w:rsidRPr="00276C3F">
        <w:rPr>
          <w:rFonts w:ascii="Tahoma" w:hAnsi="Tahoma" w:cs="Tahoma"/>
          <w:b/>
        </w:rPr>
        <w:t>.</w:t>
      </w:r>
      <w:r>
        <w:rPr>
          <w:rFonts w:ascii="Tahoma" w:hAnsi="Tahoma" w:cs="Tahoma"/>
        </w:rPr>
        <w:t xml:space="preserve"> Fault coverage versus number of random test vectors applied to the s</w:t>
      </w:r>
      <w:r>
        <w:rPr>
          <w:rFonts w:ascii="Tahoma" w:hAnsi="Tahoma" w:cs="Tahoma"/>
        </w:rPr>
        <w:t>344</w:t>
      </w:r>
      <w:r>
        <w:rPr>
          <w:rFonts w:ascii="Tahoma" w:hAnsi="Tahoma" w:cs="Tahoma"/>
        </w:rPr>
        <w:t>f_2 circuit.</w:t>
      </w:r>
      <w:r w:rsidR="00E50032">
        <w:rPr>
          <w:rFonts w:ascii="Tahoma" w:hAnsi="Tahoma" w:cs="Tahoma"/>
        </w:rPr>
        <w:t xml:space="preserve"> 9</w:t>
      </w:r>
      <w:r w:rsidR="00E50032">
        <w:rPr>
          <w:rFonts w:ascii="Tahoma" w:hAnsi="Tahoma" w:cs="Tahoma"/>
        </w:rPr>
        <w:t xml:space="preserve"> test vectors are needed for at least 75% coverage, and </w:t>
      </w:r>
      <w:r w:rsidR="00E50032">
        <w:rPr>
          <w:rFonts w:ascii="Tahoma" w:hAnsi="Tahoma" w:cs="Tahoma"/>
        </w:rPr>
        <w:t>25</w:t>
      </w:r>
      <w:r w:rsidR="00E50032">
        <w:rPr>
          <w:rFonts w:ascii="Tahoma" w:hAnsi="Tahoma" w:cs="Tahoma"/>
        </w:rPr>
        <w:t xml:space="preserve"> test vectors are needed for at least 90% coverage.</w:t>
      </w:r>
    </w:p>
    <w:p w:rsidR="00E50032" w:rsidRDefault="00E50032" w:rsidP="00E50032">
      <w:pPr>
        <w:rPr>
          <w:rFonts w:ascii="Tahoma" w:hAnsi="Tahoma" w:cs="Tahoma"/>
        </w:rPr>
      </w:pPr>
    </w:p>
    <w:p w:rsidR="00E4538F" w:rsidRDefault="00E4538F" w:rsidP="00E4538F">
      <w:pPr>
        <w:jc w:val="center"/>
        <w:rPr>
          <w:rFonts w:ascii="Tahoma" w:hAnsi="Tahoma" w:cs="Tahoma"/>
        </w:rPr>
      </w:pPr>
      <w:r>
        <w:rPr>
          <w:rFonts w:ascii="Tahoma" w:hAnsi="Tahoma" w:cs="Tahoma"/>
          <w:noProof/>
        </w:rPr>
        <w:drawing>
          <wp:inline distT="0" distB="0" distL="0" distR="0" wp14:anchorId="0B28DD54">
            <wp:extent cx="4584700" cy="27559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4538F" w:rsidRPr="00E65EC3" w:rsidRDefault="00E4538F" w:rsidP="00E50032">
      <w:pPr>
        <w:rPr>
          <w:rFonts w:ascii="Tahoma" w:hAnsi="Tahoma" w:cs="Tahoma"/>
        </w:rPr>
      </w:pPr>
      <w:r>
        <w:rPr>
          <w:rFonts w:ascii="Tahoma" w:hAnsi="Tahoma" w:cs="Tahoma"/>
          <w:b/>
        </w:rPr>
        <w:t xml:space="preserve">Figure </w:t>
      </w:r>
      <w:r w:rsidR="00C45828">
        <w:rPr>
          <w:rFonts w:ascii="Tahoma" w:hAnsi="Tahoma" w:cs="Tahoma"/>
          <w:b/>
        </w:rPr>
        <w:t>6</w:t>
      </w:r>
      <w:r w:rsidRPr="00276C3F">
        <w:rPr>
          <w:rFonts w:ascii="Tahoma" w:hAnsi="Tahoma" w:cs="Tahoma"/>
          <w:b/>
        </w:rPr>
        <w:t>.</w:t>
      </w:r>
      <w:r>
        <w:rPr>
          <w:rFonts w:ascii="Tahoma" w:hAnsi="Tahoma" w:cs="Tahoma"/>
        </w:rPr>
        <w:t xml:space="preserve"> Fault coverage versus number of random test vectors applied to the s34</w:t>
      </w:r>
      <w:r w:rsidR="00C45828">
        <w:rPr>
          <w:rFonts w:ascii="Tahoma" w:hAnsi="Tahoma" w:cs="Tahoma"/>
        </w:rPr>
        <w:t>9</w:t>
      </w:r>
      <w:r>
        <w:rPr>
          <w:rFonts w:ascii="Tahoma" w:hAnsi="Tahoma" w:cs="Tahoma"/>
        </w:rPr>
        <w:t>f_2 circuit.</w:t>
      </w:r>
      <w:r w:rsidR="00E50032">
        <w:rPr>
          <w:rFonts w:ascii="Tahoma" w:hAnsi="Tahoma" w:cs="Tahoma"/>
        </w:rPr>
        <w:t xml:space="preserve"> 12</w:t>
      </w:r>
      <w:r w:rsidR="00E50032">
        <w:rPr>
          <w:rFonts w:ascii="Tahoma" w:hAnsi="Tahoma" w:cs="Tahoma"/>
        </w:rPr>
        <w:t xml:space="preserve"> test vectors are needed for at least 75% coverage, and </w:t>
      </w:r>
      <w:r w:rsidR="00E50032">
        <w:rPr>
          <w:rFonts w:ascii="Tahoma" w:hAnsi="Tahoma" w:cs="Tahoma"/>
        </w:rPr>
        <w:t>37</w:t>
      </w:r>
      <w:r w:rsidR="00E50032">
        <w:rPr>
          <w:rFonts w:ascii="Tahoma" w:hAnsi="Tahoma" w:cs="Tahoma"/>
        </w:rPr>
        <w:t xml:space="preserve"> test vectors are needed for at least 90% coverage.</w:t>
      </w:r>
    </w:p>
    <w:sectPr w:rsidR="00E4538F" w:rsidRPr="00E65EC3" w:rsidSect="00BB121A">
      <w:footerReference w:type="default" r:id="rId1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8D7" w:rsidRDefault="006328D7" w:rsidP="00BB121A">
      <w:pPr>
        <w:spacing w:after="0" w:line="240" w:lineRule="auto"/>
      </w:pPr>
      <w:r>
        <w:separator/>
      </w:r>
    </w:p>
  </w:endnote>
  <w:endnote w:type="continuationSeparator" w:id="0">
    <w:p w:rsidR="006328D7" w:rsidRDefault="006328D7" w:rsidP="00BB1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1588806"/>
      <w:docPartObj>
        <w:docPartGallery w:val="Page Numbers (Bottom of Page)"/>
        <w:docPartUnique/>
      </w:docPartObj>
    </w:sdtPr>
    <w:sdtEndPr>
      <w:rPr>
        <w:noProof/>
      </w:rPr>
    </w:sdtEndPr>
    <w:sdtContent>
      <w:p w:rsidR="00C91F7C" w:rsidRDefault="00C91F7C">
        <w:pPr>
          <w:pStyle w:val="Footer"/>
          <w:jc w:val="right"/>
        </w:pPr>
        <w:r>
          <w:fldChar w:fldCharType="begin"/>
        </w:r>
        <w:r>
          <w:instrText xml:space="preserve"> PAGE   \* MERGEFORMAT </w:instrText>
        </w:r>
        <w:r>
          <w:fldChar w:fldCharType="separate"/>
        </w:r>
        <w:r w:rsidR="00C90001">
          <w:rPr>
            <w:noProof/>
          </w:rPr>
          <w:t>1</w:t>
        </w:r>
        <w:r>
          <w:rPr>
            <w:noProof/>
          </w:rPr>
          <w:fldChar w:fldCharType="end"/>
        </w:r>
      </w:p>
    </w:sdtContent>
  </w:sdt>
  <w:p w:rsidR="00C91F7C" w:rsidRDefault="00C91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8D7" w:rsidRDefault="006328D7" w:rsidP="00BB121A">
      <w:pPr>
        <w:spacing w:after="0" w:line="240" w:lineRule="auto"/>
      </w:pPr>
      <w:r>
        <w:separator/>
      </w:r>
    </w:p>
  </w:footnote>
  <w:footnote w:type="continuationSeparator" w:id="0">
    <w:p w:rsidR="006328D7" w:rsidRDefault="006328D7" w:rsidP="00BB12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9B"/>
    <w:rsid w:val="0002536D"/>
    <w:rsid w:val="000901CE"/>
    <w:rsid w:val="000E5E63"/>
    <w:rsid w:val="0012055B"/>
    <w:rsid w:val="00196345"/>
    <w:rsid w:val="00220AF3"/>
    <w:rsid w:val="00270421"/>
    <w:rsid w:val="00276C3F"/>
    <w:rsid w:val="002D4AB1"/>
    <w:rsid w:val="00320F69"/>
    <w:rsid w:val="00352B9C"/>
    <w:rsid w:val="00376C56"/>
    <w:rsid w:val="00392200"/>
    <w:rsid w:val="003F3A11"/>
    <w:rsid w:val="004106E9"/>
    <w:rsid w:val="00503B31"/>
    <w:rsid w:val="006328D7"/>
    <w:rsid w:val="006478D4"/>
    <w:rsid w:val="006A03D4"/>
    <w:rsid w:val="006B31FF"/>
    <w:rsid w:val="00707981"/>
    <w:rsid w:val="007244BB"/>
    <w:rsid w:val="00801789"/>
    <w:rsid w:val="00837578"/>
    <w:rsid w:val="008E0692"/>
    <w:rsid w:val="0090754A"/>
    <w:rsid w:val="00912FAE"/>
    <w:rsid w:val="00A44E44"/>
    <w:rsid w:val="00A675F7"/>
    <w:rsid w:val="00AE6F4A"/>
    <w:rsid w:val="00B06BF1"/>
    <w:rsid w:val="00B86C69"/>
    <w:rsid w:val="00BB121A"/>
    <w:rsid w:val="00BD4846"/>
    <w:rsid w:val="00C3489B"/>
    <w:rsid w:val="00C45828"/>
    <w:rsid w:val="00C90001"/>
    <w:rsid w:val="00C91F7C"/>
    <w:rsid w:val="00CA2208"/>
    <w:rsid w:val="00CD4BAA"/>
    <w:rsid w:val="00E214D1"/>
    <w:rsid w:val="00E27371"/>
    <w:rsid w:val="00E4538F"/>
    <w:rsid w:val="00E50032"/>
    <w:rsid w:val="00E5067F"/>
    <w:rsid w:val="00E65EC3"/>
    <w:rsid w:val="00F24A9D"/>
    <w:rsid w:val="00F26799"/>
    <w:rsid w:val="00F375AE"/>
    <w:rsid w:val="00F84B9A"/>
    <w:rsid w:val="00FE3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44F7"/>
  <w15:chartTrackingRefBased/>
  <w15:docId w15:val="{A70BE320-B474-4FEF-B87A-5B09AB05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E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E65E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65EC3"/>
  </w:style>
  <w:style w:type="character" w:customStyle="1" w:styleId="normaltextrun">
    <w:name w:val="normaltextrun"/>
    <w:basedOn w:val="DefaultParagraphFont"/>
    <w:rsid w:val="00E65EC3"/>
  </w:style>
  <w:style w:type="paragraph" w:styleId="Header">
    <w:name w:val="header"/>
    <w:basedOn w:val="Normal"/>
    <w:link w:val="HeaderChar"/>
    <w:uiPriority w:val="99"/>
    <w:unhideWhenUsed/>
    <w:rsid w:val="00BB1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21A"/>
  </w:style>
  <w:style w:type="paragraph" w:styleId="Footer">
    <w:name w:val="footer"/>
    <w:basedOn w:val="Normal"/>
    <w:link w:val="FooterChar"/>
    <w:uiPriority w:val="99"/>
    <w:unhideWhenUsed/>
    <w:rsid w:val="00BB1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58374">
      <w:bodyDiv w:val="1"/>
      <w:marLeft w:val="0"/>
      <w:marRight w:val="0"/>
      <w:marTop w:val="0"/>
      <w:marBottom w:val="0"/>
      <w:divBdr>
        <w:top w:val="none" w:sz="0" w:space="0" w:color="auto"/>
        <w:left w:val="none" w:sz="0" w:space="0" w:color="auto"/>
        <w:bottom w:val="none" w:sz="0" w:space="0" w:color="auto"/>
        <w:right w:val="none" w:sz="0" w:space="0" w:color="auto"/>
      </w:divBdr>
    </w:div>
    <w:div w:id="976951494">
      <w:bodyDiv w:val="1"/>
      <w:marLeft w:val="0"/>
      <w:marRight w:val="0"/>
      <w:marTop w:val="0"/>
      <w:marBottom w:val="0"/>
      <w:divBdr>
        <w:top w:val="none" w:sz="0" w:space="0" w:color="auto"/>
        <w:left w:val="none" w:sz="0" w:space="0" w:color="auto"/>
        <w:bottom w:val="none" w:sz="0" w:space="0" w:color="auto"/>
        <w:right w:val="none" w:sz="0" w:space="0" w:color="auto"/>
      </w:divBdr>
    </w:div>
    <w:div w:id="1046487138">
      <w:bodyDiv w:val="1"/>
      <w:marLeft w:val="0"/>
      <w:marRight w:val="0"/>
      <w:marTop w:val="0"/>
      <w:marBottom w:val="0"/>
      <w:divBdr>
        <w:top w:val="none" w:sz="0" w:space="0" w:color="auto"/>
        <w:left w:val="none" w:sz="0" w:space="0" w:color="auto"/>
        <w:bottom w:val="none" w:sz="0" w:space="0" w:color="auto"/>
        <w:right w:val="none" w:sz="0" w:space="0" w:color="auto"/>
      </w:divBdr>
      <w:divsChild>
        <w:div w:id="2137210103">
          <w:marLeft w:val="0"/>
          <w:marRight w:val="0"/>
          <w:marTop w:val="0"/>
          <w:marBottom w:val="0"/>
          <w:divBdr>
            <w:top w:val="none" w:sz="0" w:space="0" w:color="auto"/>
            <w:left w:val="none" w:sz="0" w:space="0" w:color="auto"/>
            <w:bottom w:val="none" w:sz="0" w:space="0" w:color="auto"/>
            <w:right w:val="none" w:sz="0" w:space="0" w:color="auto"/>
          </w:divBdr>
        </w:div>
        <w:div w:id="1890341951">
          <w:marLeft w:val="0"/>
          <w:marRight w:val="0"/>
          <w:marTop w:val="0"/>
          <w:marBottom w:val="0"/>
          <w:divBdr>
            <w:top w:val="none" w:sz="0" w:space="0" w:color="auto"/>
            <w:left w:val="none" w:sz="0" w:space="0" w:color="auto"/>
            <w:bottom w:val="none" w:sz="0" w:space="0" w:color="auto"/>
            <w:right w:val="none" w:sz="0" w:space="0" w:color="auto"/>
          </w:divBdr>
        </w:div>
        <w:div w:id="467208190">
          <w:marLeft w:val="0"/>
          <w:marRight w:val="0"/>
          <w:marTop w:val="0"/>
          <w:marBottom w:val="0"/>
          <w:divBdr>
            <w:top w:val="none" w:sz="0" w:space="0" w:color="auto"/>
            <w:left w:val="none" w:sz="0" w:space="0" w:color="auto"/>
            <w:bottom w:val="none" w:sz="0" w:space="0" w:color="auto"/>
            <w:right w:val="none" w:sz="0" w:space="0" w:color="auto"/>
          </w:divBdr>
        </w:div>
        <w:div w:id="862130637">
          <w:marLeft w:val="0"/>
          <w:marRight w:val="0"/>
          <w:marTop w:val="0"/>
          <w:marBottom w:val="0"/>
          <w:divBdr>
            <w:top w:val="none" w:sz="0" w:space="0" w:color="auto"/>
            <w:left w:val="none" w:sz="0" w:space="0" w:color="auto"/>
            <w:bottom w:val="none" w:sz="0" w:space="0" w:color="auto"/>
            <w:right w:val="none" w:sz="0" w:space="0" w:color="auto"/>
          </w:divBdr>
        </w:div>
        <w:div w:id="1610042927">
          <w:marLeft w:val="0"/>
          <w:marRight w:val="0"/>
          <w:marTop w:val="0"/>
          <w:marBottom w:val="0"/>
          <w:divBdr>
            <w:top w:val="none" w:sz="0" w:space="0" w:color="auto"/>
            <w:left w:val="none" w:sz="0" w:space="0" w:color="auto"/>
            <w:bottom w:val="none" w:sz="0" w:space="0" w:color="auto"/>
            <w:right w:val="none" w:sz="0" w:space="0" w:color="auto"/>
          </w:divBdr>
        </w:div>
        <w:div w:id="119080435">
          <w:marLeft w:val="0"/>
          <w:marRight w:val="0"/>
          <w:marTop w:val="0"/>
          <w:marBottom w:val="0"/>
          <w:divBdr>
            <w:top w:val="none" w:sz="0" w:space="0" w:color="auto"/>
            <w:left w:val="none" w:sz="0" w:space="0" w:color="auto"/>
            <w:bottom w:val="none" w:sz="0" w:space="0" w:color="auto"/>
            <w:right w:val="none" w:sz="0" w:space="0" w:color="auto"/>
          </w:divBdr>
        </w:div>
        <w:div w:id="846987517">
          <w:marLeft w:val="0"/>
          <w:marRight w:val="0"/>
          <w:marTop w:val="0"/>
          <w:marBottom w:val="0"/>
          <w:divBdr>
            <w:top w:val="none" w:sz="0" w:space="0" w:color="auto"/>
            <w:left w:val="none" w:sz="0" w:space="0" w:color="auto"/>
            <w:bottom w:val="none" w:sz="0" w:space="0" w:color="auto"/>
            <w:right w:val="none" w:sz="0" w:space="0" w:color="auto"/>
          </w:divBdr>
        </w:div>
        <w:div w:id="1970813733">
          <w:marLeft w:val="0"/>
          <w:marRight w:val="0"/>
          <w:marTop w:val="0"/>
          <w:marBottom w:val="0"/>
          <w:divBdr>
            <w:top w:val="none" w:sz="0" w:space="0" w:color="auto"/>
            <w:left w:val="none" w:sz="0" w:space="0" w:color="auto"/>
            <w:bottom w:val="none" w:sz="0" w:space="0" w:color="auto"/>
            <w:right w:val="none" w:sz="0" w:space="0" w:color="auto"/>
          </w:divBdr>
        </w:div>
        <w:div w:id="401148435">
          <w:marLeft w:val="0"/>
          <w:marRight w:val="0"/>
          <w:marTop w:val="0"/>
          <w:marBottom w:val="0"/>
          <w:divBdr>
            <w:top w:val="none" w:sz="0" w:space="0" w:color="auto"/>
            <w:left w:val="none" w:sz="0" w:space="0" w:color="auto"/>
            <w:bottom w:val="none" w:sz="0" w:space="0" w:color="auto"/>
            <w:right w:val="none" w:sz="0" w:space="0" w:color="auto"/>
          </w:divBdr>
        </w:div>
        <w:div w:id="117381696">
          <w:marLeft w:val="0"/>
          <w:marRight w:val="0"/>
          <w:marTop w:val="0"/>
          <w:marBottom w:val="0"/>
          <w:divBdr>
            <w:top w:val="none" w:sz="0" w:space="0" w:color="auto"/>
            <w:left w:val="none" w:sz="0" w:space="0" w:color="auto"/>
            <w:bottom w:val="none" w:sz="0" w:space="0" w:color="auto"/>
            <w:right w:val="none" w:sz="0" w:space="0" w:color="auto"/>
          </w:divBdr>
        </w:div>
        <w:div w:id="128865872">
          <w:marLeft w:val="0"/>
          <w:marRight w:val="0"/>
          <w:marTop w:val="0"/>
          <w:marBottom w:val="0"/>
          <w:divBdr>
            <w:top w:val="none" w:sz="0" w:space="0" w:color="auto"/>
            <w:left w:val="none" w:sz="0" w:space="0" w:color="auto"/>
            <w:bottom w:val="none" w:sz="0" w:space="0" w:color="auto"/>
            <w:right w:val="none" w:sz="0" w:space="0" w:color="auto"/>
          </w:divBdr>
        </w:div>
        <w:div w:id="1717269405">
          <w:marLeft w:val="0"/>
          <w:marRight w:val="0"/>
          <w:marTop w:val="0"/>
          <w:marBottom w:val="0"/>
          <w:divBdr>
            <w:top w:val="none" w:sz="0" w:space="0" w:color="auto"/>
            <w:left w:val="none" w:sz="0" w:space="0" w:color="auto"/>
            <w:bottom w:val="none" w:sz="0" w:space="0" w:color="auto"/>
            <w:right w:val="none" w:sz="0" w:space="0" w:color="auto"/>
          </w:divBdr>
        </w:div>
        <w:div w:id="31927850">
          <w:marLeft w:val="0"/>
          <w:marRight w:val="0"/>
          <w:marTop w:val="0"/>
          <w:marBottom w:val="0"/>
          <w:divBdr>
            <w:top w:val="none" w:sz="0" w:space="0" w:color="auto"/>
            <w:left w:val="none" w:sz="0" w:space="0" w:color="auto"/>
            <w:bottom w:val="none" w:sz="0" w:space="0" w:color="auto"/>
            <w:right w:val="none" w:sz="0" w:space="0" w:color="auto"/>
          </w:divBdr>
        </w:div>
        <w:div w:id="170143780">
          <w:marLeft w:val="0"/>
          <w:marRight w:val="0"/>
          <w:marTop w:val="0"/>
          <w:marBottom w:val="0"/>
          <w:divBdr>
            <w:top w:val="none" w:sz="0" w:space="0" w:color="auto"/>
            <w:left w:val="none" w:sz="0" w:space="0" w:color="auto"/>
            <w:bottom w:val="none" w:sz="0" w:space="0" w:color="auto"/>
            <w:right w:val="none" w:sz="0" w:space="0" w:color="auto"/>
          </w:divBdr>
        </w:div>
        <w:div w:id="1914315823">
          <w:marLeft w:val="0"/>
          <w:marRight w:val="0"/>
          <w:marTop w:val="0"/>
          <w:marBottom w:val="0"/>
          <w:divBdr>
            <w:top w:val="none" w:sz="0" w:space="0" w:color="auto"/>
            <w:left w:val="none" w:sz="0" w:space="0" w:color="auto"/>
            <w:bottom w:val="none" w:sz="0" w:space="0" w:color="auto"/>
            <w:right w:val="none" w:sz="0" w:space="0" w:color="auto"/>
          </w:divBdr>
        </w:div>
        <w:div w:id="743376173">
          <w:marLeft w:val="0"/>
          <w:marRight w:val="0"/>
          <w:marTop w:val="0"/>
          <w:marBottom w:val="0"/>
          <w:divBdr>
            <w:top w:val="none" w:sz="0" w:space="0" w:color="auto"/>
            <w:left w:val="none" w:sz="0" w:space="0" w:color="auto"/>
            <w:bottom w:val="none" w:sz="0" w:space="0" w:color="auto"/>
            <w:right w:val="none" w:sz="0" w:space="0" w:color="auto"/>
          </w:divBdr>
        </w:div>
        <w:div w:id="328021344">
          <w:marLeft w:val="0"/>
          <w:marRight w:val="0"/>
          <w:marTop w:val="0"/>
          <w:marBottom w:val="0"/>
          <w:divBdr>
            <w:top w:val="none" w:sz="0" w:space="0" w:color="auto"/>
            <w:left w:val="none" w:sz="0" w:space="0" w:color="auto"/>
            <w:bottom w:val="none" w:sz="0" w:space="0" w:color="auto"/>
            <w:right w:val="none" w:sz="0" w:space="0" w:color="auto"/>
          </w:divBdr>
        </w:div>
        <w:div w:id="988170083">
          <w:marLeft w:val="0"/>
          <w:marRight w:val="0"/>
          <w:marTop w:val="0"/>
          <w:marBottom w:val="0"/>
          <w:divBdr>
            <w:top w:val="none" w:sz="0" w:space="0" w:color="auto"/>
            <w:left w:val="none" w:sz="0" w:space="0" w:color="auto"/>
            <w:bottom w:val="none" w:sz="0" w:space="0" w:color="auto"/>
            <w:right w:val="none" w:sz="0" w:space="0" w:color="auto"/>
          </w:divBdr>
        </w:div>
        <w:div w:id="1038512372">
          <w:marLeft w:val="0"/>
          <w:marRight w:val="0"/>
          <w:marTop w:val="0"/>
          <w:marBottom w:val="0"/>
          <w:divBdr>
            <w:top w:val="none" w:sz="0" w:space="0" w:color="auto"/>
            <w:left w:val="none" w:sz="0" w:space="0" w:color="auto"/>
            <w:bottom w:val="none" w:sz="0" w:space="0" w:color="auto"/>
            <w:right w:val="none" w:sz="0" w:space="0" w:color="auto"/>
          </w:divBdr>
        </w:div>
        <w:div w:id="1881242711">
          <w:marLeft w:val="0"/>
          <w:marRight w:val="0"/>
          <w:marTop w:val="0"/>
          <w:marBottom w:val="0"/>
          <w:divBdr>
            <w:top w:val="none" w:sz="0" w:space="0" w:color="auto"/>
            <w:left w:val="none" w:sz="0" w:space="0" w:color="auto"/>
            <w:bottom w:val="none" w:sz="0" w:space="0" w:color="auto"/>
            <w:right w:val="none" w:sz="0" w:space="0" w:color="auto"/>
          </w:divBdr>
        </w:div>
      </w:divsChild>
    </w:div>
    <w:div w:id="145282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5</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Martin</dc:creator>
  <cp:keywords/>
  <dc:description/>
  <cp:lastModifiedBy>Michael Martin</cp:lastModifiedBy>
  <cp:revision>27</cp:revision>
  <dcterms:created xsi:type="dcterms:W3CDTF">2017-10-08T20:05:00Z</dcterms:created>
  <dcterms:modified xsi:type="dcterms:W3CDTF">2017-11-09T03:54:00Z</dcterms:modified>
</cp:coreProperties>
</file>