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Loyalty + Booking — Frontend Integration Guide</w:t>
      </w:r>
    </w:p>
    <w:p>
      <w:r>
        <w:rPr>
          <w:i w:val="0"/>
        </w:rPr>
        <w:t xml:space="preserve">End-to-end guide for wiring the customer-facing UI to the ticketing system's loyalty program. Every endpoint goes through the gateway at </w:t>
      </w:r>
      <w:r>
        <w:rPr>
          <w:rFonts w:ascii="Consolas" w:hAnsi="Consolas"/>
        </w:rPr>
        <w:t>http://localhost:8080</w:t>
      </w:r>
      <w:r>
        <w:t xml:space="preserve">. All requests need </w:t>
      </w:r>
      <w:r>
        <w:rPr>
          <w:rFonts w:ascii="Consolas" w:hAnsi="Consolas"/>
        </w:rPr>
        <w:t>Authorization: Bearer &lt;jwt&gt;</w:t>
      </w:r>
      <w:r>
        <w:t xml:space="preserve"> unless explicitly marked public.</w:t>
      </w:r>
    </w:p>
    <w:p>
      <w:r>
        <w:t xml:space="preserve">Pair this with the per-service Swagger UIs at </w:t>
      </w:r>
      <w:r>
        <w:rPr>
          <w:rFonts w:ascii="Consolas" w:hAnsi="Consolas"/>
        </w:rPr>
        <w:t>http://localhost:8080/swagger-ui/index.html</w:t>
      </w:r>
      <w:r>
        <w:t xml:space="preserve"> — pick </w:t>
      </w:r>
      <w:r>
        <w:rPr>
          <w:rFonts w:ascii="Consolas" w:hAnsi="Consolas"/>
        </w:rPr>
        <w:t>loyalty-service</w:t>
      </w:r>
      <w:r>
        <w:t xml:space="preserve"> or </w:t>
      </w:r>
      <w:r>
        <w:rPr>
          <w:rFonts w:ascii="Consolas" w:hAnsi="Consolas"/>
        </w:rPr>
        <w:t>booking-service</w:t>
      </w:r>
      <w:r>
        <w:t xml:space="preserve"> from the top-right dropdown.</w:t>
      </w:r>
    </w:p>
    <w:p>
      <w:pPr>
        <w:pStyle w:val="Heading1"/>
      </w:pPr>
      <w:r>
        <w:t>1. Concepts</w:t>
      </w:r>
    </w:p>
    <w:p>
      <w:pPr>
        <w:pStyle w:val="ListBullet"/>
      </w:pPr>
      <w:r>
        <w:rPr>
          <w:b/>
        </w:rPr>
        <w:t>Tenant</w:t>
      </w:r>
      <w:r>
        <w:t xml:space="preserve"> — the business that owns an event/shop. Each tenant configures their own loyalty rules, so points are earned and redeemed per tenant (not globally).</w:t>
      </w:r>
    </w:p>
    <w:p>
      <w:pPr>
        <w:pStyle w:val="ListBullet"/>
      </w:pPr>
      <w:r>
        <w:rPr>
          <w:b/>
        </w:rPr>
        <w:t>earnRate</w:t>
      </w:r>
      <w:r>
        <w:t xml:space="preserve"> — points credited per $1 of cash spent. e.g. earnRate=2 → spend $10 cash, earn 20 pts.</w:t>
      </w:r>
    </w:p>
    <w:p>
      <w:pPr>
        <w:pStyle w:val="ListBullet"/>
      </w:pPr>
      <w:r>
        <w:rPr>
          <w:b/>
        </w:rPr>
        <w:t>redeemRate</w:t>
      </w:r>
      <w:r>
        <w:t xml:space="preserve"> — points required to offset $1 of cash at checkout. e.g. redeemRate=10 → 100 pts redeems $10.</w:t>
      </w:r>
    </w:p>
    <w:p>
      <w:pPr>
        <w:pStyle w:val="ListBullet"/>
      </w:pPr>
      <w:r>
        <w:rPr>
          <w:b/>
        </w:rPr>
        <w:t>Default rule</w:t>
      </w:r>
      <w:r>
        <w:t xml:space="preserve"> — if a tenant hasn't configured one yet, the system uses earnRate=1, redeemRate=10. Reads always succeed.</w:t>
      </w:r>
    </w:p>
    <w:p>
      <w:pPr>
        <w:pStyle w:val="ListBullet"/>
      </w:pPr>
      <w:r>
        <w:rPr>
          <w:b/>
        </w:rPr>
        <w:t>Earning rule</w:t>
      </w:r>
      <w:r>
        <w:t xml:space="preserve"> — points accumulate ONLY on the cash portion of a payment. Pure-points payments earn nothing.</w:t>
      </w:r>
    </w:p>
    <w:p>
      <w:pPr>
        <w:pStyle w:val="Heading1"/>
      </w:pPr>
      <w:r>
        <w:t>2. The customer journey</w:t>
      </w:r>
    </w:p>
    <w:p>
      <w:pPr>
        <w:spacing w:after="120"/>
        <w:ind w:left="360"/>
        <w:shd w:val="clear" w:fill="F4F4F4"/>
      </w:pPr>
      <w:r>
        <w:rPr>
          <w:rFonts w:ascii="Consolas" w:hAnsi="Consolas"/>
          <w:color w:val="333333"/>
          <w:sz w:val="19"/>
        </w:rPr>
        <w:t>Browse events</w:t>
        <w:br/>
        <w:t xml:space="preserve">        │</w:t>
        <w:br/>
        <w:t xml:space="preserve">        ▼</w:t>
        <w:br/>
        <w:t>Open event page  ──── prefetch: GET /loyalty/rules/{tenantId}</w:t>
        <w:br/>
        <w:t xml:space="preserve">        │             prefetch: GET /loyalty/balance?customerId&amp;tenantId</w:t>
        <w:br/>
        <w:t xml:space="preserve">        ▼</w:t>
        <w:br/>
        <w:t>Pick seats</w:t>
        <w:br/>
        <w:t xml:space="preserve">        │</w:t>
        <w:br/>
        <w:t xml:space="preserve">        ▼</w:t>
        <w:br/>
        <w:t>POST /bookings                  ← booking PENDING, holds seats</w:t>
        <w:br/>
        <w:t xml:space="preserve">        │</w:t>
        <w:br/>
        <w:t xml:space="preserve">        ▼</w:t>
        <w:br/>
        <w:t>Show payment screen</w:t>
        <w:br/>
        <w:t xml:space="preserve">   - Cart total (from booking response)</w:t>
        <w:br/>
        <w:t xml:space="preserve">   - Customer balance (from prefetch)</w:t>
        <w:br/>
        <w:t xml:space="preserve">   - "Use points" slider (max = min(balance, total × redeemRate))</w:t>
        <w:br/>
        <w:t xml:space="preserve">        │</w:t>
        <w:br/>
        <w:t xml:space="preserve">        ▼</w:t>
        <w:br/>
        <w:t>PATCH /bookings/{id}/confirm</w:t>
        <w:br/>
        <w:t xml:space="preserve">   { "pointsToUse": 100, "cashAmount": 40.00 }</w:t>
        <w:br/>
        <w:t xml:space="preserve">        │</w:t>
        <w:br/>
        <w:t xml:space="preserve">        ▼</w:t>
        <w:br/>
        <w:t>Booking CONFIRMED, tickets returned</w:t>
        <w:br/>
        <w:t xml:space="preserve">        │</w:t>
        <w:br/>
        <w:t xml:space="preserve">        ▼</w:t>
        <w:br/>
        <w:t>Refresh balance</w:t>
        <w:br/>
        <w:t xml:space="preserve">   GET /loyalty/balance?customerId&amp;tenantId</w:t>
      </w:r>
    </w:p>
    <w:p>
      <w:pPr>
        <w:pStyle w:val="Heading1"/>
      </w:pPr>
      <w:r>
        <w:t>3. Endpoints</w:t>
      </w:r>
    </w:p>
    <w:p>
      <w:pPr>
        <w:pStyle w:val="Heading2"/>
      </w:pPr>
      <w:r>
        <w:t>3.1 Read the tenant's loyalty rule</w:t>
      </w:r>
    </w:p>
    <w:p>
      <w:pPr>
        <w:spacing w:after="120"/>
        <w:ind w:left="360"/>
        <w:shd w:val="clear" w:fill="F4F4F4"/>
      </w:pPr>
      <w:r>
        <w:rPr>
          <w:rFonts w:ascii="Consolas" w:hAnsi="Consolas"/>
          <w:color w:val="333333"/>
          <w:sz w:val="19"/>
        </w:rPr>
        <w:t>GET /loyalty/rules/{tenantId}</w:t>
        <w:br/>
        <w:t>Authorization: Bearer &lt;jwt&gt;</w:t>
      </w:r>
    </w:p>
    <w:p>
      <w:r>
        <w:t>Returns the configured rule, or a synthetic default if the tenant hasn't customised one. Always 200, never 404.</w:t>
      </w:r>
    </w:p>
    <w:p>
      <w:pPr>
        <w:spacing w:after="120"/>
        <w:ind w:left="360"/>
        <w:shd w:val="clear" w:fill="F4F4F4"/>
      </w:pPr>
      <w:r>
        <w:rPr>
          <w:rFonts w:ascii="Consolas" w:hAnsi="Consolas"/>
          <w:color w:val="333333"/>
          <w:sz w:val="19"/>
        </w:rPr>
        <w:t>{</w:t>
        <w:br/>
        <w:t xml:space="preserve">  "code": "200 OK",</w:t>
        <w:br/>
        <w:t xml:space="preserve">  "message": "Rule retrieved",</w:t>
        <w:br/>
        <w:t xml:space="preserve">  "data": {</w:t>
        <w:br/>
        <w:t xml:space="preserve">    "tenantId": "tenant-abc",</w:t>
        <w:br/>
        <w:t xml:space="preserve">    "earnRate": 1.0,</w:t>
        <w:br/>
        <w:t xml:space="preserve">    "redeemRate": 10.0,</w:t>
        <w:br/>
        <w:t xml:space="preserve">    "active": true</w:t>
        <w:br/>
        <w:t xml:space="preserve">  }</w:t>
        <w:br/>
        <w:t>}</w:t>
      </w:r>
    </w:p>
    <w:p>
      <w:pPr>
        <w:pStyle w:val="Heading2"/>
      </w:pPr>
      <w:r>
        <w:t>3.2 Read a customer's balance</w:t>
      </w:r>
    </w:p>
    <w:p>
      <w:pPr>
        <w:spacing w:after="120"/>
        <w:ind w:left="360"/>
        <w:shd w:val="clear" w:fill="F4F4F4"/>
      </w:pPr>
      <w:r>
        <w:rPr>
          <w:rFonts w:ascii="Consolas" w:hAnsi="Consolas"/>
          <w:color w:val="333333"/>
          <w:sz w:val="19"/>
        </w:rPr>
        <w:t>GET /loyalty/balance?customerId={email}&amp;tenantId={tenantId}</w:t>
        <w:br/>
        <w:t>Authorization: Bearer &lt;jwt&gt;</w:t>
      </w:r>
    </w:p>
    <w:p>
      <w:r>
        <w:rPr>
          <w:rFonts w:ascii="Consolas" w:hAnsi="Consolas"/>
        </w:rPr>
        <w:t>customerId</w:t>
      </w:r>
      <w:r>
        <w:t xml:space="preserve"> is the customer's email (the JWT subject). New customers get </w:t>
      </w:r>
      <w:r>
        <w:rPr>
          <w:rFonts w:ascii="Consolas" w:hAnsi="Consolas"/>
        </w:rPr>
        <w:t>balance: 0</w:t>
      </w:r>
      <w:r>
        <w:t xml:space="preserve"> — there's no separate "create wallet" step.</w:t>
      </w:r>
    </w:p>
    <w:p>
      <w:pPr>
        <w:spacing w:after="120"/>
        <w:ind w:left="360"/>
        <w:shd w:val="clear" w:fill="F4F4F4"/>
      </w:pPr>
      <w:r>
        <w:rPr>
          <w:rFonts w:ascii="Consolas" w:hAnsi="Consolas"/>
          <w:color w:val="333333"/>
          <w:sz w:val="19"/>
        </w:rPr>
        <w:t>{</w:t>
        <w:br/>
        <w:t xml:space="preserve">  "code": "200 OK",</w:t>
        <w:br/>
        <w:t xml:space="preserve">  "data": {</w:t>
        <w:br/>
        <w:t xml:space="preserve">    "customerId": "alice@example.com",</w:t>
        <w:br/>
        <w:t xml:space="preserve">    "tenantId": "tenant-abc",</w:t>
        <w:br/>
        <w:t xml:space="preserve">    "balance": 250.0000</w:t>
        <w:br/>
        <w:t xml:space="preserve">  }</w:t>
        <w:br/>
        <w:t>}</w:t>
      </w:r>
    </w:p>
    <w:p>
      <w:pPr>
        <w:pStyle w:val="Heading2"/>
      </w:pPr>
      <w:r>
        <w:t>3.3 Confirm a booking with a points/cash split</w:t>
      </w:r>
    </w:p>
    <w:p>
      <w:pPr>
        <w:spacing w:after="120"/>
        <w:ind w:left="360"/>
        <w:shd w:val="clear" w:fill="F4F4F4"/>
      </w:pPr>
      <w:r>
        <w:rPr>
          <w:rFonts w:ascii="Consolas" w:hAnsi="Consolas"/>
          <w:color w:val="333333"/>
          <w:sz w:val="19"/>
        </w:rPr>
        <w:t>PATCH /bookings/{bookingId}/confirm</w:t>
        <w:br/>
        <w:t>Authorization: Bearer &lt;jwt&gt;</w:t>
        <w:br/>
        <w:t>Content-Type: application/json</w:t>
        <w:br/>
        <w:br/>
        <w:t>{</w:t>
        <w:br/>
        <w:t xml:space="preserve">  "pointsToUse": 100,</w:t>
        <w:br/>
        <w:t xml:space="preserve">  "cashAmount": 40.00</w:t>
        <w:br/>
        <w:t>}</w:t>
      </w:r>
    </w:p>
    <w:p>
      <w:r>
        <w:t>Three valid request shapes: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Body</w:t>
            </w:r>
          </w:p>
        </w:tc>
      </w:tr>
      <w:tr>
        <w:tc>
          <w:tcPr>
            <w:tcW w:type="dxa" w:w="4320"/>
          </w:tcPr>
          <w:p>
            <w:r>
              <w:t>Pure cash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omit body, OR { "cashAmount": 50 }</w:t>
            </w:r>
          </w:p>
        </w:tc>
      </w:tr>
      <w:tr>
        <w:tc>
          <w:tcPr>
            <w:tcW w:type="dxa" w:w="4320"/>
          </w:tcPr>
          <w:p>
            <w:r>
              <w:t>Pure points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{ "pointsToUse": 500 }</w:t>
            </w:r>
          </w:p>
        </w:tc>
      </w:tr>
      <w:tr>
        <w:tc>
          <w:tcPr>
            <w:tcW w:type="dxa" w:w="4320"/>
          </w:tcPr>
          <w:p>
            <w:r>
              <w:t>Split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{ "pointsToUse": 100, "cashAmount": 40 }</w:t>
            </w:r>
          </w:p>
        </w:tc>
      </w:tr>
    </w:tbl>
    <w:p>
      <w:r>
        <w:t xml:space="preserve">Server-side validation: </w:t>
      </w:r>
      <w:r>
        <w:rPr>
          <w:rFonts w:ascii="Consolas" w:hAnsi="Consolas"/>
        </w:rPr>
        <w:t>pointsToUse / redeemRate + cashAmount</w:t>
      </w:r>
      <w:r>
        <w:t xml:space="preserve"> must equal the booking's </w:t>
      </w:r>
      <w:r>
        <w:rPr>
          <w:rFonts w:ascii="Consolas" w:hAnsi="Consolas"/>
        </w:rPr>
        <w:t>totalAmount</w:t>
      </w:r>
      <w:r>
        <w:t xml:space="preserve"> within $0.01 — otherwise 400.</w:t>
      </w:r>
    </w:p>
    <w:p>
      <w:r>
        <w:t>Success response:</w:t>
      </w:r>
    </w:p>
    <w:p>
      <w:pPr>
        <w:spacing w:after="120"/>
        <w:ind w:left="360"/>
        <w:shd w:val="clear" w:fill="F4F4F4"/>
      </w:pPr>
      <w:r>
        <w:rPr>
          <w:rFonts w:ascii="Consolas" w:hAnsi="Consolas"/>
          <w:color w:val="333333"/>
          <w:sz w:val="19"/>
        </w:rPr>
        <w:t>{</w:t>
        <w:br/>
        <w:t xml:space="preserve">  "code": "200 OK",</w:t>
        <w:br/>
        <w:t xml:space="preserve">  "message": "Booking confirmed successfully",</w:t>
        <w:br/>
        <w:t xml:space="preserve">  "data": {</w:t>
        <w:br/>
        <w:t xml:space="preserve">    "id": "a3b9c1d2-1234-5678-9abc-def012345678",</w:t>
        <w:br/>
        <w:t xml:space="preserve">    "status": "CONFIRMED",</w:t>
        <w:br/>
        <w:t xml:space="preserve">    "tenantId": "tenant-abc",</w:t>
        <w:br/>
        <w:t xml:space="preserve">    "totalAmount": 50.00,</w:t>
        <w:br/>
        <w:t xml:space="preserve">    "pointsUsed": 100,</w:t>
        <w:br/>
        <w:t xml:space="preserve">    "cashAmount": 40.00,</w:t>
        <w:br/>
        <w:t xml:space="preserve">    "items": [</w:t>
        <w:br/>
        <w:t xml:space="preserve">      {</w:t>
        <w:br/>
        <w:t xml:space="preserve">        "seatId": "...",</w:t>
        <w:br/>
        <w:t xml:space="preserve">        "categoryName": "VIP",</w:t>
        <w:br/>
        <w:t xml:space="preserve">        "rowLabel": "A",</w:t>
        <w:br/>
        <w:t xml:space="preserve">        "seatNumber": 12,</w:t>
        <w:br/>
        <w:t xml:space="preserve">        "ticketNumber": "20260502-12345A",</w:t>
        <w:br/>
        <w:t xml:space="preserve">        "qrCode": "data:image/png;base64,..."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3.4 Tenant configures their rule (separate UI)</w:t>
      </w:r>
    </w:p>
    <w:p>
      <w:pPr>
        <w:spacing w:after="120"/>
        <w:ind w:left="360"/>
        <w:shd w:val="clear" w:fill="F4F4F4"/>
      </w:pPr>
      <w:r>
        <w:rPr>
          <w:rFonts w:ascii="Consolas" w:hAnsi="Consolas"/>
          <w:color w:val="333333"/>
          <w:sz w:val="19"/>
        </w:rPr>
        <w:t>PUT /loyalty/rules/{tenantId}</w:t>
        <w:br/>
        <w:t>Authorization: Bearer &lt;tenantJwt&gt;     ← role=TENANT or ADMIN</w:t>
        <w:br/>
        <w:t>Content-Type: application/json</w:t>
        <w:br/>
        <w:br/>
        <w:t>{</w:t>
        <w:br/>
        <w:t xml:space="preserve">  "earnRate": 2.0,</w:t>
        <w:br/>
        <w:t xml:space="preserve">  "redeemRate": 5.0,</w:t>
        <w:br/>
        <w:t xml:space="preserve">  "active": true</w:t>
        <w:br/>
        <w:t>}</w:t>
      </w:r>
    </w:p>
    <w:p>
      <w:r>
        <w:t xml:space="preserve">Returns the saved rule in the same shape as </w:t>
      </w:r>
      <w:r>
        <w:rPr>
          <w:rFonts w:ascii="Consolas" w:hAnsi="Consolas"/>
        </w:rPr>
        <w:t>GET /loyalty/rules/...</w:t>
      </w:r>
      <w:r>
        <w:t>.</w:t>
      </w:r>
    </w:p>
    <w:p>
      <w:pPr>
        <w:pStyle w:val="Heading1"/>
      </w:pPr>
      <w:r>
        <w:t>4. Building the payment screen</w:t>
      </w:r>
    </w:p>
    <w:p>
      <w:r>
        <w:t>Once you have the booking's totalAmount, the customer's balance, and the tenant's redeemRate, calculate the slider bounds:</w:t>
      </w:r>
    </w:p>
    <w:p>
      <w:pPr>
        <w:spacing w:after="120"/>
        <w:ind w:left="360"/>
        <w:shd w:val="clear" w:fill="F4F4F4"/>
      </w:pPr>
      <w:r>
        <w:rPr>
          <w:rFonts w:ascii="Consolas" w:hAnsi="Consolas"/>
          <w:color w:val="333333"/>
          <w:sz w:val="19"/>
        </w:rPr>
        <w:t>// Maximum dollars the customer could cover with their points</w:t>
        <w:br/>
        <w:t>const maxPointsValue = Math.min(balance / redeemRate, totalAmount);</w:t>
        <w:br/>
        <w:br/>
        <w:t>// Maximum points the slider should allow</w:t>
        <w:br/>
        <w:t>const maxPointsToUse = maxPointsValue * redeemRate;</w:t>
      </w:r>
    </w:p>
    <w:p>
      <w:r>
        <w:t>As the slider moves:</w:t>
      </w:r>
    </w:p>
    <w:p>
      <w:pPr>
        <w:spacing w:after="120"/>
        <w:ind w:left="360"/>
        <w:shd w:val="clear" w:fill="F4F4F4"/>
      </w:pPr>
      <w:r>
        <w:rPr>
          <w:rFonts w:ascii="Consolas" w:hAnsi="Consolas"/>
          <w:color w:val="333333"/>
          <w:sz w:val="19"/>
        </w:rPr>
        <w:t>const pointsValue = pointsToUse / redeemRate;       // dollars covered</w:t>
        <w:br/>
        <w:t>const cashAmount  = totalAmount - pointsValue;      // remaining cash</w:t>
      </w:r>
    </w:p>
    <w:p>
      <w:r>
        <w:t>Display both values live, e.g.:</w:t>
      </w:r>
    </w:p>
    <w:p>
      <w:pPr>
        <w:ind w:left="360"/>
      </w:pPr>
      <w:r>
        <w:rPr>
          <w:i/>
        </w:rPr>
        <w:t>Pay 100 pts ($10.00) + $40.00 cash</w:t>
      </w:r>
    </w:p>
    <w:p>
      <w:r>
        <w:t>Add a hint near the slider: "You earn points only on the cash portion."</w:t>
      </w:r>
    </w:p>
    <w:p>
      <w:pPr>
        <w:pStyle w:val="Heading1"/>
      </w:pPr>
      <w:r>
        <w:t>5. Error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Suggested UI action</w:t>
            </w:r>
          </w:p>
        </w:tc>
      </w:tr>
      <w:tr>
        <w:tc>
          <w:tcPr>
            <w:tcW w:type="dxa" w:w="2880"/>
          </w:tcPr>
          <w:p>
            <w:r>
              <w:t>400 on /confirm</w:t>
            </w:r>
          </w:p>
        </w:tc>
        <w:tc>
          <w:tcPr>
            <w:tcW w:type="dxa" w:w="2880"/>
          </w:tcPr>
          <w:p>
            <w:r>
              <w:t>Math mismatch (points/redeemRate + cash ≠ total)</w:t>
            </w:r>
          </w:p>
        </w:tc>
        <w:tc>
          <w:tcPr>
            <w:tcW w:type="dxa" w:w="2880"/>
          </w:tcPr>
          <w:p>
            <w:r>
              <w:t>"Couldn't process payment" — recompute slider math</w:t>
            </w:r>
          </w:p>
        </w:tc>
      </w:tr>
      <w:tr>
        <w:tc>
          <w:tcPr>
            <w:tcW w:type="dxa" w:w="2880"/>
          </w:tcPr>
          <w:p>
            <w:r>
              <w:t>422 on /confirm</w:t>
            </w:r>
          </w:p>
        </w:tc>
        <w:tc>
          <w:tcPr>
            <w:tcW w:type="dxa" w:w="2880"/>
          </w:tcPr>
          <w:p>
            <w:r>
              <w:t>Insufficient points (surfaced from loyalty's redeem)</w:t>
            </w:r>
          </w:p>
        </w:tc>
        <w:tc>
          <w:tcPr>
            <w:tcW w:type="dxa" w:w="2880"/>
          </w:tcPr>
          <w:p>
            <w:r>
              <w:t>"Not enough points" — re-fetch balance, lower slider max</w:t>
            </w:r>
          </w:p>
        </w:tc>
      </w:tr>
      <w:tr>
        <w:tc>
          <w:tcPr>
            <w:tcW w:type="dxa" w:w="2880"/>
          </w:tcPr>
          <w:p>
            <w:r>
              <w:t>400 "Seat hold expired"</w:t>
            </w:r>
          </w:p>
        </w:tc>
        <w:tc>
          <w:tcPr>
            <w:tcW w:type="dxa" w:w="2880"/>
          </w:tcPr>
          <w:p>
            <w:r>
              <w:t>Customer waited &gt;5 min after creating booking</w:t>
            </w:r>
          </w:p>
        </w:tc>
        <w:tc>
          <w:tcPr>
            <w:tcW w:type="dxa" w:w="2880"/>
          </w:tcPr>
          <w:p>
            <w:r>
              <w:t>"Reservation expired, please re-pick seats"</w:t>
            </w:r>
          </w:p>
        </w:tc>
      </w:tr>
      <w:tr>
        <w:tc>
          <w:tcPr>
            <w:tcW w:type="dxa" w:w="2880"/>
          </w:tcPr>
          <w:p>
            <w:r>
              <w:t>503 on /loyalty/*</w:t>
            </w:r>
          </w:p>
        </w:tc>
        <w:tc>
          <w:tcPr>
            <w:tcW w:type="dxa" w:w="2880"/>
          </w:tcPr>
          <w:p>
            <w:r>
              <w:t>Loyalty service down</w:t>
            </w:r>
          </w:p>
        </w:tc>
        <w:tc>
          <w:tcPr>
            <w:tcW w:type="dxa" w:w="2880"/>
          </w:tcPr>
          <w:p>
            <w:r>
              <w:t>Disable points slider, allow cash-only payment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JWT expired/missing</w:t>
            </w:r>
          </w:p>
        </w:tc>
        <w:tc>
          <w:tcPr>
            <w:tcW w:type="dxa" w:w="2880"/>
          </w:tcPr>
          <w:p>
            <w:r>
              <w:t>Redirect to login</w:t>
            </w:r>
          </w:p>
        </w:tc>
      </w:tr>
      <w:tr>
        <w:tc>
          <w:tcPr>
            <w:tcW w:type="dxa" w:w="2880"/>
          </w:tcPr>
          <w:p>
            <w:r>
              <w:t>403 on PUT /rules</w:t>
            </w:r>
          </w:p>
        </w:tc>
        <w:tc>
          <w:tcPr>
            <w:tcW w:type="dxa" w:w="2880"/>
          </w:tcPr>
          <w:p>
            <w:r>
              <w:t>Customer JWT trying to write rules</w:t>
            </w:r>
          </w:p>
        </w:tc>
        <w:tc>
          <w:tcPr>
            <w:tcW w:type="dxa" w:w="2880"/>
          </w:tcPr>
          <w:p>
            <w:r>
              <w:t>Hide the tenant settings UI</w:t>
            </w:r>
          </w:p>
        </w:tc>
      </w:tr>
    </w:tbl>
    <w:p>
      <w:pPr>
        <w:pStyle w:val="Heading1"/>
      </w:pPr>
      <w:r>
        <w:t>6. End-to-end smoke test (curl)</w:t>
      </w:r>
    </w:p>
    <w:p>
      <w:pPr>
        <w:spacing w:after="120"/>
        <w:ind w:left="360"/>
        <w:shd w:val="clear" w:fill="F4F4F4"/>
      </w:pPr>
      <w:r>
        <w:rPr>
          <w:rFonts w:ascii="Consolas" w:hAnsi="Consolas"/>
          <w:color w:val="333333"/>
          <w:sz w:val="19"/>
        </w:rPr>
        <w:t>GW=http://localhost:8080</w:t>
        <w:br/>
        <w:br/>
        <w:t># 1. (Once) Tenant configures rule</w:t>
        <w:br/>
        <w:t>curl -X PUT "$GW/loyalty/rules/tenant-abc" \</w:t>
        <w:br/>
        <w:t xml:space="preserve">  -H "Authorization: Bearer $TENANT_JWT" \</w:t>
        <w:br/>
        <w:t xml:space="preserve">  -H "Content-Type: application/json" \</w:t>
        <w:br/>
        <w:t xml:space="preserve">  -d '{"earnRate":1.0,"redeemRate":10.0,"active":true}'</w:t>
        <w:br/>
        <w:br/>
        <w:t># 2. Customer pays $20 cash → earns 20 pts</w:t>
        <w:br/>
        <w:t>BOOKING_ID=...    # from POST /bookings</w:t>
        <w:br/>
        <w:t>curl -X PATCH "$GW/bookings/$BOOKING_ID/confirm" \</w:t>
        <w:br/>
        <w:t xml:space="preserve">  -H "Authorization: Bearer $JWT" \</w:t>
        <w:br/>
        <w:t xml:space="preserve">  -H "Content-Type: application/json" \</w:t>
        <w:br/>
        <w:t xml:space="preserve">  -d '{"cashAmount":20.00}'</w:t>
        <w:br/>
        <w:br/>
        <w:t># 3. Verify balance — should be 20</w:t>
        <w:br/>
        <w:t>curl "$GW/loyalty/balance?customerId=alice@example.com&amp;tenantId=tenant-abc" \</w:t>
        <w:br/>
        <w:t xml:space="preserve">  -H "Authorization: Bearer $JWT"</w:t>
        <w:br/>
        <w:br/>
        <w:t># 4. Next ticket — split: 10 pts ($1) + $19 cash → earns 19 more pts</w:t>
        <w:br/>
        <w:t>NEXT_BOOKING_ID=...</w:t>
        <w:br/>
        <w:t>curl -X PATCH "$GW/bookings/$NEXT_BOOKING_ID/confirm" \</w:t>
        <w:br/>
        <w:t xml:space="preserve">  -H "Authorization: Bearer $JWT" \</w:t>
        <w:br/>
        <w:t xml:space="preserve">  -H "Content-Type: application/json" \</w:t>
        <w:br/>
        <w:t xml:space="preserve">  -d '{"pointsToUse":10,"cashAmount":19.00}'</w:t>
        <w:br/>
        <w:br/>
        <w:t># Final balance: 20 - 10 + 19 = 29 pts</w:t>
      </w:r>
    </w:p>
    <w:p>
      <w:pPr>
        <w:pStyle w:val="Heading1"/>
      </w:pPr>
      <w:r>
        <w:t>7. Quick reference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Read tenant rule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/loyalty/rules/{tenantId}</w:t>
            </w:r>
          </w:p>
        </w:tc>
        <w:tc>
          <w:tcPr>
            <w:tcW w:type="dxa" w:w="2160"/>
          </w:tcPr>
          <w:p>
            <w:r>
              <w:t>any JWT</w:t>
            </w:r>
          </w:p>
        </w:tc>
      </w:tr>
      <w:tr>
        <w:tc>
          <w:tcPr>
            <w:tcW w:type="dxa" w:w="2160"/>
          </w:tcPr>
          <w:p>
            <w:r>
              <w:t>Read balance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/loyalty/balance?customerId&amp;tenantId</w:t>
            </w:r>
          </w:p>
        </w:tc>
        <w:tc>
          <w:tcPr>
            <w:tcW w:type="dxa" w:w="2160"/>
          </w:tcPr>
          <w:p>
            <w:r>
              <w:t>any JWT</w:t>
            </w:r>
          </w:p>
        </w:tc>
      </w:tr>
      <w:tr>
        <w:tc>
          <w:tcPr>
            <w:tcW w:type="dxa" w:w="2160"/>
          </w:tcPr>
          <w:p>
            <w:r>
              <w:t>Confirm + pay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/bookings/{id}/confirm</w:t>
            </w:r>
          </w:p>
        </w:tc>
        <w:tc>
          <w:tcPr>
            <w:tcW w:type="dxa" w:w="2160"/>
          </w:tcPr>
          <w:p>
            <w:r>
              <w:t>customer JWT</w:t>
            </w:r>
          </w:p>
        </w:tc>
      </w:tr>
      <w:tr>
        <w:tc>
          <w:tcPr>
            <w:tcW w:type="dxa" w:w="2160"/>
          </w:tcPr>
          <w:p>
            <w:r>
              <w:t>Configure rule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/loyalty/rules/{tenantId}</w:t>
            </w:r>
          </w:p>
        </w:tc>
        <w:tc>
          <w:tcPr>
            <w:tcW w:type="dxa" w:w="2160"/>
          </w:tcPr>
          <w:p>
            <w:r>
              <w:t>TENANT/ADMIN</w:t>
            </w:r>
          </w:p>
        </w:tc>
      </w:tr>
      <w:tr>
        <w:tc>
          <w:tcPr>
            <w:tcW w:type="dxa" w:w="2160"/>
          </w:tcPr>
          <w:p>
            <w:r>
              <w:t>Earn (server)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/loyalty/earn</w:t>
            </w:r>
          </w:p>
        </w:tc>
        <w:tc>
          <w:tcPr>
            <w:tcW w:type="dxa" w:w="2160"/>
          </w:tcPr>
          <w:p>
            <w:r>
              <w:t>service JWT</w:t>
            </w:r>
          </w:p>
        </w:tc>
      </w:tr>
      <w:tr>
        <w:tc>
          <w:tcPr>
            <w:tcW w:type="dxa" w:w="2160"/>
          </w:tcPr>
          <w:p>
            <w:r>
              <w:t>Redeem (server)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/loyalty/redeem</w:t>
            </w:r>
          </w:p>
        </w:tc>
        <w:tc>
          <w:tcPr>
            <w:tcW w:type="dxa" w:w="2160"/>
          </w:tcPr>
          <w:p>
            <w:r>
              <w:t>service JWT</w:t>
            </w:r>
          </w:p>
        </w:tc>
      </w:tr>
    </w:tbl>
    <w:p>
      <w:r>
        <w:t>The two "server" endpoints exist for booking-service to call directly. The frontend should normally not hit them — use /bookings/{id}/confirm and let booking-service orchestrate.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