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Name: Mpoki Mwaisela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Report: Visual Computing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Question 1. 4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Gausian Filtered image used</w:t>
      </w:r>
    </w:p>
    <w:p>
      <w:pPr>
        <w:jc w:val="both"/>
      </w:pPr>
      <w:r>
        <w:rPr>
          <w:rFonts w:hint="default"/>
          <w:sz w:val="24"/>
          <w:szCs w:val="24"/>
        </w:rPr>
        <w:t xml:space="preserve"> </w:t>
      </w:r>
      <w:r>
        <w:drawing>
          <wp:inline distT="0" distB="0" distL="114300" distR="114300">
            <wp:extent cx="4879340" cy="3265170"/>
            <wp:effectExtent l="0" t="0" r="16510" b="11430"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Gradient</w:t>
      </w: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Image I</w:t>
      </w:r>
      <w:r>
        <w:rPr>
          <w:rFonts w:hint="default"/>
          <w:sz w:val="24"/>
          <w:szCs w:val="24"/>
          <w:vertAlign w:val="subscript"/>
        </w:rPr>
        <w:t>x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</w:pPr>
      <w:r>
        <w:drawing>
          <wp:inline distT="0" distB="0" distL="114300" distR="114300">
            <wp:extent cx="4930140" cy="3289300"/>
            <wp:effectExtent l="0" t="0" r="3810" b="6350"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sz w:val="24"/>
          <w:szCs w:val="24"/>
        </w:rPr>
      </w:pPr>
      <w:r>
        <w:rPr>
          <w:rFonts w:hint="default"/>
          <w:sz w:val="24"/>
          <w:szCs w:val="24"/>
        </w:rPr>
        <w:t>Image I</w:t>
      </w:r>
      <w:r>
        <w:rPr>
          <w:rFonts w:hint="default"/>
          <w:sz w:val="24"/>
          <w:szCs w:val="24"/>
          <w:vertAlign w:val="subscript"/>
        </w:rPr>
        <w:t>y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4918075" cy="3308985"/>
            <wp:effectExtent l="0" t="0" r="15875" b="5715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b)Ans</w:t>
      </w:r>
    </w:p>
    <w:p>
      <w:p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Full image after taking the magnitude of the vector i.e 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943225" cy="507365"/>
            <wp:effectExtent l="0" t="0" r="9525" b="698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273675" cy="3517900"/>
            <wp:effectExtent l="0" t="0" r="3175" b="6350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Question 2 a)</w:t>
      </w:r>
      <w:r>
        <w:rPr>
          <w:rFonts w:hint="default"/>
          <w:sz w:val="24"/>
          <w:szCs w:val="24"/>
        </w:rPr>
        <w:t>Ans.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Below images are displayed by varying the threshold for the magnitude of</w:t>
      </w:r>
      <w:bookmarkStart w:id="0" w:name="_GoBack"/>
      <w:bookmarkEnd w:id="0"/>
      <w:r>
        <w:rPr>
          <w:rFonts w:hint="default"/>
          <w:sz w:val="24"/>
          <w:szCs w:val="24"/>
        </w:rPr>
        <w:t xml:space="preserve"> the gradient. The observation is that as the threshold increases more edges are eliminated and when threshold is 255 no edge is observed with the chosen image.  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i)Threshold = 50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5011420" cy="3356610"/>
            <wp:effectExtent l="0" t="0" r="17780" b="15240"/>
            <wp:docPr id="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ii)Threshold = 75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drawing>
          <wp:inline distT="0" distB="0" distL="114300" distR="114300">
            <wp:extent cx="4974590" cy="3482340"/>
            <wp:effectExtent l="0" t="0" r="16510" b="381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iii)Threshold = 100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3040" cy="4078605"/>
            <wp:effectExtent l="0" t="0" r="3810" b="17145"/>
            <wp:docPr id="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 b)Ans.</w:t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DD56ED"/>
    <w:multiLevelType w:val="singleLevel"/>
    <w:tmpl w:val="C3DD56ED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DFDE3759"/>
    <w:multiLevelType w:val="singleLevel"/>
    <w:tmpl w:val="DFDE375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BFBD7FA"/>
    <w:multiLevelType w:val="singleLevel"/>
    <w:tmpl w:val="FBFBD7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3B401D"/>
    <w:rsid w:val="1F0FEAC4"/>
    <w:rsid w:val="227F0CD1"/>
    <w:rsid w:val="373B401D"/>
    <w:rsid w:val="7B671AAC"/>
    <w:rsid w:val="7EFD4DD1"/>
    <w:rsid w:val="F5FDAA4E"/>
    <w:rsid w:val="FFF8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244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2021-11-03T17:14:00Z</dcterms:created>
  <dc:creator>mpokiabel</dc:creator>
  <cp:lastModifiedBy>mpokiabel</cp:lastModifiedBy>
  <dcterms:modified xsi:type="dcterms:W3CDTF">2021-11-03T23:02:57Z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