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Hyperlink"/>
            <w:rFonts w:ascii="Century Gothic" w:hAnsi="Century Gothic" w:cstheme="majorHAnsi"/>
            <w:sz w:val="36"/>
            <w:szCs w:val="36"/>
          </w:rPr>
          <w:t>Σύνθεση Ομάδας …………………………………</w:t>
        </w:r>
        <w:r w:rsidR="006D7EB5" w:rsidRPr="00D0268D">
          <w:rPr>
            <w:rStyle w:val="Hyperlink"/>
            <w:rFonts w:ascii="Century Gothic" w:hAnsi="Century Gothic" w:cstheme="majorHAnsi"/>
            <w:sz w:val="36"/>
            <w:szCs w:val="36"/>
          </w:rPr>
          <w:t>3</w:t>
        </w:r>
      </w:hyperlink>
    </w:p>
    <w:p w14:paraId="2642F769" w14:textId="00B2D826" w:rsidR="00E63D3D" w:rsidRDefault="00000000" w:rsidP="00E63D3D">
      <w:pPr>
        <w:rPr>
          <w:rFonts w:ascii="Century Gothic" w:hAnsi="Century Gothic" w:cstheme="majorHAnsi"/>
          <w:sz w:val="36"/>
          <w:szCs w:val="36"/>
        </w:rPr>
      </w:pPr>
      <w:hyperlink w:anchor="ΜέθοδοιΕργασίας" w:history="1">
        <w:r w:rsidR="00E63D3D" w:rsidRPr="006D7EB5">
          <w:rPr>
            <w:rStyle w:val="Hyperlink"/>
            <w:rFonts w:ascii="Century Gothic" w:hAnsi="Century Gothic" w:cstheme="majorHAnsi"/>
            <w:sz w:val="36"/>
            <w:szCs w:val="36"/>
          </w:rPr>
          <w:t>Μέθοδοι Εργασίας ………………………………..</w:t>
        </w:r>
      </w:hyperlink>
    </w:p>
    <w:p w14:paraId="2DEEFA3C" w14:textId="552B45F2"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Hyperlink"/>
            <w:rFonts w:ascii="Century Gothic" w:hAnsi="Century Gothic" w:cstheme="majorHAnsi"/>
            <w:sz w:val="36"/>
            <w:szCs w:val="36"/>
          </w:rPr>
          <w:t>Εκτιμώμενα Αναγκαία Εργαλεία ………………...</w:t>
        </w:r>
      </w:hyperlink>
    </w:p>
    <w:p w14:paraId="594418D2" w14:textId="6F44D20B" w:rsidR="00E63D3D" w:rsidRPr="00006EDD" w:rsidRDefault="00000000" w:rsidP="00E63D3D">
      <w:pPr>
        <w:rPr>
          <w:rFonts w:ascii="Century Gothic" w:hAnsi="Century Gothic" w:cstheme="majorHAnsi"/>
          <w:sz w:val="36"/>
          <w:szCs w:val="36"/>
          <w:lang w:val="en-US"/>
        </w:rPr>
      </w:pPr>
      <w:hyperlink w:anchor="PertChart" w:history="1">
        <w:r w:rsidR="00E63D3D" w:rsidRPr="006D7EB5">
          <w:rPr>
            <w:rStyle w:val="Hyperlink"/>
            <w:rFonts w:ascii="Century Gothic" w:hAnsi="Century Gothic" w:cstheme="majorHAnsi"/>
            <w:sz w:val="36"/>
            <w:szCs w:val="36"/>
            <w:lang w:val="en-US"/>
          </w:rPr>
          <w:t>Pert</w:t>
        </w:r>
        <w:r w:rsidR="00E63D3D" w:rsidRPr="00006EDD">
          <w:rPr>
            <w:rStyle w:val="Hyperlink"/>
            <w:rFonts w:ascii="Century Gothic" w:hAnsi="Century Gothic" w:cstheme="majorHAnsi"/>
            <w:sz w:val="36"/>
            <w:szCs w:val="36"/>
            <w:lang w:val="en-US"/>
          </w:rPr>
          <w:t xml:space="preserve"> </w:t>
        </w:r>
        <w:r w:rsidR="00E63D3D" w:rsidRPr="006D7EB5">
          <w:rPr>
            <w:rStyle w:val="Hyperlink"/>
            <w:rFonts w:ascii="Century Gothic" w:hAnsi="Century Gothic" w:cstheme="majorHAnsi"/>
            <w:sz w:val="36"/>
            <w:szCs w:val="36"/>
            <w:lang w:val="en-US"/>
          </w:rPr>
          <w:t>Chart</w:t>
        </w:r>
        <w:r w:rsidR="00E63D3D" w:rsidRPr="00006EDD">
          <w:rPr>
            <w:rStyle w:val="Hyperlink"/>
            <w:rFonts w:ascii="Century Gothic" w:hAnsi="Century Gothic" w:cstheme="majorHAnsi"/>
            <w:sz w:val="36"/>
            <w:szCs w:val="36"/>
            <w:lang w:val="en-US"/>
          </w:rPr>
          <w:t xml:space="preserve"> ………………………………………….</w:t>
        </w:r>
        <w:r w:rsidR="00191E90" w:rsidRPr="00006EDD">
          <w:rPr>
            <w:rStyle w:val="Hyperlink"/>
            <w:rFonts w:ascii="Century Gothic" w:hAnsi="Century Gothic" w:cstheme="majorHAnsi"/>
            <w:sz w:val="36"/>
            <w:szCs w:val="36"/>
            <w:lang w:val="en-US"/>
          </w:rPr>
          <w:t>.</w:t>
        </w:r>
      </w:hyperlink>
    </w:p>
    <w:p w14:paraId="41FC4952" w14:textId="135F8A43" w:rsidR="00E63D3D" w:rsidRPr="00006EDD" w:rsidRDefault="00000000" w:rsidP="00E63D3D">
      <w:pPr>
        <w:rPr>
          <w:rFonts w:ascii="Century Gothic" w:hAnsi="Century Gothic" w:cstheme="majorHAnsi"/>
          <w:sz w:val="36"/>
          <w:szCs w:val="36"/>
          <w:lang w:val="en-US"/>
        </w:rPr>
      </w:pPr>
      <w:hyperlink w:anchor="GanttChart" w:history="1">
        <w:r w:rsidR="00E63D3D" w:rsidRPr="006D7EB5">
          <w:rPr>
            <w:rStyle w:val="Hyperlink"/>
            <w:rFonts w:ascii="Century Gothic" w:hAnsi="Century Gothic" w:cstheme="majorHAnsi"/>
            <w:sz w:val="36"/>
            <w:szCs w:val="36"/>
            <w:lang w:val="en-US"/>
          </w:rPr>
          <w:t>Gantt</w:t>
        </w:r>
        <w:r w:rsidR="00E63D3D" w:rsidRPr="00006EDD">
          <w:rPr>
            <w:rStyle w:val="Hyperlink"/>
            <w:rFonts w:ascii="Century Gothic" w:hAnsi="Century Gothic" w:cstheme="majorHAnsi"/>
            <w:sz w:val="36"/>
            <w:szCs w:val="36"/>
            <w:lang w:val="en-US"/>
          </w:rPr>
          <w:t xml:space="preserve"> </w:t>
        </w:r>
        <w:r w:rsidR="00E63D3D" w:rsidRPr="006D7EB5">
          <w:rPr>
            <w:rStyle w:val="Hyperlink"/>
            <w:rFonts w:ascii="Century Gothic" w:hAnsi="Century Gothic" w:cstheme="majorHAnsi"/>
            <w:sz w:val="36"/>
            <w:szCs w:val="36"/>
            <w:lang w:val="en-US"/>
          </w:rPr>
          <w:t>Chart</w:t>
        </w:r>
        <w:r w:rsidR="00E63D3D" w:rsidRPr="00006EDD">
          <w:rPr>
            <w:rStyle w:val="Hyperlink"/>
            <w:rFonts w:ascii="Century Gothic" w:hAnsi="Century Gothic" w:cstheme="majorHAnsi"/>
            <w:sz w:val="36"/>
            <w:szCs w:val="36"/>
            <w:lang w:val="en-US"/>
          </w:rPr>
          <w:t xml:space="preserve"> ……………………………………….</w:t>
        </w:r>
        <w:r w:rsidR="00191E90" w:rsidRPr="00006EDD">
          <w:rPr>
            <w:rStyle w:val="Hyperlink"/>
            <w:rFonts w:ascii="Century Gothic" w:hAnsi="Century Gothic" w:cstheme="majorHAnsi"/>
            <w:sz w:val="36"/>
            <w:szCs w:val="36"/>
            <w:lang w:val="en-US"/>
          </w:rPr>
          <w:t>.</w:t>
        </w:r>
      </w:hyperlink>
    </w:p>
    <w:p w14:paraId="4402A9C9" w14:textId="77777777" w:rsidR="00E63D3D" w:rsidRPr="00006EDD" w:rsidRDefault="00E63D3D" w:rsidP="00E63D3D">
      <w:pPr>
        <w:rPr>
          <w:rFonts w:ascii="Century Gothic" w:hAnsi="Century Gothic" w:cstheme="majorHAnsi"/>
          <w:sz w:val="36"/>
          <w:szCs w:val="36"/>
          <w:lang w:val="en-US"/>
        </w:rPr>
      </w:pPr>
    </w:p>
    <w:p w14:paraId="353863A1" w14:textId="77777777" w:rsidR="00E63D3D" w:rsidRPr="00006EDD" w:rsidRDefault="00E63D3D" w:rsidP="00E63D3D">
      <w:pPr>
        <w:rPr>
          <w:rFonts w:ascii="Century Gothic" w:hAnsi="Century Gothic" w:cstheme="majorHAnsi"/>
          <w:sz w:val="36"/>
          <w:szCs w:val="36"/>
          <w:lang w:val="en-US"/>
        </w:rPr>
      </w:pPr>
    </w:p>
    <w:p w14:paraId="4F52E8A3" w14:textId="77777777" w:rsidR="00E63D3D" w:rsidRPr="00006EDD" w:rsidRDefault="00E63D3D" w:rsidP="00E63D3D">
      <w:pPr>
        <w:rPr>
          <w:rFonts w:ascii="Century Gothic" w:hAnsi="Century Gothic" w:cstheme="majorHAnsi"/>
          <w:sz w:val="36"/>
          <w:szCs w:val="36"/>
          <w:lang w:val="en-US"/>
        </w:rPr>
      </w:pPr>
    </w:p>
    <w:p w14:paraId="3AB38431" w14:textId="77777777" w:rsidR="00E63D3D" w:rsidRPr="00006EDD" w:rsidRDefault="00E63D3D" w:rsidP="00E63D3D">
      <w:pPr>
        <w:rPr>
          <w:rFonts w:ascii="Century Gothic" w:hAnsi="Century Gothic" w:cstheme="majorHAnsi"/>
          <w:sz w:val="36"/>
          <w:szCs w:val="36"/>
          <w:lang w:val="en-US"/>
        </w:rPr>
      </w:pPr>
    </w:p>
    <w:p w14:paraId="13E31083" w14:textId="77777777" w:rsidR="00E63D3D" w:rsidRPr="00006EDD" w:rsidRDefault="00E63D3D" w:rsidP="00E63D3D">
      <w:pPr>
        <w:rPr>
          <w:rFonts w:ascii="Century Gothic" w:hAnsi="Century Gothic" w:cstheme="majorHAnsi"/>
          <w:sz w:val="36"/>
          <w:szCs w:val="36"/>
          <w:lang w:val="en-US"/>
        </w:rPr>
      </w:pPr>
    </w:p>
    <w:p w14:paraId="08FD3AB9" w14:textId="77777777" w:rsidR="00E63D3D" w:rsidRPr="00006EDD" w:rsidRDefault="00E63D3D" w:rsidP="00E63D3D">
      <w:pPr>
        <w:rPr>
          <w:rFonts w:ascii="Century Gothic" w:hAnsi="Century Gothic" w:cstheme="majorHAnsi"/>
          <w:sz w:val="36"/>
          <w:szCs w:val="36"/>
          <w:lang w:val="en-US"/>
        </w:rPr>
      </w:pPr>
    </w:p>
    <w:p w14:paraId="75C28978" w14:textId="77777777" w:rsidR="00E63D3D" w:rsidRPr="00006EDD" w:rsidRDefault="00E63D3D" w:rsidP="00E63D3D">
      <w:pPr>
        <w:rPr>
          <w:rFonts w:ascii="Century Gothic" w:hAnsi="Century Gothic" w:cstheme="majorHAnsi"/>
          <w:sz w:val="36"/>
          <w:szCs w:val="36"/>
          <w:lang w:val="en-US"/>
        </w:rPr>
      </w:pPr>
    </w:p>
    <w:p w14:paraId="4320BEA0" w14:textId="77777777" w:rsidR="00E63D3D" w:rsidRPr="00006EDD" w:rsidRDefault="00E63D3D" w:rsidP="00E63D3D">
      <w:pPr>
        <w:rPr>
          <w:rFonts w:ascii="Century Gothic" w:hAnsi="Century Gothic" w:cstheme="majorHAnsi"/>
          <w:sz w:val="36"/>
          <w:szCs w:val="36"/>
          <w:lang w:val="en-US"/>
        </w:rPr>
      </w:pPr>
    </w:p>
    <w:p w14:paraId="5A3DC7AE" w14:textId="77777777" w:rsidR="00E63D3D" w:rsidRPr="00006EDD" w:rsidRDefault="00E63D3D" w:rsidP="00E63D3D">
      <w:pPr>
        <w:rPr>
          <w:rFonts w:ascii="Century Gothic" w:hAnsi="Century Gothic" w:cstheme="majorHAnsi"/>
          <w:sz w:val="36"/>
          <w:szCs w:val="36"/>
          <w:lang w:val="en-US"/>
        </w:rPr>
      </w:pPr>
    </w:p>
    <w:p w14:paraId="0F2249F6" w14:textId="77777777" w:rsidR="00E63D3D" w:rsidRPr="00006EDD" w:rsidRDefault="00E63D3D" w:rsidP="00E63D3D">
      <w:pPr>
        <w:rPr>
          <w:rFonts w:ascii="Century Gothic" w:hAnsi="Century Gothic" w:cstheme="majorHAnsi"/>
          <w:sz w:val="36"/>
          <w:szCs w:val="36"/>
          <w:lang w:val="en-US"/>
        </w:rPr>
      </w:pPr>
    </w:p>
    <w:p w14:paraId="317C1D7D" w14:textId="77777777" w:rsidR="00E63D3D" w:rsidRPr="00006EDD" w:rsidRDefault="00E63D3D" w:rsidP="00E63D3D">
      <w:pPr>
        <w:rPr>
          <w:rFonts w:ascii="Century Gothic" w:hAnsi="Century Gothic" w:cstheme="majorHAnsi"/>
          <w:sz w:val="36"/>
          <w:szCs w:val="36"/>
          <w:lang w:val="en-US"/>
        </w:rPr>
      </w:pPr>
    </w:p>
    <w:p w14:paraId="018403F4" w14:textId="77777777" w:rsidR="00E63D3D" w:rsidRPr="00006EDD" w:rsidRDefault="00E63D3D" w:rsidP="00E63D3D">
      <w:pPr>
        <w:rPr>
          <w:rFonts w:ascii="Century Gothic" w:hAnsi="Century Gothic" w:cstheme="majorHAnsi"/>
          <w:sz w:val="36"/>
          <w:szCs w:val="36"/>
          <w:lang w:val="en-US"/>
        </w:rPr>
      </w:pPr>
    </w:p>
    <w:p w14:paraId="40985C51" w14:textId="77777777" w:rsidR="00E63D3D" w:rsidRPr="00006EDD" w:rsidRDefault="00E63D3D" w:rsidP="00E63D3D">
      <w:pPr>
        <w:rPr>
          <w:rFonts w:ascii="Century Gothic" w:hAnsi="Century Gothic" w:cstheme="majorHAnsi"/>
          <w:sz w:val="36"/>
          <w:szCs w:val="36"/>
          <w:lang w:val="en-US"/>
        </w:rPr>
      </w:pPr>
    </w:p>
    <w:p w14:paraId="6DE9B9CD" w14:textId="77777777" w:rsidR="004E24F2" w:rsidRPr="00006EDD" w:rsidRDefault="004E24F2" w:rsidP="00053A57">
      <w:pPr>
        <w:rPr>
          <w:rFonts w:ascii="Times New Roman" w:hAnsi="Times New Roman" w:cs="Times New Roman"/>
          <w:b/>
          <w:bCs/>
          <w:sz w:val="30"/>
          <w:szCs w:val="30"/>
          <w:u w:val="single"/>
          <w:lang w:val="en-US"/>
        </w:rPr>
      </w:pPr>
    </w:p>
    <w:p w14:paraId="0E933BE1" w14:textId="112EA440" w:rsidR="00A861E1" w:rsidRPr="00006EDD" w:rsidRDefault="00191E90" w:rsidP="00A861E1">
      <w:pPr>
        <w:rPr>
          <w:rFonts w:ascii="Century Gothic" w:hAnsi="Century Gothic"/>
          <w:b/>
          <w:bCs/>
          <w:sz w:val="36"/>
          <w:szCs w:val="36"/>
          <w:lang w:val="en-US"/>
        </w:rPr>
      </w:pPr>
      <w:bookmarkStart w:id="0" w:name="ΣύνθεσηΟμάδας"/>
      <w:bookmarkEnd w:id="0"/>
      <w:r>
        <w:rPr>
          <w:rFonts w:ascii="Century Gothic" w:hAnsi="Century Gothic"/>
          <w:b/>
          <w:bCs/>
          <w:sz w:val="36"/>
          <w:szCs w:val="36"/>
        </w:rPr>
        <w:lastRenderedPageBreak/>
        <w:t>Σύνθεση</w:t>
      </w:r>
      <w:r w:rsidRPr="00006EDD">
        <w:rPr>
          <w:rFonts w:ascii="Century Gothic" w:hAnsi="Century Gothic"/>
          <w:b/>
          <w:bCs/>
          <w:sz w:val="36"/>
          <w:szCs w:val="36"/>
          <w:lang w:val="en-US"/>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11E9F75" w:rsidR="00053A57" w:rsidRPr="00735085" w:rsidRDefault="00BA4F47"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445328" wp14:editId="75A13D8A">
                                  <wp:extent cx="815340" cy="821291"/>
                                  <wp:effectExtent l="0" t="0" r="3810" b="0"/>
                                  <wp:docPr id="11" name="Εικόνα 11"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6"/>
                                          <a:stretch>
                                            <a:fillRect/>
                                          </a:stretch>
                                        </pic:blipFill>
                                        <pic:spPr>
                                          <a:xfrm>
                                            <a:off x="0" y="0"/>
                                            <a:ext cx="825527" cy="831552"/>
                                          </a:xfrm>
                                          <a:prstGeom prst="rect">
                                            <a:avLst/>
                                          </a:prstGeom>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11E9F75" w:rsidR="00053A57" w:rsidRPr="00735085" w:rsidRDefault="00BA4F47"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445328" wp14:editId="75A13D8A">
                            <wp:extent cx="815340" cy="821291"/>
                            <wp:effectExtent l="0" t="0" r="3810" b="0"/>
                            <wp:docPr id="11" name="Εικόνα 11"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6"/>
                                    <a:stretch>
                                      <a:fillRect/>
                                    </a:stretch>
                                  </pic:blipFill>
                                  <pic:spPr>
                                    <a:xfrm>
                                      <a:off x="0" y="0"/>
                                      <a:ext cx="825527" cy="831552"/>
                                    </a:xfrm>
                                    <a:prstGeom prst="rect">
                                      <a:avLst/>
                                    </a:prstGeom>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Default="005D56EE" w:rsidP="00191E90">
      <w:pPr>
        <w:pStyle w:val="Heading1"/>
        <w:rPr>
          <w:rFonts w:ascii="Century Gothic" w:hAnsi="Century Gothic" w:cs="Times New Roman"/>
          <w:b/>
          <w:bCs/>
          <w:color w:val="auto"/>
        </w:rPr>
      </w:pPr>
    </w:p>
    <w:p w14:paraId="2B80426A" w14:textId="77777777" w:rsidR="00191E90" w:rsidRPr="00191E90" w:rsidRDefault="00191E90" w:rsidP="00191E90"/>
    <w:p w14:paraId="697462B4" w14:textId="77777777" w:rsidR="00191E90" w:rsidRDefault="00191E90" w:rsidP="005D56EE">
      <w:pPr>
        <w:rPr>
          <w:rFonts w:ascii="Century Gothic" w:hAnsi="Century Gothic" w:cs="Times New Roman"/>
          <w:sz w:val="26"/>
          <w:szCs w:val="26"/>
        </w:rPr>
      </w:pPr>
    </w:p>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7D40887D"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w:t>
      </w:r>
      <w:r w:rsidRPr="004952C9">
        <w:rPr>
          <w:rFonts w:ascii="Century Gothic" w:hAnsi="Century Gothic" w:cs="Times New Roman"/>
          <w:sz w:val="28"/>
          <w:szCs w:val="28"/>
        </w:rPr>
        <w:lastRenderedPageBreak/>
        <w:t>μέλη της ομάδας και θα τεστάρεται για bugs. Όταν το task περάσει 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377D3ED5" w:rsidR="0087239A" w:rsidRPr="006D7EB5" w:rsidRDefault="005D56EE"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ListParagraph"/>
        <w:spacing w:after="0"/>
        <w:ind w:left="567"/>
        <w:rPr>
          <w:rFonts w:ascii="Century Gothic" w:hAnsi="Century Gothic" w:cs="Times New Roman"/>
          <w:b/>
          <w:bCs/>
          <w:sz w:val="28"/>
          <w:szCs w:val="28"/>
        </w:rPr>
      </w:pPr>
    </w:p>
    <w:p w14:paraId="123F2142" w14:textId="75F73BED"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 xml:space="preserve">, ώστε </w:t>
      </w:r>
      <w:r w:rsidR="00A301B8" w:rsidRPr="006D7EB5">
        <w:rPr>
          <w:rFonts w:ascii="Century Gothic" w:hAnsi="Century Gothic" w:cs="Times New Roman"/>
          <w:sz w:val="28"/>
          <w:szCs w:val="28"/>
        </w:rPr>
        <w:t>να υπάρχει μία</w:t>
      </w:r>
      <w:r w:rsidRPr="006D7EB5">
        <w:rPr>
          <w:rFonts w:ascii="Century Gothic" w:hAnsi="Century Gothic" w:cs="Times New Roman"/>
          <w:sz w:val="28"/>
          <w:szCs w:val="28"/>
        </w:rPr>
        <w:t xml:space="preserve"> πρώτη εντύπωση σχετικά με </w:t>
      </w:r>
      <w:r w:rsidR="00A301B8" w:rsidRPr="006D7EB5">
        <w:rPr>
          <w:rFonts w:ascii="Century Gothic" w:hAnsi="Century Gothic" w:cs="Times New Roman"/>
          <w:sz w:val="28"/>
          <w:szCs w:val="28"/>
        </w:rPr>
        <w:t>την εμφάνιση</w:t>
      </w:r>
      <w:r w:rsidRPr="006D7EB5">
        <w:rPr>
          <w:rFonts w:ascii="Century Gothic" w:hAnsi="Century Gothic" w:cs="Times New Roman"/>
          <w:sz w:val="28"/>
          <w:szCs w:val="28"/>
        </w:rPr>
        <w:t xml:space="preserve"> της εφαρμογής.</w:t>
      </w:r>
    </w:p>
    <w:p w14:paraId="1A4DB43E" w14:textId="6F860F43" w:rsidR="005D56EE" w:rsidRPr="006D7EB5" w:rsidRDefault="005D56EE" w:rsidP="006D7EB5">
      <w:pPr>
        <w:pStyle w:val="ListParagraph"/>
        <w:spacing w:after="0"/>
        <w:ind w:left="567"/>
        <w:rPr>
          <w:rFonts w:ascii="Century Gothic" w:hAnsi="Century Gothic" w:cs="Times New Roman"/>
          <w:b/>
          <w:bCs/>
          <w:sz w:val="28"/>
          <w:szCs w:val="28"/>
        </w:rPr>
      </w:pPr>
    </w:p>
    <w:p w14:paraId="649FB9C7" w14:textId="41ED9B46" w:rsidR="005D56EE" w:rsidRPr="006D7EB5" w:rsidRDefault="00006EDD"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005D56EE"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Θα</w:t>
      </w:r>
      <w:r w:rsidR="005D56EE" w:rsidRPr="006D7EB5">
        <w:rPr>
          <w:rFonts w:ascii="Century Gothic" w:hAnsi="Century Gothic" w:cs="Times New Roman"/>
          <w:sz w:val="28"/>
          <w:szCs w:val="28"/>
        </w:rPr>
        <w:t xml:space="preserve"> είναι η αντικειμενοστραφ</w:t>
      </w:r>
      <w:r w:rsidR="004E24E6" w:rsidRPr="006D7EB5">
        <w:rPr>
          <w:rFonts w:ascii="Century Gothic" w:hAnsi="Century Gothic" w:cs="Times New Roman"/>
          <w:sz w:val="28"/>
          <w:szCs w:val="28"/>
        </w:rPr>
        <w:t>ή</w:t>
      </w:r>
      <w:r w:rsidR="005D56EE" w:rsidRPr="006D7EB5">
        <w:rPr>
          <w:rFonts w:ascii="Century Gothic" w:hAnsi="Century Gothic" w:cs="Times New Roman"/>
          <w:sz w:val="28"/>
          <w:szCs w:val="28"/>
        </w:rPr>
        <w:t>ς γλώσσα που</w:t>
      </w:r>
      <w:r w:rsidR="00D0268D">
        <w:rPr>
          <w:rFonts w:ascii="Century Gothic" w:hAnsi="Century Gothic" w:cs="Times New Roman"/>
          <w:sz w:val="28"/>
          <w:szCs w:val="28"/>
        </w:rPr>
        <w:t xml:space="preserve"> εκτιμάται ότι</w:t>
      </w:r>
      <w:r w:rsidR="005D56EE" w:rsidRPr="006D7EB5">
        <w:rPr>
          <w:rFonts w:ascii="Century Gothic" w:hAnsi="Century Gothic" w:cs="Times New Roman"/>
          <w:sz w:val="28"/>
          <w:szCs w:val="28"/>
        </w:rPr>
        <w:t xml:space="preserve"> θα χρησιμοποιηθεί για την υλοποίηση της εργασίας.</w:t>
      </w:r>
    </w:p>
    <w:p w14:paraId="16625B8E" w14:textId="77777777" w:rsidR="005D56EE" w:rsidRPr="006D7EB5" w:rsidRDefault="005D56EE" w:rsidP="006D7EB5">
      <w:pPr>
        <w:pStyle w:val="ListParagraph"/>
        <w:spacing w:after="0"/>
        <w:ind w:left="567"/>
        <w:rPr>
          <w:rFonts w:ascii="Century Gothic" w:hAnsi="Century Gothic" w:cs="Times New Roman"/>
          <w:b/>
          <w:bCs/>
          <w:sz w:val="28"/>
          <w:szCs w:val="28"/>
        </w:rPr>
      </w:pPr>
    </w:p>
    <w:p w14:paraId="3A8E6D5E" w14:textId="3DFA7A2F" w:rsidR="006D7EB5" w:rsidRPr="006D7EB5" w:rsidRDefault="00006EDD"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005D56EE" w:rsidRPr="006D7EB5">
        <w:rPr>
          <w:rFonts w:ascii="Century Gothic" w:hAnsi="Century Gothic" w:cs="Times New Roman"/>
          <w:b/>
          <w:bCs/>
          <w:sz w:val="28"/>
          <w:szCs w:val="28"/>
        </w:rPr>
        <w:t xml:space="preserve"> : </w:t>
      </w:r>
      <w:r w:rsidR="004E24E6" w:rsidRPr="006D7EB5">
        <w:rPr>
          <w:rFonts w:ascii="Century Gothic" w:hAnsi="Century Gothic" w:cs="Times New Roman"/>
          <w:sz w:val="28"/>
          <w:szCs w:val="28"/>
        </w:rPr>
        <w:t>Για την δημιουργία της εφαρμογής.</w:t>
      </w:r>
    </w:p>
    <w:p w14:paraId="3DCA3B59" w14:textId="77777777" w:rsidR="006D7EB5" w:rsidRPr="006D7EB5" w:rsidRDefault="006D7EB5" w:rsidP="006D7EB5">
      <w:pPr>
        <w:spacing w:after="0"/>
        <w:ind w:left="567"/>
        <w:rPr>
          <w:rFonts w:ascii="Century Gothic" w:hAnsi="Century Gothic" w:cs="Times New Roman"/>
          <w:b/>
          <w:bCs/>
          <w:sz w:val="28"/>
          <w:szCs w:val="28"/>
        </w:rPr>
      </w:pPr>
    </w:p>
    <w:p w14:paraId="1E0C384F" w14:textId="6588780E"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p>
    <w:p w14:paraId="2CC3642C" w14:textId="77777777" w:rsidR="00A301B8" w:rsidRPr="006D7EB5" w:rsidRDefault="00A301B8" w:rsidP="006D7EB5">
      <w:pPr>
        <w:pStyle w:val="ListParagraph"/>
        <w:spacing w:after="0"/>
        <w:ind w:left="567"/>
        <w:rPr>
          <w:rFonts w:ascii="Century Gothic" w:hAnsi="Century Gothic" w:cs="Times New Roman"/>
          <w:b/>
          <w:bCs/>
          <w:sz w:val="28"/>
          <w:szCs w:val="28"/>
        </w:rPr>
      </w:pPr>
    </w:p>
    <w:p w14:paraId="75E27638" w14:textId="5677175A" w:rsidR="00A301B8" w:rsidRPr="00D97AB1" w:rsidRDefault="00D97AB1"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Diagrams</w:t>
      </w:r>
      <w:r w:rsidRPr="00D97AB1">
        <w:rPr>
          <w:rFonts w:ascii="Century Gothic" w:hAnsi="Century Gothic" w:cs="Times New Roman"/>
          <w:b/>
          <w:bCs/>
          <w:sz w:val="28"/>
          <w:szCs w:val="28"/>
        </w:rPr>
        <w:t>.</w:t>
      </w:r>
      <w:r>
        <w:rPr>
          <w:rFonts w:ascii="Century Gothic" w:hAnsi="Century Gothic" w:cs="Times New Roman"/>
          <w:b/>
          <w:bCs/>
          <w:sz w:val="28"/>
          <w:szCs w:val="28"/>
          <w:lang w:val="en-US"/>
        </w:rPr>
        <w:t>net</w:t>
      </w:r>
      <w:r w:rsidRPr="00D97AB1">
        <w:rPr>
          <w:rFonts w:ascii="Century Gothic" w:hAnsi="Century Gothic" w:cs="Times New Roman"/>
          <w:b/>
          <w:bCs/>
          <w:sz w:val="28"/>
          <w:szCs w:val="28"/>
        </w:rPr>
        <w:t xml:space="preserve"> (</w:t>
      </w:r>
      <w:r>
        <w:rPr>
          <w:rFonts w:ascii="Century Gothic" w:hAnsi="Century Gothic" w:cs="Times New Roman"/>
          <w:b/>
          <w:bCs/>
          <w:sz w:val="28"/>
          <w:szCs w:val="28"/>
          <w:lang w:val="en-US"/>
        </w:rPr>
        <w:t>draw</w:t>
      </w:r>
      <w:r w:rsidRPr="00D97AB1">
        <w:rPr>
          <w:rFonts w:ascii="Century Gothic" w:hAnsi="Century Gothic" w:cs="Times New Roman"/>
          <w:b/>
          <w:bCs/>
          <w:sz w:val="28"/>
          <w:szCs w:val="28"/>
        </w:rPr>
        <w:t>.</w:t>
      </w:r>
      <w:r>
        <w:rPr>
          <w:rFonts w:ascii="Century Gothic" w:hAnsi="Century Gothic" w:cs="Times New Roman"/>
          <w:b/>
          <w:bCs/>
          <w:sz w:val="28"/>
          <w:szCs w:val="28"/>
          <w:lang w:val="en-US"/>
        </w:rPr>
        <w:t>io</w:t>
      </w:r>
      <w:r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Pr>
          <w:rFonts w:ascii="Century Gothic" w:hAnsi="Century Gothic" w:cs="Times New Roman"/>
          <w:sz w:val="28"/>
          <w:szCs w:val="28"/>
        </w:rPr>
        <w:t xml:space="preserve"> και των</w:t>
      </w:r>
      <w:r w:rsidRPr="00D97AB1">
        <w:rPr>
          <w:rFonts w:ascii="Century Gothic" w:hAnsi="Century Gothic" w:cs="Times New Roman"/>
          <w:sz w:val="28"/>
          <w:szCs w:val="28"/>
        </w:rPr>
        <w:t xml:space="preserve"> </w:t>
      </w:r>
      <w:r>
        <w:rPr>
          <w:rFonts w:ascii="Century Gothic" w:hAnsi="Century Gothic" w:cs="Times New Roman"/>
          <w:sz w:val="28"/>
          <w:szCs w:val="28"/>
          <w:lang w:val="en-US"/>
        </w:rPr>
        <w:t>Domain</w:t>
      </w:r>
      <w:r w:rsidRPr="00D97AB1">
        <w:rPr>
          <w:rFonts w:ascii="Century Gothic" w:hAnsi="Century Gothic" w:cs="Times New Roman"/>
          <w:sz w:val="28"/>
          <w:szCs w:val="28"/>
        </w:rPr>
        <w:t xml:space="preserve"> </w:t>
      </w:r>
      <w:r>
        <w:rPr>
          <w:rFonts w:ascii="Century Gothic" w:hAnsi="Century Gothic" w:cs="Times New Roman"/>
          <w:sz w:val="28"/>
          <w:szCs w:val="28"/>
          <w:lang w:val="en-US"/>
        </w:rPr>
        <w:t>models</w:t>
      </w:r>
      <w:r w:rsidR="00A301B8" w:rsidRPr="00D97AB1">
        <w:rPr>
          <w:rFonts w:ascii="Century Gothic" w:hAnsi="Century Gothic" w:cs="Times New Roman"/>
          <w:sz w:val="28"/>
          <w:szCs w:val="28"/>
        </w:rPr>
        <w:t>.</w:t>
      </w:r>
    </w:p>
    <w:p w14:paraId="55E41B94" w14:textId="77777777" w:rsidR="00D97AB1" w:rsidRPr="00D97AB1" w:rsidRDefault="00D97AB1" w:rsidP="00D97AB1">
      <w:pPr>
        <w:pStyle w:val="ListParagraph"/>
        <w:rPr>
          <w:rFonts w:ascii="Century Gothic" w:hAnsi="Century Gothic" w:cs="Times New Roman"/>
          <w:b/>
          <w:bCs/>
          <w:sz w:val="28"/>
          <w:szCs w:val="28"/>
        </w:rPr>
      </w:pPr>
    </w:p>
    <w:p w14:paraId="31C7B7D4" w14:textId="660EF003" w:rsidR="00D97AB1" w:rsidRPr="00B66E3A" w:rsidRDefault="00B66E3A" w:rsidP="006D7EB5">
      <w:pPr>
        <w:pStyle w:val="ListParagraph"/>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w:t>
      </w:r>
      <w:r w:rsidRPr="00B66E3A">
        <w:rPr>
          <w:rFonts w:ascii="Century Gothic" w:hAnsi="Century Gothic" w:cs="Times New Roman"/>
          <w:sz w:val="28"/>
          <w:szCs w:val="28"/>
          <w:lang w:val="en-US"/>
        </w:rPr>
        <w:t>Robustness</w:t>
      </w:r>
      <w:r w:rsidRPr="00B66E3A">
        <w:rPr>
          <w:rFonts w:ascii="Century Gothic" w:hAnsi="Century Gothic" w:cs="Times New Roman"/>
          <w:sz w:val="28"/>
          <w:szCs w:val="28"/>
          <w:lang w:val="en-US"/>
        </w:rPr>
        <w:t xml:space="preserve"> </w:t>
      </w:r>
      <w:r w:rsidRPr="00B66E3A">
        <w:rPr>
          <w:rFonts w:ascii="Century Gothic" w:hAnsi="Century Gothic" w:cs="Times New Roman"/>
          <w:sz w:val="28"/>
          <w:szCs w:val="28"/>
          <w:lang w:val="en-US"/>
        </w:rPr>
        <w:t>diagrams</w:t>
      </w:r>
      <w:r w:rsidRPr="00B66E3A">
        <w:rPr>
          <w:rFonts w:ascii="Century Gothic" w:hAnsi="Century Gothic" w:cs="Times New Roman"/>
          <w:sz w:val="28"/>
          <w:szCs w:val="28"/>
          <w:lang w:val="en-US"/>
        </w:rPr>
        <w:t xml:space="preserve">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w:t>
      </w:r>
      <w:r w:rsidRPr="00B66E3A">
        <w:rPr>
          <w:rFonts w:ascii="Century Gothic" w:hAnsi="Century Gothic" w:cs="Times New Roman"/>
          <w:sz w:val="28"/>
          <w:szCs w:val="28"/>
          <w:lang w:val="en-US"/>
        </w:rPr>
        <w:t>Sequence</w:t>
      </w:r>
      <w:r w:rsidRPr="00B66E3A">
        <w:rPr>
          <w:rFonts w:ascii="Century Gothic" w:hAnsi="Century Gothic" w:cs="Times New Roman"/>
          <w:sz w:val="28"/>
          <w:szCs w:val="28"/>
          <w:lang w:val="en-US"/>
        </w:rPr>
        <w:t xml:space="preserve"> </w:t>
      </w:r>
      <w:r w:rsidRPr="00B66E3A">
        <w:rPr>
          <w:rFonts w:ascii="Century Gothic" w:hAnsi="Century Gothic" w:cs="Times New Roman"/>
          <w:sz w:val="28"/>
          <w:szCs w:val="28"/>
          <w:lang w:val="en-US"/>
        </w:rPr>
        <w:t>diagrams</w:t>
      </w:r>
      <w:r w:rsidRPr="00B66E3A">
        <w:rPr>
          <w:rFonts w:ascii="Century Gothic" w:hAnsi="Century Gothic" w:cs="Times New Roman"/>
          <w:sz w:val="28"/>
          <w:szCs w:val="28"/>
          <w:lang w:val="en-US"/>
        </w:rPr>
        <w:t>.</w:t>
      </w:r>
    </w:p>
    <w:p w14:paraId="0BDE403A" w14:textId="77777777" w:rsidR="00A301B8" w:rsidRPr="00B66E3A" w:rsidRDefault="00A301B8" w:rsidP="006D7EB5">
      <w:pPr>
        <w:pStyle w:val="ListParagraph"/>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ListParagraph"/>
        <w:rPr>
          <w:rFonts w:ascii="Century Gothic" w:hAnsi="Century Gothic" w:cs="Times New Roman"/>
          <w:b/>
          <w:bCs/>
          <w:sz w:val="28"/>
          <w:szCs w:val="28"/>
        </w:rPr>
      </w:pPr>
    </w:p>
    <w:p w14:paraId="4E859FDE" w14:textId="06781DF3" w:rsidR="00D97AB1" w:rsidRPr="006D7EB5" w:rsidRDefault="00D97AB1"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2179C2A0" w14:textId="77777777" w:rsidR="00191E90" w:rsidRPr="006D7EB5" w:rsidRDefault="00191E90" w:rsidP="00191E90">
      <w:pPr>
        <w:pStyle w:val="ListParagraph"/>
        <w:rPr>
          <w:rFonts w:ascii="Century Gothic" w:hAnsi="Century Gothic" w:cs="Times New Roman"/>
          <w:b/>
          <w:bCs/>
          <w:sz w:val="30"/>
          <w:szCs w:val="30"/>
        </w:rPr>
      </w:pPr>
    </w:p>
    <w:p w14:paraId="67CC3E2A" w14:textId="35690C6B" w:rsidR="00191E90"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 Chart</w:t>
      </w:r>
    </w:p>
    <w:p w14:paraId="1A0E3F16" w14:textId="2F96FD25" w:rsidR="00191E90" w:rsidRDefault="00191E90" w:rsidP="00191E90">
      <w:pPr>
        <w:rPr>
          <w:rFonts w:ascii="Century Gothic" w:hAnsi="Century Gothic" w:cs="Times New Roman"/>
          <w:b/>
          <w:bCs/>
          <w:sz w:val="36"/>
          <w:szCs w:val="36"/>
          <w:lang w:val="en-US"/>
        </w:rPr>
      </w:pPr>
    </w:p>
    <w:p w14:paraId="4E7A393A" w14:textId="7BBBFFC7" w:rsidR="00191E90" w:rsidRDefault="00191E90" w:rsidP="00191E90">
      <w:pPr>
        <w:rPr>
          <w:rFonts w:ascii="Century Gothic" w:hAnsi="Century Gothic" w:cs="Times New Roman"/>
          <w:b/>
          <w:bCs/>
          <w:sz w:val="36"/>
          <w:szCs w:val="36"/>
          <w:lang w:val="en-US"/>
        </w:rPr>
      </w:pPr>
      <w:bookmarkStart w:id="4" w:name="GanttChart"/>
      <w:bookmarkEnd w:id="4"/>
      <w:r>
        <w:rPr>
          <w:rFonts w:ascii="Century Gothic" w:hAnsi="Century Gothic" w:cs="Times New Roman"/>
          <w:b/>
          <w:bCs/>
          <w:sz w:val="36"/>
          <w:szCs w:val="36"/>
          <w:lang w:val="en-US"/>
        </w:rPr>
        <w:lastRenderedPageBreak/>
        <w:t>Gantt Chart</w:t>
      </w:r>
    </w:p>
    <w:p w14:paraId="765078CA" w14:textId="77777777" w:rsidR="00191E90" w:rsidRPr="00191E90" w:rsidRDefault="00191E90" w:rsidP="00191E90">
      <w:pPr>
        <w:rPr>
          <w:rFonts w:ascii="Century Gothic" w:hAnsi="Century Gothic" w:cs="Times New Roman"/>
          <w:sz w:val="36"/>
          <w:szCs w:val="36"/>
        </w:rPr>
      </w:pPr>
    </w:p>
    <w:p w14:paraId="3F72A8D2" w14:textId="307BB4A8" w:rsidR="00A301B8" w:rsidRPr="00191E90" w:rsidRDefault="00A301B8" w:rsidP="00A301B8">
      <w:pPr>
        <w:pStyle w:val="ListParagraph"/>
        <w:ind w:left="876"/>
        <w:rPr>
          <w:rFonts w:ascii="Century Gothic" w:hAnsi="Century Gothic" w:cs="Times New Roman"/>
          <w:b/>
          <w:bCs/>
          <w:i/>
          <w:iCs/>
          <w:sz w:val="30"/>
          <w:szCs w:val="30"/>
        </w:rPr>
      </w:pPr>
    </w:p>
    <w:p w14:paraId="41209343" w14:textId="77777777" w:rsidR="007B72E6" w:rsidRPr="00191E90" w:rsidRDefault="007B72E6">
      <w:pPr>
        <w:rPr>
          <w:rFonts w:ascii="Century Gothic" w:hAnsi="Century Gothic"/>
        </w:rPr>
      </w:pPr>
    </w:p>
    <w:sectPr w:rsidR="007B72E6" w:rsidRPr="00191E90"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D0E5" w14:textId="77777777" w:rsidR="009C05CA" w:rsidRDefault="009C05CA" w:rsidP="006D7EB5">
      <w:pPr>
        <w:spacing w:after="0" w:line="240" w:lineRule="auto"/>
      </w:pPr>
      <w:r>
        <w:separator/>
      </w:r>
    </w:p>
  </w:endnote>
  <w:endnote w:type="continuationSeparator" w:id="0">
    <w:p w14:paraId="3CF8B132" w14:textId="77777777" w:rsidR="009C05CA" w:rsidRDefault="009C05CA"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Footer"/>
          <w:jc w:val="center"/>
        </w:pPr>
      </w:p>
      <w:p w14:paraId="5BA91C83" w14:textId="5A264B33" w:rsidR="006D7EB5" w:rsidRDefault="006D7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37498" w14:textId="77777777" w:rsidR="009C05CA" w:rsidRDefault="009C05CA" w:rsidP="006D7EB5">
      <w:pPr>
        <w:spacing w:after="0" w:line="240" w:lineRule="auto"/>
      </w:pPr>
      <w:r>
        <w:separator/>
      </w:r>
    </w:p>
  </w:footnote>
  <w:footnote w:type="continuationSeparator" w:id="0">
    <w:p w14:paraId="2010DE30" w14:textId="77777777" w:rsidR="009C05CA" w:rsidRDefault="009C05CA"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4BC8"/>
    <w:rsid w:val="000E0D9A"/>
    <w:rsid w:val="000E2777"/>
    <w:rsid w:val="00191E90"/>
    <w:rsid w:val="00423132"/>
    <w:rsid w:val="004952C9"/>
    <w:rsid w:val="004E24E6"/>
    <w:rsid w:val="004E24F2"/>
    <w:rsid w:val="00537801"/>
    <w:rsid w:val="005D56EE"/>
    <w:rsid w:val="006151C5"/>
    <w:rsid w:val="006D7EB5"/>
    <w:rsid w:val="007101E5"/>
    <w:rsid w:val="00735085"/>
    <w:rsid w:val="007B72E6"/>
    <w:rsid w:val="007C61A8"/>
    <w:rsid w:val="0087239A"/>
    <w:rsid w:val="009C05CA"/>
    <w:rsid w:val="009F0E0A"/>
    <w:rsid w:val="00A301B8"/>
    <w:rsid w:val="00A44A11"/>
    <w:rsid w:val="00A861E1"/>
    <w:rsid w:val="00B2072C"/>
    <w:rsid w:val="00B224EA"/>
    <w:rsid w:val="00B66E3A"/>
    <w:rsid w:val="00BA4F47"/>
    <w:rsid w:val="00BC7C6A"/>
    <w:rsid w:val="00C74D56"/>
    <w:rsid w:val="00C90CED"/>
    <w:rsid w:val="00CB4A4B"/>
    <w:rsid w:val="00D0268D"/>
    <w:rsid w:val="00D97AB1"/>
    <w:rsid w:val="00E63D3D"/>
    <w:rsid w:val="00E823FD"/>
    <w:rsid w:val="00F005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B5"/>
  </w:style>
  <w:style w:type="paragraph" w:styleId="Heading1">
    <w:name w:val="heading 1"/>
    <w:basedOn w:val="Normal"/>
    <w:next w:val="Normal"/>
    <w:link w:val="Heading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EB5"/>
    <w:rPr>
      <w:color w:val="auto"/>
      <w:u w:val="none"/>
    </w:rPr>
  </w:style>
  <w:style w:type="character" w:styleId="UnresolvedMention">
    <w:name w:val="Unresolved Mention"/>
    <w:basedOn w:val="DefaultParagraphFont"/>
    <w:uiPriority w:val="99"/>
    <w:semiHidden/>
    <w:unhideWhenUsed/>
    <w:rsid w:val="007B72E6"/>
    <w:rPr>
      <w:color w:val="605E5C"/>
      <w:shd w:val="clear" w:color="auto" w:fill="E1DFDD"/>
    </w:rPr>
  </w:style>
  <w:style w:type="character" w:styleId="FollowedHyperlink">
    <w:name w:val="FollowedHyperlink"/>
    <w:basedOn w:val="DefaultParagraphFont"/>
    <w:uiPriority w:val="99"/>
    <w:semiHidden/>
    <w:unhideWhenUsed/>
    <w:rsid w:val="006D7EB5"/>
    <w:rPr>
      <w:color w:val="auto"/>
      <w:u w:val="none"/>
    </w:rPr>
  </w:style>
  <w:style w:type="paragraph" w:styleId="ListParagraph">
    <w:name w:val="List Paragraph"/>
    <w:basedOn w:val="Normal"/>
    <w:uiPriority w:val="34"/>
    <w:qFormat/>
    <w:rsid w:val="005D56EE"/>
    <w:pPr>
      <w:ind w:left="720"/>
      <w:contextualSpacing/>
    </w:pPr>
  </w:style>
  <w:style w:type="character" w:customStyle="1" w:styleId="Heading1Char">
    <w:name w:val="Heading 1 Char"/>
    <w:basedOn w:val="DefaultParagraphFont"/>
    <w:link w:val="Heading1"/>
    <w:uiPriority w:val="9"/>
    <w:rsid w:val="004E2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BC8"/>
    <w:pPr>
      <w:outlineLvl w:val="9"/>
    </w:pPr>
    <w:rPr>
      <w:lang w:eastAsia="el-GR"/>
    </w:rPr>
  </w:style>
  <w:style w:type="paragraph" w:styleId="TOC1">
    <w:name w:val="toc 1"/>
    <w:basedOn w:val="Normal"/>
    <w:next w:val="Normal"/>
    <w:autoRedefine/>
    <w:uiPriority w:val="39"/>
    <w:unhideWhenUsed/>
    <w:rsid w:val="000A4BC8"/>
    <w:pPr>
      <w:spacing w:after="100"/>
    </w:pPr>
  </w:style>
  <w:style w:type="paragraph" w:styleId="Header">
    <w:name w:val="header"/>
    <w:basedOn w:val="Normal"/>
    <w:link w:val="HeaderChar"/>
    <w:uiPriority w:val="99"/>
    <w:unhideWhenUsed/>
    <w:rsid w:val="006D7E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7EB5"/>
  </w:style>
  <w:style w:type="paragraph" w:styleId="Footer">
    <w:name w:val="footer"/>
    <w:basedOn w:val="Normal"/>
    <w:link w:val="FooterChar"/>
    <w:uiPriority w:val="99"/>
    <w:unhideWhenUsed/>
    <w:rsid w:val="006D7E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5" Type="http://schemas.openxmlformats.org/officeDocument/2006/relationships/webSettings" Target="webSettings.xml"/><Relationship Id="rId15" Type="http://schemas.openxmlformats.org/officeDocument/2006/relationships/hyperlink" Target="mailto:up1072499@upnet.gr"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548</Words>
  <Characters>2962</Characters>
  <Application>Microsoft Office Word</Application>
  <DocSecurity>0</DocSecurity>
  <Lines>24</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7</cp:revision>
  <dcterms:created xsi:type="dcterms:W3CDTF">2023-03-05T18:24:00Z</dcterms:created>
  <dcterms:modified xsi:type="dcterms:W3CDTF">2023-03-06T20:26:00Z</dcterms:modified>
</cp:coreProperties>
</file>