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7E42" w14:textId="77777777" w:rsidR="00F379D2" w:rsidRDefault="008C361E" w:rsidP="008C361E">
      <w:pPr>
        <w:pStyle w:val="Title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         </w:t>
      </w:r>
    </w:p>
    <w:p w14:paraId="6AE25020" w14:textId="7859ED8D" w:rsidR="00AC2202" w:rsidRPr="00835AB8" w:rsidRDefault="00F379D2" w:rsidP="008C361E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8C361E" w:rsidRPr="00835AB8">
        <w:rPr>
          <w:rFonts w:ascii="Times New Roman" w:hAnsi="Times New Roman" w:cs="Times New Roman"/>
          <w:lang w:val="en-US"/>
        </w:rPr>
        <w:t xml:space="preserve">   </w:t>
      </w:r>
      <w:r w:rsidR="008C361E" w:rsidRPr="00835AB8">
        <w:rPr>
          <w:rFonts w:ascii="Times New Roman" w:hAnsi="Times New Roman" w:cs="Times New Roman"/>
          <w:sz w:val="52"/>
          <w:szCs w:val="52"/>
          <w:lang w:val="en-US"/>
        </w:rPr>
        <w:t>ECA5604- 5g/6g communication</w:t>
      </w:r>
    </w:p>
    <w:p w14:paraId="698959BA" w14:textId="1B3FEF0E" w:rsidR="00835AB8" w:rsidRPr="00835AB8" w:rsidRDefault="00835AB8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Slot A</w:t>
      </w:r>
    </w:p>
    <w:p w14:paraId="5C11CD69" w14:textId="7EC2A15B" w:rsidR="008C361E" w:rsidRPr="00835AB8" w:rsidRDefault="008C361E" w:rsidP="00835AB8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M.Pregna</w:t>
      </w:r>
      <w:proofErr w:type="spellEnd"/>
    </w:p>
    <w:p w14:paraId="3069E9E8" w14:textId="0BB525E2" w:rsidR="008C361E" w:rsidRPr="00835AB8" w:rsidRDefault="008C361E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192412350</w:t>
      </w:r>
    </w:p>
    <w:p w14:paraId="0B68F78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</w:p>
    <w:p w14:paraId="671234B3" w14:textId="77777777" w:rsidR="00D2252D" w:rsidRDefault="008C361E" w:rsidP="008C36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</w:t>
      </w:r>
      <w:r w:rsidR="005B41A2"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D2252D" w:rsidRPr="00D2252D">
        <w:rPr>
          <w:rFonts w:ascii="Times New Roman" w:hAnsi="Times New Roman" w:cs="Times New Roman"/>
          <w:b/>
          <w:bCs/>
          <w:sz w:val="24"/>
          <w:szCs w:val="24"/>
          <w:lang w:val="en-US"/>
        </w:rPr>
        <w:t>5G NR Frame Structure Analysis with Different Subcarrier Spacing</w:t>
      </w:r>
    </w:p>
    <w:p w14:paraId="39F51C43" w14:textId="77777777" w:rsidR="00F379D2" w:rsidRDefault="008C361E" w:rsidP="00D2252D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Aim</w:t>
      </w:r>
      <w:r w:rsidRPr="00835AB8">
        <w:rPr>
          <w:rFonts w:ascii="Times New Roman" w:hAnsi="Times New Roman" w:cs="Times New Roman"/>
          <w:lang w:val="en-US"/>
        </w:rPr>
        <w:t xml:space="preserve">: </w:t>
      </w:r>
    </w:p>
    <w:p w14:paraId="5AFEE6AD" w14:textId="2CFB2632" w:rsidR="00D2252D" w:rsidRPr="00D2252D" w:rsidRDefault="00D2252D" w:rsidP="00D2252D">
      <w:pPr>
        <w:rPr>
          <w:rFonts w:ascii="Times New Roman" w:hAnsi="Times New Roman" w:cs="Times New Roman"/>
          <w:lang w:val="en-US"/>
        </w:rPr>
      </w:pPr>
      <w:r w:rsidRPr="00D2252D">
        <w:rPr>
          <w:rFonts w:ascii="Times New Roman" w:hAnsi="Times New Roman" w:cs="Times New Roman"/>
          <w:lang w:val="en-US"/>
        </w:rPr>
        <w:t>To analyze the 5G NR frame structure by studying the effect of different subcarrier spacings,</w:t>
      </w:r>
    </w:p>
    <w:p w14:paraId="09402069" w14:textId="77777777" w:rsidR="00D2252D" w:rsidRDefault="00D2252D" w:rsidP="00D2252D">
      <w:pPr>
        <w:rPr>
          <w:rFonts w:ascii="Times New Roman" w:hAnsi="Times New Roman" w:cs="Times New Roman"/>
          <w:lang w:val="en-US"/>
        </w:rPr>
      </w:pPr>
      <w:r w:rsidRPr="00D2252D">
        <w:rPr>
          <w:rFonts w:ascii="Times New Roman" w:hAnsi="Times New Roman" w:cs="Times New Roman"/>
          <w:lang w:val="en-US"/>
        </w:rPr>
        <w:t>slot durations, and OFDM symbols using MATLAB.</w:t>
      </w:r>
    </w:p>
    <w:p w14:paraId="29F27CAC" w14:textId="77801F5D" w:rsidR="008C361E" w:rsidRPr="00835AB8" w:rsidRDefault="008C361E" w:rsidP="00D2252D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44A25F9E" w14:textId="77777777" w:rsidR="00F379D2" w:rsidRDefault="00F379D2" w:rsidP="008C361E">
      <w:pPr>
        <w:rPr>
          <w:rFonts w:ascii="Times New Roman" w:hAnsi="Times New Roman" w:cs="Times New Roman"/>
          <w:lang w:val="en-US"/>
        </w:rPr>
      </w:pPr>
      <w:r w:rsidRPr="00F379D2">
        <w:rPr>
          <w:rFonts w:ascii="Times New Roman" w:hAnsi="Times New Roman" w:cs="Times New Roman"/>
          <w:lang w:val="en-US"/>
        </w:rPr>
        <w:t>To analyze different Subcarrier Spacing (SCS) values used in 5G NR numerology.</w:t>
      </w:r>
    </w:p>
    <w:p w14:paraId="61166210" w14:textId="4CFA0900" w:rsidR="008C361E" w:rsidRPr="00835AB8" w:rsidRDefault="008C361E" w:rsidP="008C361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6DCF44C8" w14:textId="77777777" w:rsidR="00F379D2" w:rsidRPr="00F379D2" w:rsidRDefault="00F379D2" w:rsidP="00F379D2">
      <w:pPr>
        <w:rPr>
          <w:rFonts w:ascii="Times New Roman" w:hAnsi="Times New Roman" w:cs="Times New Roman"/>
          <w:lang w:val="en-US"/>
        </w:rPr>
      </w:pPr>
      <w:proofErr w:type="spellStart"/>
      <w:r w:rsidRPr="00F379D2">
        <w:rPr>
          <w:rFonts w:ascii="Times New Roman" w:hAnsi="Times New Roman" w:cs="Times New Roman"/>
          <w:lang w:val="en-US"/>
        </w:rPr>
        <w:t>clc</w:t>
      </w:r>
      <w:proofErr w:type="spellEnd"/>
      <w:r w:rsidRPr="00F379D2">
        <w:rPr>
          <w:rFonts w:ascii="Times New Roman" w:hAnsi="Times New Roman" w:cs="Times New Roman"/>
          <w:lang w:val="en-US"/>
        </w:rPr>
        <w:t>;</w:t>
      </w:r>
    </w:p>
    <w:p w14:paraId="438EA1D8" w14:textId="77777777" w:rsidR="00F379D2" w:rsidRPr="00F379D2" w:rsidRDefault="00F379D2" w:rsidP="00F379D2">
      <w:pPr>
        <w:rPr>
          <w:rFonts w:ascii="Times New Roman" w:hAnsi="Times New Roman" w:cs="Times New Roman"/>
          <w:lang w:val="en-US"/>
        </w:rPr>
      </w:pPr>
      <w:r w:rsidRPr="00F379D2">
        <w:rPr>
          <w:rFonts w:ascii="Times New Roman" w:hAnsi="Times New Roman" w:cs="Times New Roman"/>
          <w:lang w:val="en-US"/>
        </w:rPr>
        <w:t>clear;</w:t>
      </w:r>
    </w:p>
    <w:p w14:paraId="51E3B89B" w14:textId="77777777" w:rsidR="00F379D2" w:rsidRPr="00F379D2" w:rsidRDefault="00F379D2" w:rsidP="00F379D2">
      <w:pPr>
        <w:rPr>
          <w:rFonts w:ascii="Times New Roman" w:hAnsi="Times New Roman" w:cs="Times New Roman"/>
          <w:lang w:val="en-US"/>
        </w:rPr>
      </w:pPr>
      <w:r w:rsidRPr="00F379D2">
        <w:rPr>
          <w:rFonts w:ascii="Times New Roman" w:hAnsi="Times New Roman" w:cs="Times New Roman"/>
          <w:lang w:val="en-US"/>
        </w:rPr>
        <w:t>close all;</w:t>
      </w:r>
    </w:p>
    <w:p w14:paraId="282DE3AF" w14:textId="77777777" w:rsidR="00F379D2" w:rsidRPr="00F379D2" w:rsidRDefault="00F379D2" w:rsidP="00F379D2">
      <w:pPr>
        <w:rPr>
          <w:rFonts w:ascii="Times New Roman" w:hAnsi="Times New Roman" w:cs="Times New Roman"/>
          <w:lang w:val="en-US"/>
        </w:rPr>
      </w:pPr>
    </w:p>
    <w:p w14:paraId="03846E18" w14:textId="77777777" w:rsidR="00F379D2" w:rsidRPr="00F379D2" w:rsidRDefault="00F379D2" w:rsidP="00F379D2">
      <w:pPr>
        <w:rPr>
          <w:rFonts w:ascii="Times New Roman" w:hAnsi="Times New Roman" w:cs="Times New Roman"/>
          <w:lang w:val="en-US"/>
        </w:rPr>
      </w:pPr>
      <w:proofErr w:type="spellStart"/>
      <w:r w:rsidRPr="00F379D2">
        <w:rPr>
          <w:rFonts w:ascii="Times New Roman" w:hAnsi="Times New Roman" w:cs="Times New Roman"/>
          <w:lang w:val="en-US"/>
        </w:rPr>
        <w:t>scs</w:t>
      </w:r>
      <w:proofErr w:type="spellEnd"/>
      <w:r w:rsidRPr="00F379D2">
        <w:rPr>
          <w:rFonts w:ascii="Times New Roman" w:hAnsi="Times New Roman" w:cs="Times New Roman"/>
          <w:lang w:val="en-US"/>
        </w:rPr>
        <w:t xml:space="preserve"> = [15 30 60 120 240]; % Subcarrier Spacing (kHz)</w:t>
      </w:r>
    </w:p>
    <w:p w14:paraId="0A804712" w14:textId="77777777" w:rsidR="00F379D2" w:rsidRPr="00F379D2" w:rsidRDefault="00F379D2" w:rsidP="00F379D2">
      <w:pPr>
        <w:rPr>
          <w:rFonts w:ascii="Times New Roman" w:hAnsi="Times New Roman" w:cs="Times New Roman"/>
          <w:lang w:val="en-US"/>
        </w:rPr>
      </w:pPr>
      <w:r w:rsidRPr="00F379D2">
        <w:rPr>
          <w:rFonts w:ascii="Times New Roman" w:hAnsi="Times New Roman" w:cs="Times New Roman"/>
          <w:lang w:val="en-US"/>
        </w:rPr>
        <w:t>mu = 0:4; % Numerology Index</w:t>
      </w:r>
    </w:p>
    <w:p w14:paraId="7633216D" w14:textId="77777777" w:rsidR="00F379D2" w:rsidRPr="00F379D2" w:rsidRDefault="00F379D2" w:rsidP="00F379D2">
      <w:pPr>
        <w:rPr>
          <w:rFonts w:ascii="Times New Roman" w:hAnsi="Times New Roman" w:cs="Times New Roman"/>
          <w:lang w:val="en-US"/>
        </w:rPr>
      </w:pPr>
      <w:r w:rsidRPr="00F379D2">
        <w:rPr>
          <w:rFonts w:ascii="Times New Roman" w:hAnsi="Times New Roman" w:cs="Times New Roman"/>
          <w:lang w:val="en-US"/>
        </w:rPr>
        <w:t>bar(</w:t>
      </w:r>
      <w:proofErr w:type="spellStart"/>
      <w:r w:rsidRPr="00F379D2">
        <w:rPr>
          <w:rFonts w:ascii="Times New Roman" w:hAnsi="Times New Roman" w:cs="Times New Roman"/>
          <w:lang w:val="en-US"/>
        </w:rPr>
        <w:t>scs</w:t>
      </w:r>
      <w:proofErr w:type="spellEnd"/>
      <w:r w:rsidRPr="00F379D2">
        <w:rPr>
          <w:rFonts w:ascii="Times New Roman" w:hAnsi="Times New Roman" w:cs="Times New Roman"/>
          <w:lang w:val="en-US"/>
        </w:rPr>
        <w:t>)</w:t>
      </w:r>
    </w:p>
    <w:p w14:paraId="22965307" w14:textId="77777777" w:rsidR="00F379D2" w:rsidRPr="00F379D2" w:rsidRDefault="00F379D2" w:rsidP="00F379D2">
      <w:pPr>
        <w:rPr>
          <w:rFonts w:ascii="Times New Roman" w:hAnsi="Times New Roman" w:cs="Times New Roman"/>
          <w:lang w:val="en-US"/>
        </w:rPr>
      </w:pPr>
      <w:r w:rsidRPr="00F379D2">
        <w:rPr>
          <w:rFonts w:ascii="Times New Roman" w:hAnsi="Times New Roman" w:cs="Times New Roman"/>
          <w:lang w:val="en-US"/>
        </w:rPr>
        <w:t>grid on</w:t>
      </w:r>
    </w:p>
    <w:p w14:paraId="7BFBF3E7" w14:textId="77777777" w:rsidR="00F379D2" w:rsidRPr="00F379D2" w:rsidRDefault="00F379D2" w:rsidP="00F379D2">
      <w:pPr>
        <w:rPr>
          <w:rFonts w:ascii="Times New Roman" w:hAnsi="Times New Roman" w:cs="Times New Roman"/>
          <w:lang w:val="en-US"/>
        </w:rPr>
      </w:pPr>
      <w:r w:rsidRPr="00F379D2">
        <w:rPr>
          <w:rFonts w:ascii="Times New Roman" w:hAnsi="Times New Roman" w:cs="Times New Roman"/>
          <w:lang w:val="en-US"/>
        </w:rPr>
        <w:t>set(gca,'XTick',1:5)</w:t>
      </w:r>
    </w:p>
    <w:p w14:paraId="0BC8E63F" w14:textId="77777777" w:rsidR="00F379D2" w:rsidRPr="00F379D2" w:rsidRDefault="00F379D2" w:rsidP="00F379D2">
      <w:pPr>
        <w:rPr>
          <w:rFonts w:ascii="Times New Roman" w:hAnsi="Times New Roman" w:cs="Times New Roman"/>
          <w:lang w:val="en-US"/>
        </w:rPr>
      </w:pPr>
      <w:r w:rsidRPr="00F379D2">
        <w:rPr>
          <w:rFonts w:ascii="Times New Roman" w:hAnsi="Times New Roman" w:cs="Times New Roman"/>
          <w:lang w:val="en-US"/>
        </w:rPr>
        <w:t>set(</w:t>
      </w:r>
      <w:proofErr w:type="spellStart"/>
      <w:r w:rsidRPr="00F379D2">
        <w:rPr>
          <w:rFonts w:ascii="Times New Roman" w:hAnsi="Times New Roman" w:cs="Times New Roman"/>
          <w:lang w:val="en-US"/>
        </w:rPr>
        <w:t>gca</w:t>
      </w:r>
      <w:proofErr w:type="spellEnd"/>
      <w:r w:rsidRPr="00F379D2">
        <w:rPr>
          <w:rFonts w:ascii="Times New Roman" w:hAnsi="Times New Roman" w:cs="Times New Roman"/>
          <w:lang w:val="en-US"/>
        </w:rPr>
        <w:t>,'</w:t>
      </w:r>
      <w:proofErr w:type="spellStart"/>
      <w:r w:rsidRPr="00F379D2">
        <w:rPr>
          <w:rFonts w:ascii="Times New Roman" w:hAnsi="Times New Roman" w:cs="Times New Roman"/>
          <w:lang w:val="en-US"/>
        </w:rPr>
        <w:t>XTickLabel</w:t>
      </w:r>
      <w:proofErr w:type="spellEnd"/>
      <w:r w:rsidRPr="00F379D2">
        <w:rPr>
          <w:rFonts w:ascii="Times New Roman" w:hAnsi="Times New Roman" w:cs="Times New Roman"/>
          <w:lang w:val="en-US"/>
        </w:rPr>
        <w:t>',mu)</w:t>
      </w:r>
    </w:p>
    <w:p w14:paraId="3535C625" w14:textId="77777777" w:rsidR="00F379D2" w:rsidRPr="00F379D2" w:rsidRDefault="00F379D2" w:rsidP="00F379D2">
      <w:pPr>
        <w:rPr>
          <w:rFonts w:ascii="Times New Roman" w:hAnsi="Times New Roman" w:cs="Times New Roman"/>
          <w:lang w:val="en-US"/>
        </w:rPr>
      </w:pPr>
      <w:proofErr w:type="spellStart"/>
      <w:r w:rsidRPr="00F379D2">
        <w:rPr>
          <w:rFonts w:ascii="Times New Roman" w:hAnsi="Times New Roman" w:cs="Times New Roman"/>
          <w:lang w:val="en-US"/>
        </w:rPr>
        <w:t>xlabel</w:t>
      </w:r>
      <w:proofErr w:type="spellEnd"/>
      <w:r w:rsidRPr="00F379D2">
        <w:rPr>
          <w:rFonts w:ascii="Times New Roman" w:hAnsi="Times New Roman" w:cs="Times New Roman"/>
          <w:lang w:val="en-US"/>
        </w:rPr>
        <w:t>('Numerology Index (\mu)')</w:t>
      </w:r>
    </w:p>
    <w:p w14:paraId="6AFF4950" w14:textId="77777777" w:rsidR="00F379D2" w:rsidRPr="00F379D2" w:rsidRDefault="00F379D2" w:rsidP="00F379D2">
      <w:pPr>
        <w:rPr>
          <w:rFonts w:ascii="Times New Roman" w:hAnsi="Times New Roman" w:cs="Times New Roman"/>
          <w:lang w:val="en-US"/>
        </w:rPr>
      </w:pPr>
      <w:proofErr w:type="spellStart"/>
      <w:r w:rsidRPr="00F379D2">
        <w:rPr>
          <w:rFonts w:ascii="Times New Roman" w:hAnsi="Times New Roman" w:cs="Times New Roman"/>
          <w:lang w:val="en-US"/>
        </w:rPr>
        <w:t>ylabel</w:t>
      </w:r>
      <w:proofErr w:type="spellEnd"/>
      <w:r w:rsidRPr="00F379D2">
        <w:rPr>
          <w:rFonts w:ascii="Times New Roman" w:hAnsi="Times New Roman" w:cs="Times New Roman"/>
          <w:lang w:val="en-US"/>
        </w:rPr>
        <w:t>('Subcarrier Spacing (kHz)')</w:t>
      </w:r>
    </w:p>
    <w:p w14:paraId="4DEB8444" w14:textId="5EAC7407" w:rsidR="00547F94" w:rsidRDefault="00F379D2" w:rsidP="00F379D2">
      <w:pPr>
        <w:rPr>
          <w:rFonts w:ascii="Times New Roman" w:hAnsi="Times New Roman" w:cs="Times New Roman"/>
          <w:lang w:val="en-US"/>
        </w:rPr>
      </w:pPr>
      <w:r w:rsidRPr="00F379D2">
        <w:rPr>
          <w:rFonts w:ascii="Times New Roman" w:hAnsi="Times New Roman" w:cs="Times New Roman"/>
          <w:lang w:val="en-US"/>
        </w:rPr>
        <w:t>title('5G NR Subcarrier Spacing for Different Numerologies')</w:t>
      </w:r>
    </w:p>
    <w:p w14:paraId="33EF50E9" w14:textId="77777777" w:rsidR="00F379D2" w:rsidRDefault="00F379D2" w:rsidP="00F379D2">
      <w:pPr>
        <w:rPr>
          <w:rFonts w:ascii="Times New Roman" w:hAnsi="Times New Roman" w:cs="Times New Roman"/>
          <w:lang w:val="en-US"/>
        </w:rPr>
      </w:pPr>
    </w:p>
    <w:p w14:paraId="36007C4F" w14:textId="77777777" w:rsidR="00F379D2" w:rsidRDefault="00F379D2" w:rsidP="00F379D2">
      <w:pPr>
        <w:rPr>
          <w:rFonts w:ascii="Times New Roman" w:hAnsi="Times New Roman" w:cs="Times New Roman"/>
          <w:lang w:val="en-US"/>
        </w:rPr>
      </w:pPr>
    </w:p>
    <w:p w14:paraId="60DC662F" w14:textId="77777777" w:rsidR="00F379D2" w:rsidRDefault="00F379D2" w:rsidP="00F379D2">
      <w:pPr>
        <w:rPr>
          <w:rFonts w:ascii="Times New Roman" w:hAnsi="Times New Roman" w:cs="Times New Roman"/>
          <w:lang w:val="en-US"/>
        </w:rPr>
      </w:pPr>
    </w:p>
    <w:p w14:paraId="48CBD0EE" w14:textId="77777777" w:rsidR="00F379D2" w:rsidRDefault="00F379D2" w:rsidP="00F379D2">
      <w:pPr>
        <w:rPr>
          <w:rFonts w:ascii="Times New Roman" w:hAnsi="Times New Roman" w:cs="Times New Roman"/>
          <w:lang w:val="en-US"/>
        </w:rPr>
      </w:pPr>
    </w:p>
    <w:p w14:paraId="08DDEC23" w14:textId="77777777" w:rsidR="00F379D2" w:rsidRDefault="00F379D2" w:rsidP="00F379D2">
      <w:pPr>
        <w:rPr>
          <w:rFonts w:ascii="Times New Roman" w:hAnsi="Times New Roman" w:cs="Times New Roman"/>
          <w:lang w:val="en-US"/>
        </w:rPr>
      </w:pPr>
    </w:p>
    <w:p w14:paraId="5EFE6E6B" w14:textId="77777777" w:rsidR="00F379D2" w:rsidRDefault="00F379D2" w:rsidP="00F379D2">
      <w:pPr>
        <w:rPr>
          <w:rFonts w:ascii="Times New Roman" w:hAnsi="Times New Roman" w:cs="Times New Roman"/>
          <w:lang w:val="en-US"/>
        </w:rPr>
      </w:pPr>
    </w:p>
    <w:p w14:paraId="6999FDD0" w14:textId="77777777" w:rsidR="00547F94" w:rsidRDefault="00547F94" w:rsidP="008C361E">
      <w:pPr>
        <w:rPr>
          <w:rFonts w:ascii="Times New Roman" w:hAnsi="Times New Roman" w:cs="Times New Roman"/>
          <w:lang w:val="en-US"/>
        </w:rPr>
      </w:pPr>
    </w:p>
    <w:p w14:paraId="5FE792D2" w14:textId="77777777" w:rsidR="00547F94" w:rsidRDefault="00547F94" w:rsidP="008C361E">
      <w:pPr>
        <w:rPr>
          <w:rFonts w:ascii="Times New Roman" w:hAnsi="Times New Roman" w:cs="Times New Roman"/>
          <w:lang w:val="en-US"/>
        </w:rPr>
      </w:pPr>
    </w:p>
    <w:p w14:paraId="427FB24E" w14:textId="29D15149" w:rsidR="00547F94" w:rsidRPr="00161296" w:rsidRDefault="00547F94" w:rsidP="008C361E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481453C4" w14:textId="544FE48C" w:rsidR="00547F94" w:rsidRPr="00835AB8" w:rsidRDefault="008F34C7" w:rsidP="008C361E">
      <w:pPr>
        <w:rPr>
          <w:rFonts w:ascii="Times New Roman" w:hAnsi="Times New Roman" w:cs="Times New Roman"/>
          <w:lang w:val="en-US"/>
        </w:rPr>
      </w:pPr>
      <w:r w:rsidRPr="008F34C7">
        <w:rPr>
          <w:rFonts w:ascii="Times New Roman" w:hAnsi="Times New Roman" w:cs="Times New Roman"/>
          <w:lang w:val="en-US"/>
        </w:rPr>
        <w:drawing>
          <wp:inline distT="0" distB="0" distL="0" distR="0" wp14:anchorId="17FFB19E" wp14:editId="1921B097">
            <wp:extent cx="5731510" cy="3188335"/>
            <wp:effectExtent l="0" t="0" r="2540" b="0"/>
            <wp:docPr id="203144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46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E7DC" w14:textId="5CA01214" w:rsidR="00835AB8" w:rsidRDefault="008F34C7" w:rsidP="008C361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Result : </w:t>
      </w:r>
    </w:p>
    <w:p w14:paraId="22D22883" w14:textId="4BDCDCD6" w:rsidR="008F34C7" w:rsidRDefault="00F67442" w:rsidP="008C361E">
      <w:pPr>
        <w:rPr>
          <w:rFonts w:ascii="Times New Roman" w:hAnsi="Times New Roman" w:cs="Times New Roman"/>
          <w:lang w:val="en-US"/>
        </w:rPr>
      </w:pPr>
      <w:r w:rsidRPr="00F67442">
        <w:rPr>
          <w:rFonts w:ascii="Times New Roman" w:hAnsi="Times New Roman" w:cs="Times New Roman"/>
          <w:lang w:val="en-US"/>
        </w:rPr>
        <w:t>Bar graph showing beamforming gain for different antenna array sizes.</w:t>
      </w:r>
    </w:p>
    <w:p w14:paraId="6B79ADCB" w14:textId="77777777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2:</w:t>
      </w:r>
    </w:p>
    <w:p w14:paraId="532D3D88" w14:textId="77777777" w:rsidR="00B03B0A" w:rsidRPr="00B03B0A" w:rsidRDefault="00B03B0A" w:rsidP="00B03B0A">
      <w:pPr>
        <w:rPr>
          <w:rFonts w:ascii="Times New Roman" w:hAnsi="Times New Roman" w:cs="Times New Roman"/>
          <w:lang w:val="en-US"/>
        </w:rPr>
      </w:pPr>
      <w:r w:rsidRPr="00B03B0A">
        <w:rPr>
          <w:rFonts w:ascii="Times New Roman" w:hAnsi="Times New Roman" w:cs="Times New Roman"/>
          <w:lang w:val="en-US"/>
        </w:rPr>
        <w:t>To compare the beam width of an antenna array for different beamforming configurations</w:t>
      </w:r>
    </w:p>
    <w:p w14:paraId="2CECB86E" w14:textId="63D8FC14" w:rsidR="00835AB8" w:rsidRPr="00835AB8" w:rsidRDefault="00B03B0A" w:rsidP="00B03B0A">
      <w:pPr>
        <w:rPr>
          <w:rFonts w:ascii="Times New Roman" w:hAnsi="Times New Roman" w:cs="Times New Roman"/>
          <w:lang w:val="en-US"/>
        </w:rPr>
      </w:pPr>
      <w:r w:rsidRPr="00B03B0A">
        <w:rPr>
          <w:rFonts w:ascii="Times New Roman" w:hAnsi="Times New Roman" w:cs="Times New Roman"/>
          <w:lang w:val="en-US"/>
        </w:rPr>
        <w:t>using MATLAB.</w:t>
      </w:r>
    </w:p>
    <w:p w14:paraId="66918C11" w14:textId="3AFF63B9" w:rsid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51DFD239" w14:textId="77777777" w:rsidR="00592E24" w:rsidRPr="00592E24" w:rsidRDefault="00592E24" w:rsidP="00592E24">
      <w:pPr>
        <w:rPr>
          <w:rFonts w:ascii="Times New Roman" w:hAnsi="Times New Roman" w:cs="Times New Roman"/>
          <w:lang w:val="en-US"/>
        </w:rPr>
      </w:pPr>
      <w:r w:rsidRPr="00592E24">
        <w:rPr>
          <w:rFonts w:ascii="Times New Roman" w:hAnsi="Times New Roman" w:cs="Times New Roman"/>
          <w:lang w:val="en-US"/>
        </w:rPr>
        <w:t>clear;</w:t>
      </w:r>
    </w:p>
    <w:p w14:paraId="1290A2EF" w14:textId="77777777" w:rsidR="00592E24" w:rsidRPr="00592E24" w:rsidRDefault="00592E24" w:rsidP="00592E24">
      <w:pPr>
        <w:rPr>
          <w:rFonts w:ascii="Times New Roman" w:hAnsi="Times New Roman" w:cs="Times New Roman"/>
          <w:lang w:val="en-US"/>
        </w:rPr>
      </w:pPr>
      <w:r w:rsidRPr="00592E24">
        <w:rPr>
          <w:rFonts w:ascii="Times New Roman" w:hAnsi="Times New Roman" w:cs="Times New Roman"/>
          <w:lang w:val="en-US"/>
        </w:rPr>
        <w:t>close all;</w:t>
      </w:r>
    </w:p>
    <w:p w14:paraId="51C77693" w14:textId="77777777" w:rsidR="00592E24" w:rsidRPr="00592E24" w:rsidRDefault="00592E24" w:rsidP="00592E24">
      <w:pPr>
        <w:rPr>
          <w:rFonts w:ascii="Times New Roman" w:hAnsi="Times New Roman" w:cs="Times New Roman"/>
          <w:lang w:val="en-US"/>
        </w:rPr>
      </w:pPr>
      <w:proofErr w:type="spellStart"/>
      <w:r w:rsidRPr="00592E24">
        <w:rPr>
          <w:rFonts w:ascii="Times New Roman" w:hAnsi="Times New Roman" w:cs="Times New Roman"/>
          <w:lang w:val="en-US"/>
        </w:rPr>
        <w:t>scs</w:t>
      </w:r>
      <w:proofErr w:type="spellEnd"/>
      <w:r w:rsidRPr="00592E24">
        <w:rPr>
          <w:rFonts w:ascii="Times New Roman" w:hAnsi="Times New Roman" w:cs="Times New Roman"/>
          <w:lang w:val="en-US"/>
        </w:rPr>
        <w:t xml:space="preserve"> = [15 30 60 120 240]; % Subcarrier Spacing (kHz)</w:t>
      </w:r>
    </w:p>
    <w:p w14:paraId="6C1CD7BE" w14:textId="77777777" w:rsidR="00592E24" w:rsidRPr="00592E24" w:rsidRDefault="00592E24" w:rsidP="00592E24">
      <w:pPr>
        <w:rPr>
          <w:rFonts w:ascii="Times New Roman" w:hAnsi="Times New Roman" w:cs="Times New Roman"/>
          <w:lang w:val="en-US"/>
        </w:rPr>
      </w:pPr>
      <w:r w:rsidRPr="00592E24">
        <w:rPr>
          <w:rFonts w:ascii="Times New Roman" w:hAnsi="Times New Roman" w:cs="Times New Roman"/>
          <w:lang w:val="en-US"/>
        </w:rPr>
        <w:t>slot = [1 0.5 0.25 0.125 0.0625]; % Slot Duration (</w:t>
      </w:r>
      <w:proofErr w:type="spellStart"/>
      <w:r w:rsidRPr="00592E24">
        <w:rPr>
          <w:rFonts w:ascii="Times New Roman" w:hAnsi="Times New Roman" w:cs="Times New Roman"/>
          <w:lang w:val="en-US"/>
        </w:rPr>
        <w:t>ms</w:t>
      </w:r>
      <w:proofErr w:type="spellEnd"/>
      <w:r w:rsidRPr="00592E24">
        <w:rPr>
          <w:rFonts w:ascii="Times New Roman" w:hAnsi="Times New Roman" w:cs="Times New Roman"/>
          <w:lang w:val="en-US"/>
        </w:rPr>
        <w:t>)</w:t>
      </w:r>
    </w:p>
    <w:p w14:paraId="298D74E8" w14:textId="77777777" w:rsidR="00592E24" w:rsidRPr="00592E24" w:rsidRDefault="00592E24" w:rsidP="00592E24">
      <w:pPr>
        <w:rPr>
          <w:rFonts w:ascii="Times New Roman" w:hAnsi="Times New Roman" w:cs="Times New Roman"/>
          <w:lang w:val="en-US"/>
        </w:rPr>
      </w:pPr>
      <w:r w:rsidRPr="00592E24">
        <w:rPr>
          <w:rFonts w:ascii="Times New Roman" w:hAnsi="Times New Roman" w:cs="Times New Roman"/>
          <w:lang w:val="en-US"/>
        </w:rPr>
        <w:t>plot(</w:t>
      </w:r>
      <w:proofErr w:type="spellStart"/>
      <w:r w:rsidRPr="00592E24">
        <w:rPr>
          <w:rFonts w:ascii="Times New Roman" w:hAnsi="Times New Roman" w:cs="Times New Roman"/>
          <w:lang w:val="en-US"/>
        </w:rPr>
        <w:t>scs</w:t>
      </w:r>
      <w:proofErr w:type="spellEnd"/>
      <w:r w:rsidRPr="00592E24">
        <w:rPr>
          <w:rFonts w:ascii="Times New Roman" w:hAnsi="Times New Roman" w:cs="Times New Roman"/>
          <w:lang w:val="en-US"/>
        </w:rPr>
        <w:t>, slot, 'o-', '</w:t>
      </w:r>
      <w:proofErr w:type="spellStart"/>
      <w:r w:rsidRPr="00592E24">
        <w:rPr>
          <w:rFonts w:ascii="Times New Roman" w:hAnsi="Times New Roman" w:cs="Times New Roman"/>
          <w:lang w:val="en-US"/>
        </w:rPr>
        <w:t>LineWidth</w:t>
      </w:r>
      <w:proofErr w:type="spellEnd"/>
      <w:r w:rsidRPr="00592E24">
        <w:rPr>
          <w:rFonts w:ascii="Times New Roman" w:hAnsi="Times New Roman" w:cs="Times New Roman"/>
          <w:lang w:val="en-US"/>
        </w:rPr>
        <w:t>', 2)</w:t>
      </w:r>
    </w:p>
    <w:p w14:paraId="32CABCE0" w14:textId="77777777" w:rsidR="00592E24" w:rsidRPr="00592E24" w:rsidRDefault="00592E24" w:rsidP="00592E24">
      <w:pPr>
        <w:rPr>
          <w:rFonts w:ascii="Times New Roman" w:hAnsi="Times New Roman" w:cs="Times New Roman"/>
          <w:lang w:val="en-US"/>
        </w:rPr>
      </w:pPr>
      <w:r w:rsidRPr="00592E24">
        <w:rPr>
          <w:rFonts w:ascii="Times New Roman" w:hAnsi="Times New Roman" w:cs="Times New Roman"/>
          <w:lang w:val="en-US"/>
        </w:rPr>
        <w:t>grid on</w:t>
      </w:r>
    </w:p>
    <w:p w14:paraId="26BCB9FD" w14:textId="77777777" w:rsidR="00592E24" w:rsidRPr="00592E24" w:rsidRDefault="00592E24" w:rsidP="00592E24">
      <w:pPr>
        <w:rPr>
          <w:rFonts w:ascii="Times New Roman" w:hAnsi="Times New Roman" w:cs="Times New Roman"/>
          <w:lang w:val="en-US"/>
        </w:rPr>
      </w:pPr>
      <w:proofErr w:type="spellStart"/>
      <w:r w:rsidRPr="00592E24">
        <w:rPr>
          <w:rFonts w:ascii="Times New Roman" w:hAnsi="Times New Roman" w:cs="Times New Roman"/>
          <w:lang w:val="en-US"/>
        </w:rPr>
        <w:t>xlabel</w:t>
      </w:r>
      <w:proofErr w:type="spellEnd"/>
      <w:r w:rsidRPr="00592E24">
        <w:rPr>
          <w:rFonts w:ascii="Times New Roman" w:hAnsi="Times New Roman" w:cs="Times New Roman"/>
          <w:lang w:val="en-US"/>
        </w:rPr>
        <w:t>('Subcarrier Spacing (kHz)')</w:t>
      </w:r>
    </w:p>
    <w:p w14:paraId="3137E5DE" w14:textId="77777777" w:rsidR="00592E24" w:rsidRPr="00592E24" w:rsidRDefault="00592E24" w:rsidP="00592E24">
      <w:pPr>
        <w:rPr>
          <w:rFonts w:ascii="Times New Roman" w:hAnsi="Times New Roman" w:cs="Times New Roman"/>
          <w:lang w:val="en-US"/>
        </w:rPr>
      </w:pPr>
      <w:proofErr w:type="spellStart"/>
      <w:r w:rsidRPr="00592E24">
        <w:rPr>
          <w:rFonts w:ascii="Times New Roman" w:hAnsi="Times New Roman" w:cs="Times New Roman"/>
          <w:lang w:val="en-US"/>
        </w:rPr>
        <w:t>ylabel</w:t>
      </w:r>
      <w:proofErr w:type="spellEnd"/>
      <w:r w:rsidRPr="00592E24">
        <w:rPr>
          <w:rFonts w:ascii="Times New Roman" w:hAnsi="Times New Roman" w:cs="Times New Roman"/>
          <w:lang w:val="en-US"/>
        </w:rPr>
        <w:t>('Slot Duration (</w:t>
      </w:r>
      <w:proofErr w:type="spellStart"/>
      <w:r w:rsidRPr="00592E24">
        <w:rPr>
          <w:rFonts w:ascii="Times New Roman" w:hAnsi="Times New Roman" w:cs="Times New Roman"/>
          <w:lang w:val="en-US"/>
        </w:rPr>
        <w:t>ms</w:t>
      </w:r>
      <w:proofErr w:type="spellEnd"/>
      <w:r w:rsidRPr="00592E24">
        <w:rPr>
          <w:rFonts w:ascii="Times New Roman" w:hAnsi="Times New Roman" w:cs="Times New Roman"/>
          <w:lang w:val="en-US"/>
        </w:rPr>
        <w:t>)')</w:t>
      </w:r>
    </w:p>
    <w:p w14:paraId="533971DD" w14:textId="77777777" w:rsidR="00592E24" w:rsidRDefault="00592E24" w:rsidP="00592E24">
      <w:pPr>
        <w:rPr>
          <w:rFonts w:ascii="Times New Roman" w:hAnsi="Times New Roman" w:cs="Times New Roman"/>
          <w:lang w:val="en-US"/>
        </w:rPr>
      </w:pPr>
      <w:r w:rsidRPr="00592E24">
        <w:rPr>
          <w:rFonts w:ascii="Times New Roman" w:hAnsi="Times New Roman" w:cs="Times New Roman"/>
          <w:lang w:val="en-US"/>
        </w:rPr>
        <w:t>title('5G NR Slot Duration for Different Subcarrier Spacing')</w:t>
      </w:r>
    </w:p>
    <w:p w14:paraId="5E6BBF2A" w14:textId="77777777" w:rsidR="00592E24" w:rsidRDefault="00592E24" w:rsidP="00592E24">
      <w:pPr>
        <w:rPr>
          <w:rFonts w:ascii="Times New Roman" w:hAnsi="Times New Roman" w:cs="Times New Roman"/>
          <w:lang w:val="en-US"/>
        </w:rPr>
      </w:pPr>
    </w:p>
    <w:p w14:paraId="375330C8" w14:textId="5DD20DE4" w:rsidR="00835AB8" w:rsidRPr="00161296" w:rsidRDefault="00201D70" w:rsidP="00592E24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18675543" w14:textId="5D47BD8A" w:rsidR="00201D70" w:rsidRDefault="00BD0ECE" w:rsidP="00835AB8">
      <w:pPr>
        <w:rPr>
          <w:rFonts w:ascii="Times New Roman" w:hAnsi="Times New Roman" w:cs="Times New Roman"/>
          <w:lang w:val="en-US"/>
        </w:rPr>
      </w:pPr>
      <w:r w:rsidRPr="00BD0ECE">
        <w:rPr>
          <w:rFonts w:ascii="Times New Roman" w:hAnsi="Times New Roman" w:cs="Times New Roman"/>
          <w:lang w:val="en-US"/>
        </w:rPr>
        <w:drawing>
          <wp:inline distT="0" distB="0" distL="0" distR="0" wp14:anchorId="243F4B0D" wp14:editId="41141B0A">
            <wp:extent cx="5731510" cy="3221355"/>
            <wp:effectExtent l="0" t="0" r="2540" b="0"/>
            <wp:docPr id="147675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7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DAAB" w14:textId="1729E421" w:rsidR="00A57367" w:rsidRPr="00A57367" w:rsidRDefault="00A57367" w:rsidP="00835AB8">
      <w:pPr>
        <w:rPr>
          <w:rFonts w:ascii="Times New Roman" w:hAnsi="Times New Roman" w:cs="Times New Roman"/>
          <w:b/>
          <w:bCs/>
          <w:lang w:val="en-US"/>
        </w:rPr>
      </w:pPr>
      <w:r w:rsidRPr="00A57367">
        <w:rPr>
          <w:rFonts w:ascii="Times New Roman" w:hAnsi="Times New Roman" w:cs="Times New Roman"/>
          <w:b/>
          <w:bCs/>
          <w:lang w:val="en-US"/>
        </w:rPr>
        <w:t>Result:</w:t>
      </w:r>
    </w:p>
    <w:p w14:paraId="58F1D8C8" w14:textId="77777777" w:rsidR="007F2800" w:rsidRDefault="007F2800" w:rsidP="00835AB8">
      <w:pPr>
        <w:rPr>
          <w:rFonts w:ascii="Times New Roman" w:hAnsi="Times New Roman" w:cs="Times New Roman"/>
          <w:lang w:val="en-US"/>
        </w:rPr>
      </w:pPr>
      <w:r w:rsidRPr="007F2800">
        <w:rPr>
          <w:rFonts w:ascii="Times New Roman" w:hAnsi="Times New Roman" w:cs="Times New Roman"/>
          <w:lang w:val="en-US"/>
        </w:rPr>
        <w:t>Graph showing slot duration decreasing as subcarrier spacing increases.</w:t>
      </w:r>
    </w:p>
    <w:p w14:paraId="106C2DF4" w14:textId="3322CBD1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3:</w:t>
      </w:r>
    </w:p>
    <w:p w14:paraId="2785C0B1" w14:textId="77777777" w:rsidR="007F2800" w:rsidRDefault="007F2800" w:rsidP="00835AB8">
      <w:pPr>
        <w:rPr>
          <w:rFonts w:ascii="Times New Roman" w:hAnsi="Times New Roman" w:cs="Times New Roman"/>
          <w:lang w:val="en-US"/>
        </w:rPr>
      </w:pPr>
      <w:r w:rsidRPr="007F2800">
        <w:rPr>
          <w:rFonts w:ascii="Times New Roman" w:hAnsi="Times New Roman" w:cs="Times New Roman"/>
          <w:lang w:val="en-US"/>
        </w:rPr>
        <w:t>To study the number of OFDM symbols present in a 5G NR slot for normal cyclic prefix.</w:t>
      </w:r>
    </w:p>
    <w:p w14:paraId="00F98409" w14:textId="016CF39A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75526641" w14:textId="77777777" w:rsidR="00B54184" w:rsidRPr="00B54184" w:rsidRDefault="00B54184" w:rsidP="00B54184">
      <w:pPr>
        <w:rPr>
          <w:rFonts w:ascii="Times New Roman" w:hAnsi="Times New Roman" w:cs="Times New Roman"/>
          <w:lang w:val="en-US"/>
        </w:rPr>
      </w:pPr>
      <w:proofErr w:type="spellStart"/>
      <w:r w:rsidRPr="00B54184">
        <w:rPr>
          <w:rFonts w:ascii="Times New Roman" w:hAnsi="Times New Roman" w:cs="Times New Roman"/>
          <w:lang w:val="en-US"/>
        </w:rPr>
        <w:t>clc</w:t>
      </w:r>
      <w:proofErr w:type="spellEnd"/>
      <w:r w:rsidRPr="00B54184">
        <w:rPr>
          <w:rFonts w:ascii="Times New Roman" w:hAnsi="Times New Roman" w:cs="Times New Roman"/>
          <w:lang w:val="en-US"/>
        </w:rPr>
        <w:t>;</w:t>
      </w:r>
    </w:p>
    <w:p w14:paraId="7529BD6D" w14:textId="77777777" w:rsidR="00B54184" w:rsidRPr="00B54184" w:rsidRDefault="00B54184" w:rsidP="00B54184">
      <w:pPr>
        <w:rPr>
          <w:rFonts w:ascii="Times New Roman" w:hAnsi="Times New Roman" w:cs="Times New Roman"/>
          <w:lang w:val="en-US"/>
        </w:rPr>
      </w:pPr>
      <w:r w:rsidRPr="00B54184">
        <w:rPr>
          <w:rFonts w:ascii="Times New Roman" w:hAnsi="Times New Roman" w:cs="Times New Roman"/>
          <w:lang w:val="en-US"/>
        </w:rPr>
        <w:t>clear;</w:t>
      </w:r>
    </w:p>
    <w:p w14:paraId="5D54FB80" w14:textId="77777777" w:rsidR="00B54184" w:rsidRPr="00B54184" w:rsidRDefault="00B54184" w:rsidP="00B54184">
      <w:pPr>
        <w:rPr>
          <w:rFonts w:ascii="Times New Roman" w:hAnsi="Times New Roman" w:cs="Times New Roman"/>
          <w:lang w:val="en-US"/>
        </w:rPr>
      </w:pPr>
      <w:r w:rsidRPr="00B54184">
        <w:rPr>
          <w:rFonts w:ascii="Times New Roman" w:hAnsi="Times New Roman" w:cs="Times New Roman"/>
          <w:lang w:val="en-US"/>
        </w:rPr>
        <w:t>close all;</w:t>
      </w:r>
    </w:p>
    <w:p w14:paraId="204155E9" w14:textId="77777777" w:rsidR="00B54184" w:rsidRPr="00B54184" w:rsidRDefault="00B54184" w:rsidP="00B54184">
      <w:pPr>
        <w:rPr>
          <w:rFonts w:ascii="Times New Roman" w:hAnsi="Times New Roman" w:cs="Times New Roman"/>
          <w:lang w:val="en-US"/>
        </w:rPr>
      </w:pPr>
      <w:proofErr w:type="spellStart"/>
      <w:r w:rsidRPr="00B54184">
        <w:rPr>
          <w:rFonts w:ascii="Times New Roman" w:hAnsi="Times New Roman" w:cs="Times New Roman"/>
          <w:lang w:val="en-US"/>
        </w:rPr>
        <w:t>scs</w:t>
      </w:r>
      <w:proofErr w:type="spellEnd"/>
      <w:r w:rsidRPr="00B54184">
        <w:rPr>
          <w:rFonts w:ascii="Times New Roman" w:hAnsi="Times New Roman" w:cs="Times New Roman"/>
          <w:lang w:val="en-US"/>
        </w:rPr>
        <w:t xml:space="preserve"> = [15 30 60 120 240]; % Subcarrier Spacing (kHz)</w:t>
      </w:r>
    </w:p>
    <w:p w14:paraId="0589A184" w14:textId="77777777" w:rsidR="00B54184" w:rsidRPr="00B54184" w:rsidRDefault="00B54184" w:rsidP="00B54184">
      <w:pPr>
        <w:rPr>
          <w:rFonts w:ascii="Times New Roman" w:hAnsi="Times New Roman" w:cs="Times New Roman"/>
          <w:lang w:val="en-US"/>
        </w:rPr>
      </w:pPr>
      <w:r w:rsidRPr="00B54184">
        <w:rPr>
          <w:rFonts w:ascii="Times New Roman" w:hAnsi="Times New Roman" w:cs="Times New Roman"/>
          <w:lang w:val="en-US"/>
        </w:rPr>
        <w:t>symbols = [14 14 14 14 14]; % OFDM Symbols per Slot</w:t>
      </w:r>
    </w:p>
    <w:p w14:paraId="0C05FE94" w14:textId="77777777" w:rsidR="00B54184" w:rsidRPr="00B54184" w:rsidRDefault="00B54184" w:rsidP="00B54184">
      <w:pPr>
        <w:rPr>
          <w:rFonts w:ascii="Times New Roman" w:hAnsi="Times New Roman" w:cs="Times New Roman"/>
          <w:lang w:val="en-US"/>
        </w:rPr>
      </w:pPr>
      <w:r w:rsidRPr="00B54184">
        <w:rPr>
          <w:rFonts w:ascii="Times New Roman" w:hAnsi="Times New Roman" w:cs="Times New Roman"/>
          <w:lang w:val="en-US"/>
        </w:rPr>
        <w:t>figure</w:t>
      </w:r>
    </w:p>
    <w:p w14:paraId="5D041B07" w14:textId="77777777" w:rsidR="00B54184" w:rsidRPr="00B54184" w:rsidRDefault="00B54184" w:rsidP="00B54184">
      <w:pPr>
        <w:rPr>
          <w:rFonts w:ascii="Times New Roman" w:hAnsi="Times New Roman" w:cs="Times New Roman"/>
          <w:lang w:val="en-US"/>
        </w:rPr>
      </w:pPr>
      <w:r w:rsidRPr="00B54184">
        <w:rPr>
          <w:rFonts w:ascii="Times New Roman" w:hAnsi="Times New Roman" w:cs="Times New Roman"/>
          <w:lang w:val="en-US"/>
        </w:rPr>
        <w:t>bar(</w:t>
      </w:r>
      <w:proofErr w:type="spellStart"/>
      <w:r w:rsidRPr="00B54184">
        <w:rPr>
          <w:rFonts w:ascii="Times New Roman" w:hAnsi="Times New Roman" w:cs="Times New Roman"/>
          <w:lang w:val="en-US"/>
        </w:rPr>
        <w:t>scs</w:t>
      </w:r>
      <w:proofErr w:type="spellEnd"/>
      <w:r w:rsidRPr="00B54184">
        <w:rPr>
          <w:rFonts w:ascii="Times New Roman" w:hAnsi="Times New Roman" w:cs="Times New Roman"/>
          <w:lang w:val="en-US"/>
        </w:rPr>
        <w:t>, symbols)</w:t>
      </w:r>
    </w:p>
    <w:p w14:paraId="018DBC48" w14:textId="77777777" w:rsidR="00B54184" w:rsidRPr="00B54184" w:rsidRDefault="00B54184" w:rsidP="00B54184">
      <w:pPr>
        <w:rPr>
          <w:rFonts w:ascii="Times New Roman" w:hAnsi="Times New Roman" w:cs="Times New Roman"/>
          <w:lang w:val="en-US"/>
        </w:rPr>
      </w:pPr>
      <w:r w:rsidRPr="00B54184">
        <w:rPr>
          <w:rFonts w:ascii="Times New Roman" w:hAnsi="Times New Roman" w:cs="Times New Roman"/>
          <w:lang w:val="en-US"/>
        </w:rPr>
        <w:t>grid on</w:t>
      </w:r>
    </w:p>
    <w:p w14:paraId="357CB660" w14:textId="77777777" w:rsidR="00B54184" w:rsidRPr="00B54184" w:rsidRDefault="00B54184" w:rsidP="00B54184">
      <w:pPr>
        <w:rPr>
          <w:rFonts w:ascii="Times New Roman" w:hAnsi="Times New Roman" w:cs="Times New Roman"/>
          <w:lang w:val="en-US"/>
        </w:rPr>
      </w:pPr>
      <w:proofErr w:type="spellStart"/>
      <w:r w:rsidRPr="00B54184">
        <w:rPr>
          <w:rFonts w:ascii="Times New Roman" w:hAnsi="Times New Roman" w:cs="Times New Roman"/>
          <w:lang w:val="en-US"/>
        </w:rPr>
        <w:t>xlabel</w:t>
      </w:r>
      <w:proofErr w:type="spellEnd"/>
      <w:r w:rsidRPr="00B54184">
        <w:rPr>
          <w:rFonts w:ascii="Times New Roman" w:hAnsi="Times New Roman" w:cs="Times New Roman"/>
          <w:lang w:val="en-US"/>
        </w:rPr>
        <w:t>('Subcarrier Spacing (kHz)')</w:t>
      </w:r>
    </w:p>
    <w:p w14:paraId="0C6D5EC4" w14:textId="77777777" w:rsidR="00B54184" w:rsidRPr="00B54184" w:rsidRDefault="00B54184" w:rsidP="00B54184">
      <w:pPr>
        <w:rPr>
          <w:rFonts w:ascii="Times New Roman" w:hAnsi="Times New Roman" w:cs="Times New Roman"/>
          <w:lang w:val="en-US"/>
        </w:rPr>
      </w:pPr>
      <w:proofErr w:type="spellStart"/>
      <w:r w:rsidRPr="00B54184">
        <w:rPr>
          <w:rFonts w:ascii="Times New Roman" w:hAnsi="Times New Roman" w:cs="Times New Roman"/>
          <w:lang w:val="en-US"/>
        </w:rPr>
        <w:t>ylabel</w:t>
      </w:r>
      <w:proofErr w:type="spellEnd"/>
      <w:r w:rsidRPr="00B54184">
        <w:rPr>
          <w:rFonts w:ascii="Times New Roman" w:hAnsi="Times New Roman" w:cs="Times New Roman"/>
          <w:lang w:val="en-US"/>
        </w:rPr>
        <w:t>('Number of OFDM Symbols')</w:t>
      </w:r>
    </w:p>
    <w:p w14:paraId="5AD934A2" w14:textId="77777777" w:rsidR="00B54184" w:rsidRPr="00B54184" w:rsidRDefault="00B54184" w:rsidP="00B54184">
      <w:pPr>
        <w:rPr>
          <w:rFonts w:ascii="Times New Roman" w:hAnsi="Times New Roman" w:cs="Times New Roman"/>
          <w:lang w:val="en-US"/>
        </w:rPr>
      </w:pPr>
      <w:r w:rsidRPr="00B54184">
        <w:rPr>
          <w:rFonts w:ascii="Times New Roman" w:hAnsi="Times New Roman" w:cs="Times New Roman"/>
          <w:lang w:val="en-US"/>
        </w:rPr>
        <w:t>title('OFDM Symbols per Slot for Different Subcarrier Spacing')</w:t>
      </w:r>
    </w:p>
    <w:p w14:paraId="5B0396F8" w14:textId="77777777" w:rsidR="00B54184" w:rsidRDefault="00B54184" w:rsidP="00B54184">
      <w:pPr>
        <w:rPr>
          <w:rFonts w:ascii="Times New Roman" w:hAnsi="Times New Roman" w:cs="Times New Roman"/>
          <w:lang w:val="en-US"/>
        </w:rPr>
      </w:pPr>
      <w:proofErr w:type="spellStart"/>
      <w:r w:rsidRPr="00B54184">
        <w:rPr>
          <w:rFonts w:ascii="Times New Roman" w:hAnsi="Times New Roman" w:cs="Times New Roman"/>
          <w:lang w:val="en-US"/>
        </w:rPr>
        <w:t>ylim</w:t>
      </w:r>
      <w:proofErr w:type="spellEnd"/>
      <w:r w:rsidRPr="00B54184">
        <w:rPr>
          <w:rFonts w:ascii="Times New Roman" w:hAnsi="Times New Roman" w:cs="Times New Roman"/>
          <w:lang w:val="en-US"/>
        </w:rPr>
        <w:t>([0 16])</w:t>
      </w:r>
    </w:p>
    <w:p w14:paraId="6E737E75" w14:textId="77777777" w:rsidR="00B54184" w:rsidRDefault="00B54184" w:rsidP="00B54184">
      <w:pPr>
        <w:rPr>
          <w:rFonts w:ascii="Times New Roman" w:hAnsi="Times New Roman" w:cs="Times New Roman"/>
          <w:lang w:val="en-US"/>
        </w:rPr>
      </w:pPr>
    </w:p>
    <w:p w14:paraId="7CE0FEF6" w14:textId="77777777" w:rsidR="00B54184" w:rsidRDefault="00B54184" w:rsidP="00B54184">
      <w:pPr>
        <w:rPr>
          <w:rFonts w:ascii="Times New Roman" w:hAnsi="Times New Roman" w:cs="Times New Roman"/>
          <w:lang w:val="en-US"/>
        </w:rPr>
      </w:pPr>
    </w:p>
    <w:p w14:paraId="455A635E" w14:textId="5FC753A6" w:rsidR="00835AB8" w:rsidRPr="00161296" w:rsidRDefault="00201D70" w:rsidP="00B54184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35E62B79" w14:textId="3404117D" w:rsidR="00201D70" w:rsidRPr="008C361E" w:rsidRDefault="00A81D61" w:rsidP="00835AB8">
      <w:pPr>
        <w:rPr>
          <w:lang w:val="en-US"/>
        </w:rPr>
      </w:pPr>
      <w:r w:rsidRPr="00A81D61">
        <w:rPr>
          <w:lang w:val="en-US"/>
        </w:rPr>
        <w:drawing>
          <wp:inline distT="0" distB="0" distL="0" distR="0" wp14:anchorId="1B1FC746" wp14:editId="06AD4CFD">
            <wp:extent cx="5731510" cy="3208020"/>
            <wp:effectExtent l="0" t="0" r="2540" b="0"/>
            <wp:docPr id="108599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95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ED3D" w14:textId="77777777" w:rsidR="000655DA" w:rsidRPr="000655DA" w:rsidRDefault="000655DA" w:rsidP="000655DA">
      <w:pPr>
        <w:rPr>
          <w:rFonts w:ascii="Times New Roman" w:hAnsi="Times New Roman" w:cs="Times New Roman"/>
          <w:b/>
          <w:bCs/>
          <w:lang w:val="en-US"/>
        </w:rPr>
      </w:pPr>
      <w:r w:rsidRPr="000655DA">
        <w:rPr>
          <w:rFonts w:ascii="Times New Roman" w:hAnsi="Times New Roman" w:cs="Times New Roman"/>
          <w:b/>
          <w:bCs/>
          <w:lang w:val="en-US"/>
        </w:rPr>
        <w:t>Result:</w:t>
      </w:r>
    </w:p>
    <w:p w14:paraId="0363FD87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</w:p>
    <w:p w14:paraId="60AFDB74" w14:textId="77777777" w:rsidR="00A81D61" w:rsidRPr="00A81D61" w:rsidRDefault="00A81D61" w:rsidP="00A81D61">
      <w:pPr>
        <w:rPr>
          <w:rFonts w:ascii="Times New Roman" w:hAnsi="Times New Roman" w:cs="Times New Roman"/>
          <w:lang w:val="en-US"/>
        </w:rPr>
      </w:pPr>
      <w:r w:rsidRPr="00A81D61">
        <w:rPr>
          <w:rFonts w:ascii="Times New Roman" w:hAnsi="Times New Roman" w:cs="Times New Roman"/>
          <w:lang w:val="en-US"/>
        </w:rPr>
        <w:t>The MATLAB analysis successfully demonstrated the flexible numerology of 5G NR. The results</w:t>
      </w:r>
    </w:p>
    <w:p w14:paraId="5582D492" w14:textId="77777777" w:rsidR="00A81D61" w:rsidRPr="00A81D61" w:rsidRDefault="00A81D61" w:rsidP="00A81D61">
      <w:pPr>
        <w:rPr>
          <w:rFonts w:ascii="Times New Roman" w:hAnsi="Times New Roman" w:cs="Times New Roman"/>
          <w:lang w:val="en-US"/>
        </w:rPr>
      </w:pPr>
      <w:r w:rsidRPr="00A81D61">
        <w:rPr>
          <w:rFonts w:ascii="Times New Roman" w:hAnsi="Times New Roman" w:cs="Times New Roman"/>
          <w:lang w:val="en-US"/>
        </w:rPr>
        <w:t>showed that increasing the subcarrier spacing decreases the slot duration while maintaining a</w:t>
      </w:r>
    </w:p>
    <w:p w14:paraId="16CD523D" w14:textId="1721C04E" w:rsidR="008C361E" w:rsidRPr="000655DA" w:rsidRDefault="00A81D61" w:rsidP="00A81D61">
      <w:pPr>
        <w:rPr>
          <w:rFonts w:ascii="Times New Roman" w:hAnsi="Times New Roman" w:cs="Times New Roman"/>
          <w:lang w:val="en-US"/>
        </w:rPr>
      </w:pPr>
      <w:r w:rsidRPr="00A81D61">
        <w:rPr>
          <w:rFonts w:ascii="Times New Roman" w:hAnsi="Times New Roman" w:cs="Times New Roman"/>
          <w:lang w:val="en-US"/>
        </w:rPr>
        <w:t>constant number of OFDM symbols per slot under the normal cyclic prefix configuration.</w:t>
      </w:r>
    </w:p>
    <w:sectPr w:rsidR="008C361E" w:rsidRPr="0006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1E"/>
    <w:rsid w:val="00004A39"/>
    <w:rsid w:val="000655DA"/>
    <w:rsid w:val="00161296"/>
    <w:rsid w:val="00201D70"/>
    <w:rsid w:val="003C2458"/>
    <w:rsid w:val="00493EE8"/>
    <w:rsid w:val="004D374E"/>
    <w:rsid w:val="00547F94"/>
    <w:rsid w:val="00592E24"/>
    <w:rsid w:val="005B41A2"/>
    <w:rsid w:val="0069026D"/>
    <w:rsid w:val="007F2800"/>
    <w:rsid w:val="00835AB8"/>
    <w:rsid w:val="008C361E"/>
    <w:rsid w:val="008F34C7"/>
    <w:rsid w:val="00A07159"/>
    <w:rsid w:val="00A57367"/>
    <w:rsid w:val="00A81D61"/>
    <w:rsid w:val="00AC2202"/>
    <w:rsid w:val="00B03B0A"/>
    <w:rsid w:val="00B32FCE"/>
    <w:rsid w:val="00B54184"/>
    <w:rsid w:val="00BD0ECE"/>
    <w:rsid w:val="00D2252D"/>
    <w:rsid w:val="00E4505B"/>
    <w:rsid w:val="00EE2E49"/>
    <w:rsid w:val="00F379D2"/>
    <w:rsid w:val="00F67442"/>
    <w:rsid w:val="00FF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153C"/>
  <w15:chartTrackingRefBased/>
  <w15:docId w15:val="{896D9818-E5F2-4E96-A592-F3DF5D8F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21</cp:revision>
  <dcterms:created xsi:type="dcterms:W3CDTF">2026-07-22T09:00:00Z</dcterms:created>
  <dcterms:modified xsi:type="dcterms:W3CDTF">2026-08-03T05:40:00Z</dcterms:modified>
</cp:coreProperties>
</file>