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1E43DA" w14:textId="77777777" w:rsidR="00741438" w:rsidRDefault="00741438">
      <w:pPr>
        <w:spacing w:before="2600"/>
      </w:pPr>
    </w:p>
    <w:p w14:paraId="341DE1F4" w14:textId="77777777" w:rsidR="00741438" w:rsidRDefault="00000000">
      <w:pPr>
        <w:spacing w:after="200"/>
        <w:jc w:val="center"/>
      </w:pPr>
      <w:r>
        <w:rPr>
          <w:color w:val="5A6572"/>
          <w:sz w:val="26"/>
          <w:szCs w:val="26"/>
        </w:rPr>
        <w:t>Applied Generative AI Specialisation</w:t>
      </w:r>
    </w:p>
    <w:p w14:paraId="79722CB9" w14:textId="77777777" w:rsidR="00741438" w:rsidRDefault="00000000">
      <w:pPr>
        <w:spacing w:after="120"/>
        <w:jc w:val="center"/>
      </w:pPr>
      <w:r>
        <w:rPr>
          <w:b/>
          <w:bCs/>
          <w:color w:val="1F6FB2"/>
          <w:sz w:val="30"/>
          <w:szCs w:val="30"/>
        </w:rPr>
        <w:t>Capstone Project Report</w:t>
      </w:r>
    </w:p>
    <w:p w14:paraId="2C2AA24E" w14:textId="77777777" w:rsidR="00741438" w:rsidRDefault="00000000">
      <w:pPr>
        <w:spacing w:after="300"/>
        <w:jc w:val="center"/>
      </w:pPr>
      <w:r>
        <w:rPr>
          <w:b/>
          <w:bCs/>
          <w:sz w:val="52"/>
          <w:szCs w:val="52"/>
        </w:rPr>
        <w:t>Banking Customer Support AI Agent</w:t>
      </w:r>
    </w:p>
    <w:p w14:paraId="7AA14FCB" w14:textId="77777777" w:rsidR="00741438" w:rsidRDefault="00000000">
      <w:pPr>
        <w:spacing w:after="500"/>
        <w:jc w:val="center"/>
      </w:pPr>
      <w:r>
        <w:rPr>
          <w:sz w:val="36"/>
          <w:szCs w:val="36"/>
        </w:rPr>
        <w:t>using Multi-Agent Architecture</w:t>
      </w:r>
    </w:p>
    <w:p w14:paraId="197F0733" w14:textId="77777777" w:rsidR="00741438" w:rsidRDefault="00000000">
      <w:pPr>
        <w:spacing w:after="160"/>
        <w:jc w:val="center"/>
      </w:pPr>
      <w:proofErr w:type="spellStart"/>
      <w:r>
        <w:rPr>
          <w:color w:val="5A6572"/>
          <w:sz w:val="24"/>
          <w:szCs w:val="24"/>
        </w:rPr>
        <w:t>LangGraph</w:t>
      </w:r>
      <w:proofErr w:type="spellEnd"/>
      <w:r>
        <w:rPr>
          <w:color w:val="5A6572"/>
          <w:sz w:val="24"/>
          <w:szCs w:val="24"/>
        </w:rPr>
        <w:t xml:space="preserve">  ·  </w:t>
      </w:r>
      <w:proofErr w:type="spellStart"/>
      <w:r>
        <w:rPr>
          <w:color w:val="5A6572"/>
          <w:sz w:val="24"/>
          <w:szCs w:val="24"/>
        </w:rPr>
        <w:t>Groq</w:t>
      </w:r>
      <w:proofErr w:type="spellEnd"/>
      <w:r>
        <w:rPr>
          <w:color w:val="5A6572"/>
          <w:sz w:val="24"/>
          <w:szCs w:val="24"/>
        </w:rPr>
        <w:t xml:space="preserve"> LLM  ·  SQLite  ·  </w:t>
      </w:r>
      <w:proofErr w:type="spellStart"/>
      <w:r>
        <w:rPr>
          <w:color w:val="5A6572"/>
          <w:sz w:val="24"/>
          <w:szCs w:val="24"/>
        </w:rPr>
        <w:t>Streamlit</w:t>
      </w:r>
      <w:proofErr w:type="spellEnd"/>
    </w:p>
    <w:p w14:paraId="3943EAF2" w14:textId="77777777" w:rsidR="00741438" w:rsidRDefault="00741438">
      <w:pPr>
        <w:spacing w:before="1400"/>
      </w:pPr>
    </w:p>
    <w:p w14:paraId="7D992153" w14:textId="005DABEE" w:rsidR="00741438" w:rsidRDefault="00000000">
      <w:pPr>
        <w:spacing w:after="120"/>
        <w:jc w:val="center"/>
      </w:pPr>
      <w:r>
        <w:rPr>
          <w:sz w:val="24"/>
          <w:szCs w:val="24"/>
        </w:rPr>
        <w:t xml:space="preserve">Submitted by: </w:t>
      </w:r>
      <w:r w:rsidR="007510F2">
        <w:rPr>
          <w:sz w:val="24"/>
          <w:szCs w:val="24"/>
        </w:rPr>
        <w:t>M R ARAVINDHAN</w:t>
      </w:r>
    </w:p>
    <w:p w14:paraId="76A05E11" w14:textId="77777777" w:rsidR="00741438" w:rsidRDefault="00000000">
      <w:pPr>
        <w:jc w:val="center"/>
      </w:pPr>
      <w:r>
        <w:rPr>
          <w:sz w:val="24"/>
          <w:szCs w:val="24"/>
        </w:rPr>
        <w:t>Date: August 2026</w:t>
      </w:r>
    </w:p>
    <w:p w14:paraId="0145A831" w14:textId="77777777" w:rsidR="00741438" w:rsidRDefault="00000000">
      <w:r>
        <w:br w:type="page"/>
      </w:r>
    </w:p>
    <w:p w14:paraId="68521692" w14:textId="77777777" w:rsidR="00741438" w:rsidRDefault="00000000">
      <w:pPr>
        <w:pStyle w:val="Heading1"/>
        <w:spacing w:before="320" w:after="160"/>
      </w:pPr>
      <w:bookmarkStart w:id="0" w:name="_Toc237770611"/>
      <w:r>
        <w:lastRenderedPageBreak/>
        <w:t>Table of Contents</w:t>
      </w:r>
      <w:bookmarkEnd w:id="0"/>
    </w:p>
    <w:sdt>
      <w:sdtPr>
        <w:alias w:val="Table of Contents"/>
        <w:id w:val="943109940"/>
      </w:sdtPr>
      <w:sdtContent>
        <w:p w14:paraId="6EB11061" w14:textId="6CEB4C94" w:rsidR="0019315E" w:rsidRDefault="00000000">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770611" w:history="1">
            <w:r w:rsidR="0019315E" w:rsidRPr="00DE0828">
              <w:rPr>
                <w:rStyle w:val="Hyperlink"/>
                <w:noProof/>
              </w:rPr>
              <w:t>Table of Contents</w:t>
            </w:r>
            <w:r w:rsidR="0019315E">
              <w:rPr>
                <w:noProof/>
              </w:rPr>
              <w:tab/>
            </w:r>
            <w:r w:rsidR="0019315E">
              <w:rPr>
                <w:noProof/>
              </w:rPr>
              <w:fldChar w:fldCharType="begin"/>
            </w:r>
            <w:r w:rsidR="0019315E">
              <w:rPr>
                <w:noProof/>
              </w:rPr>
              <w:instrText xml:space="preserve"> PAGEREF _Toc237770611 \h </w:instrText>
            </w:r>
            <w:r w:rsidR="0019315E">
              <w:rPr>
                <w:noProof/>
              </w:rPr>
            </w:r>
            <w:r w:rsidR="0019315E">
              <w:rPr>
                <w:noProof/>
              </w:rPr>
              <w:fldChar w:fldCharType="separate"/>
            </w:r>
            <w:r w:rsidR="0019315E">
              <w:rPr>
                <w:noProof/>
              </w:rPr>
              <w:t>2</w:t>
            </w:r>
            <w:r w:rsidR="0019315E">
              <w:rPr>
                <w:noProof/>
              </w:rPr>
              <w:fldChar w:fldCharType="end"/>
            </w:r>
          </w:hyperlink>
        </w:p>
        <w:p w14:paraId="19CE5CE4" w14:textId="1B4091C8"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2" w:history="1">
            <w:r w:rsidRPr="00DE0828">
              <w:rPr>
                <w:rStyle w:val="Hyperlink"/>
                <w:noProof/>
              </w:rPr>
              <w:t>1. Abstract</w:t>
            </w:r>
            <w:r>
              <w:rPr>
                <w:noProof/>
              </w:rPr>
              <w:tab/>
            </w:r>
            <w:r>
              <w:rPr>
                <w:noProof/>
              </w:rPr>
              <w:fldChar w:fldCharType="begin"/>
            </w:r>
            <w:r>
              <w:rPr>
                <w:noProof/>
              </w:rPr>
              <w:instrText xml:space="preserve"> PAGEREF _Toc237770612 \h </w:instrText>
            </w:r>
            <w:r>
              <w:rPr>
                <w:noProof/>
              </w:rPr>
            </w:r>
            <w:r>
              <w:rPr>
                <w:noProof/>
              </w:rPr>
              <w:fldChar w:fldCharType="separate"/>
            </w:r>
            <w:r>
              <w:rPr>
                <w:noProof/>
              </w:rPr>
              <w:t>3</w:t>
            </w:r>
            <w:r>
              <w:rPr>
                <w:noProof/>
              </w:rPr>
              <w:fldChar w:fldCharType="end"/>
            </w:r>
          </w:hyperlink>
        </w:p>
        <w:p w14:paraId="1CCE4FDA" w14:textId="12E13099"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3" w:history="1">
            <w:r w:rsidRPr="00DE0828">
              <w:rPr>
                <w:rStyle w:val="Hyperlink"/>
                <w:noProof/>
              </w:rPr>
              <w:t>2. Problem Statement and Objectives</w:t>
            </w:r>
            <w:r>
              <w:rPr>
                <w:noProof/>
              </w:rPr>
              <w:tab/>
            </w:r>
            <w:r>
              <w:rPr>
                <w:noProof/>
              </w:rPr>
              <w:fldChar w:fldCharType="begin"/>
            </w:r>
            <w:r>
              <w:rPr>
                <w:noProof/>
              </w:rPr>
              <w:instrText xml:space="preserve"> PAGEREF _Toc237770613 \h </w:instrText>
            </w:r>
            <w:r>
              <w:rPr>
                <w:noProof/>
              </w:rPr>
            </w:r>
            <w:r>
              <w:rPr>
                <w:noProof/>
              </w:rPr>
              <w:fldChar w:fldCharType="separate"/>
            </w:r>
            <w:r>
              <w:rPr>
                <w:noProof/>
              </w:rPr>
              <w:t>3</w:t>
            </w:r>
            <w:r>
              <w:rPr>
                <w:noProof/>
              </w:rPr>
              <w:fldChar w:fldCharType="end"/>
            </w:r>
          </w:hyperlink>
        </w:p>
        <w:p w14:paraId="31DA1A70" w14:textId="2695020F"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4" w:history="1">
            <w:r w:rsidRPr="00DE0828">
              <w:rPr>
                <w:rStyle w:val="Hyperlink"/>
                <w:noProof/>
              </w:rPr>
              <w:t>3. System Architecture</w:t>
            </w:r>
            <w:r>
              <w:rPr>
                <w:noProof/>
              </w:rPr>
              <w:tab/>
            </w:r>
            <w:r>
              <w:rPr>
                <w:noProof/>
              </w:rPr>
              <w:fldChar w:fldCharType="begin"/>
            </w:r>
            <w:r>
              <w:rPr>
                <w:noProof/>
              </w:rPr>
              <w:instrText xml:space="preserve"> PAGEREF _Toc237770614 \h </w:instrText>
            </w:r>
            <w:r>
              <w:rPr>
                <w:noProof/>
              </w:rPr>
            </w:r>
            <w:r>
              <w:rPr>
                <w:noProof/>
              </w:rPr>
              <w:fldChar w:fldCharType="separate"/>
            </w:r>
            <w:r>
              <w:rPr>
                <w:noProof/>
              </w:rPr>
              <w:t>3</w:t>
            </w:r>
            <w:r>
              <w:rPr>
                <w:noProof/>
              </w:rPr>
              <w:fldChar w:fldCharType="end"/>
            </w:r>
          </w:hyperlink>
        </w:p>
        <w:p w14:paraId="17351607" w14:textId="76E844E4"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5" w:history="1">
            <w:r w:rsidRPr="00DE0828">
              <w:rPr>
                <w:rStyle w:val="Hyperlink"/>
                <w:noProof/>
              </w:rPr>
              <w:t>3.1 Shared agent state</w:t>
            </w:r>
            <w:r>
              <w:rPr>
                <w:noProof/>
              </w:rPr>
              <w:tab/>
            </w:r>
            <w:r>
              <w:rPr>
                <w:noProof/>
              </w:rPr>
              <w:fldChar w:fldCharType="begin"/>
            </w:r>
            <w:r>
              <w:rPr>
                <w:noProof/>
              </w:rPr>
              <w:instrText xml:space="preserve"> PAGEREF _Toc237770615 \h </w:instrText>
            </w:r>
            <w:r>
              <w:rPr>
                <w:noProof/>
              </w:rPr>
            </w:r>
            <w:r>
              <w:rPr>
                <w:noProof/>
              </w:rPr>
              <w:fldChar w:fldCharType="separate"/>
            </w:r>
            <w:r>
              <w:rPr>
                <w:noProof/>
              </w:rPr>
              <w:t>4</w:t>
            </w:r>
            <w:r>
              <w:rPr>
                <w:noProof/>
              </w:rPr>
              <w:fldChar w:fldCharType="end"/>
            </w:r>
          </w:hyperlink>
        </w:p>
        <w:p w14:paraId="6A9ACE20" w14:textId="0C7D7A98"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6" w:history="1">
            <w:r w:rsidRPr="00DE0828">
              <w:rPr>
                <w:rStyle w:val="Hyperlink"/>
                <w:noProof/>
              </w:rPr>
              <w:t>3.2 Workflow wiring</w:t>
            </w:r>
            <w:r>
              <w:rPr>
                <w:noProof/>
              </w:rPr>
              <w:tab/>
            </w:r>
            <w:r>
              <w:rPr>
                <w:noProof/>
              </w:rPr>
              <w:fldChar w:fldCharType="begin"/>
            </w:r>
            <w:r>
              <w:rPr>
                <w:noProof/>
              </w:rPr>
              <w:instrText xml:space="preserve"> PAGEREF _Toc237770616 \h </w:instrText>
            </w:r>
            <w:r>
              <w:rPr>
                <w:noProof/>
              </w:rPr>
            </w:r>
            <w:r>
              <w:rPr>
                <w:noProof/>
              </w:rPr>
              <w:fldChar w:fldCharType="separate"/>
            </w:r>
            <w:r>
              <w:rPr>
                <w:noProof/>
              </w:rPr>
              <w:t>4</w:t>
            </w:r>
            <w:r>
              <w:rPr>
                <w:noProof/>
              </w:rPr>
              <w:fldChar w:fldCharType="end"/>
            </w:r>
          </w:hyperlink>
        </w:p>
        <w:p w14:paraId="4FE29BAF" w14:textId="3178C8F3"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7" w:history="1">
            <w:r w:rsidRPr="00DE0828">
              <w:rPr>
                <w:rStyle w:val="Hyperlink"/>
                <w:noProof/>
              </w:rPr>
              <w:t>4. Agent Design</w:t>
            </w:r>
            <w:r>
              <w:rPr>
                <w:noProof/>
              </w:rPr>
              <w:tab/>
            </w:r>
            <w:r>
              <w:rPr>
                <w:noProof/>
              </w:rPr>
              <w:fldChar w:fldCharType="begin"/>
            </w:r>
            <w:r>
              <w:rPr>
                <w:noProof/>
              </w:rPr>
              <w:instrText xml:space="preserve"> PAGEREF _Toc237770617 \h </w:instrText>
            </w:r>
            <w:r>
              <w:rPr>
                <w:noProof/>
              </w:rPr>
            </w:r>
            <w:r>
              <w:rPr>
                <w:noProof/>
              </w:rPr>
              <w:fldChar w:fldCharType="separate"/>
            </w:r>
            <w:r>
              <w:rPr>
                <w:noProof/>
              </w:rPr>
              <w:t>4</w:t>
            </w:r>
            <w:r>
              <w:rPr>
                <w:noProof/>
              </w:rPr>
              <w:fldChar w:fldCharType="end"/>
            </w:r>
          </w:hyperlink>
        </w:p>
        <w:p w14:paraId="437B5E4B" w14:textId="0846E42B"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8" w:history="1">
            <w:r w:rsidRPr="00DE0828">
              <w:rPr>
                <w:rStyle w:val="Hyperlink"/>
                <w:noProof/>
              </w:rPr>
              <w:t>4.1 Agent 1 — Classifier Agent</w:t>
            </w:r>
            <w:r>
              <w:rPr>
                <w:noProof/>
              </w:rPr>
              <w:tab/>
            </w:r>
            <w:r>
              <w:rPr>
                <w:noProof/>
              </w:rPr>
              <w:fldChar w:fldCharType="begin"/>
            </w:r>
            <w:r>
              <w:rPr>
                <w:noProof/>
              </w:rPr>
              <w:instrText xml:space="preserve"> PAGEREF _Toc237770618 \h </w:instrText>
            </w:r>
            <w:r>
              <w:rPr>
                <w:noProof/>
              </w:rPr>
            </w:r>
            <w:r>
              <w:rPr>
                <w:noProof/>
              </w:rPr>
              <w:fldChar w:fldCharType="separate"/>
            </w:r>
            <w:r>
              <w:rPr>
                <w:noProof/>
              </w:rPr>
              <w:t>4</w:t>
            </w:r>
            <w:r>
              <w:rPr>
                <w:noProof/>
              </w:rPr>
              <w:fldChar w:fldCharType="end"/>
            </w:r>
          </w:hyperlink>
        </w:p>
        <w:p w14:paraId="6EDD354A" w14:textId="3A88BC5C"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19" w:history="1">
            <w:r w:rsidRPr="00DE0828">
              <w:rPr>
                <w:rStyle w:val="Hyperlink"/>
                <w:noProof/>
              </w:rPr>
              <w:t>4.2 Agent 2 — Feedback Handler Agent</w:t>
            </w:r>
            <w:r>
              <w:rPr>
                <w:noProof/>
              </w:rPr>
              <w:tab/>
            </w:r>
            <w:r>
              <w:rPr>
                <w:noProof/>
              </w:rPr>
              <w:fldChar w:fldCharType="begin"/>
            </w:r>
            <w:r>
              <w:rPr>
                <w:noProof/>
              </w:rPr>
              <w:instrText xml:space="preserve"> PAGEREF _Toc237770619 \h </w:instrText>
            </w:r>
            <w:r>
              <w:rPr>
                <w:noProof/>
              </w:rPr>
            </w:r>
            <w:r>
              <w:rPr>
                <w:noProof/>
              </w:rPr>
              <w:fldChar w:fldCharType="separate"/>
            </w:r>
            <w:r>
              <w:rPr>
                <w:noProof/>
              </w:rPr>
              <w:t>5</w:t>
            </w:r>
            <w:r>
              <w:rPr>
                <w:noProof/>
              </w:rPr>
              <w:fldChar w:fldCharType="end"/>
            </w:r>
          </w:hyperlink>
        </w:p>
        <w:p w14:paraId="3752541D" w14:textId="144D1CEB"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0" w:history="1">
            <w:r w:rsidRPr="00DE0828">
              <w:rPr>
                <w:rStyle w:val="Hyperlink"/>
                <w:noProof/>
              </w:rPr>
              <w:t>4.3 Agent 3 — Query Handler Agent</w:t>
            </w:r>
            <w:r>
              <w:rPr>
                <w:noProof/>
              </w:rPr>
              <w:tab/>
            </w:r>
            <w:r>
              <w:rPr>
                <w:noProof/>
              </w:rPr>
              <w:fldChar w:fldCharType="begin"/>
            </w:r>
            <w:r>
              <w:rPr>
                <w:noProof/>
              </w:rPr>
              <w:instrText xml:space="preserve"> PAGEREF _Toc237770620 \h </w:instrText>
            </w:r>
            <w:r>
              <w:rPr>
                <w:noProof/>
              </w:rPr>
            </w:r>
            <w:r>
              <w:rPr>
                <w:noProof/>
              </w:rPr>
              <w:fldChar w:fldCharType="separate"/>
            </w:r>
            <w:r>
              <w:rPr>
                <w:noProof/>
              </w:rPr>
              <w:t>5</w:t>
            </w:r>
            <w:r>
              <w:rPr>
                <w:noProof/>
              </w:rPr>
              <w:fldChar w:fldCharType="end"/>
            </w:r>
          </w:hyperlink>
        </w:p>
        <w:p w14:paraId="6C71BC84" w14:textId="5C4BA033"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1" w:history="1">
            <w:r w:rsidRPr="00DE0828">
              <w:rPr>
                <w:rStyle w:val="Hyperlink"/>
                <w:noProof/>
              </w:rPr>
              <w:t>5. Database Design</w:t>
            </w:r>
            <w:r>
              <w:rPr>
                <w:noProof/>
              </w:rPr>
              <w:tab/>
            </w:r>
            <w:r>
              <w:rPr>
                <w:noProof/>
              </w:rPr>
              <w:fldChar w:fldCharType="begin"/>
            </w:r>
            <w:r>
              <w:rPr>
                <w:noProof/>
              </w:rPr>
              <w:instrText xml:space="preserve"> PAGEREF _Toc237770621 \h </w:instrText>
            </w:r>
            <w:r>
              <w:rPr>
                <w:noProof/>
              </w:rPr>
            </w:r>
            <w:r>
              <w:rPr>
                <w:noProof/>
              </w:rPr>
              <w:fldChar w:fldCharType="separate"/>
            </w:r>
            <w:r>
              <w:rPr>
                <w:noProof/>
              </w:rPr>
              <w:t>5</w:t>
            </w:r>
            <w:r>
              <w:rPr>
                <w:noProof/>
              </w:rPr>
              <w:fldChar w:fldCharType="end"/>
            </w:r>
          </w:hyperlink>
        </w:p>
        <w:p w14:paraId="625A07F1" w14:textId="2979458C"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2" w:history="1">
            <w:r w:rsidRPr="00DE0828">
              <w:rPr>
                <w:rStyle w:val="Hyperlink"/>
                <w:noProof/>
              </w:rPr>
              <w:t>5.1 Table: support_tickets</w:t>
            </w:r>
            <w:r>
              <w:rPr>
                <w:noProof/>
              </w:rPr>
              <w:tab/>
            </w:r>
            <w:r>
              <w:rPr>
                <w:noProof/>
              </w:rPr>
              <w:fldChar w:fldCharType="begin"/>
            </w:r>
            <w:r>
              <w:rPr>
                <w:noProof/>
              </w:rPr>
              <w:instrText xml:space="preserve"> PAGEREF _Toc237770622 \h </w:instrText>
            </w:r>
            <w:r>
              <w:rPr>
                <w:noProof/>
              </w:rPr>
            </w:r>
            <w:r>
              <w:rPr>
                <w:noProof/>
              </w:rPr>
              <w:fldChar w:fldCharType="separate"/>
            </w:r>
            <w:r>
              <w:rPr>
                <w:noProof/>
              </w:rPr>
              <w:t>5</w:t>
            </w:r>
            <w:r>
              <w:rPr>
                <w:noProof/>
              </w:rPr>
              <w:fldChar w:fldCharType="end"/>
            </w:r>
          </w:hyperlink>
        </w:p>
        <w:p w14:paraId="32EF8949" w14:textId="09F8D06B"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3" w:history="1">
            <w:r w:rsidRPr="00DE0828">
              <w:rPr>
                <w:rStyle w:val="Hyperlink"/>
                <w:noProof/>
              </w:rPr>
              <w:t>5.2 Table: interaction_logs</w:t>
            </w:r>
            <w:r>
              <w:rPr>
                <w:noProof/>
              </w:rPr>
              <w:tab/>
            </w:r>
            <w:r>
              <w:rPr>
                <w:noProof/>
              </w:rPr>
              <w:fldChar w:fldCharType="begin"/>
            </w:r>
            <w:r>
              <w:rPr>
                <w:noProof/>
              </w:rPr>
              <w:instrText xml:space="preserve"> PAGEREF _Toc237770623 \h </w:instrText>
            </w:r>
            <w:r>
              <w:rPr>
                <w:noProof/>
              </w:rPr>
            </w:r>
            <w:r>
              <w:rPr>
                <w:noProof/>
              </w:rPr>
              <w:fldChar w:fldCharType="separate"/>
            </w:r>
            <w:r>
              <w:rPr>
                <w:noProof/>
              </w:rPr>
              <w:t>6</w:t>
            </w:r>
            <w:r>
              <w:rPr>
                <w:noProof/>
              </w:rPr>
              <w:fldChar w:fldCharType="end"/>
            </w:r>
          </w:hyperlink>
        </w:p>
        <w:p w14:paraId="2A727C1B" w14:textId="6CF9540A"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4" w:history="1">
            <w:r w:rsidRPr="00DE0828">
              <w:rPr>
                <w:rStyle w:val="Hyperlink"/>
                <w:noProof/>
              </w:rPr>
              <w:t>5.3 Seed data</w:t>
            </w:r>
            <w:r>
              <w:rPr>
                <w:noProof/>
              </w:rPr>
              <w:tab/>
            </w:r>
            <w:r>
              <w:rPr>
                <w:noProof/>
              </w:rPr>
              <w:fldChar w:fldCharType="begin"/>
            </w:r>
            <w:r>
              <w:rPr>
                <w:noProof/>
              </w:rPr>
              <w:instrText xml:space="preserve"> PAGEREF _Toc237770624 \h </w:instrText>
            </w:r>
            <w:r>
              <w:rPr>
                <w:noProof/>
              </w:rPr>
            </w:r>
            <w:r>
              <w:rPr>
                <w:noProof/>
              </w:rPr>
              <w:fldChar w:fldCharType="separate"/>
            </w:r>
            <w:r>
              <w:rPr>
                <w:noProof/>
              </w:rPr>
              <w:t>6</w:t>
            </w:r>
            <w:r>
              <w:rPr>
                <w:noProof/>
              </w:rPr>
              <w:fldChar w:fldCharType="end"/>
            </w:r>
          </w:hyperlink>
        </w:p>
        <w:p w14:paraId="050FCF56" w14:textId="61186845"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5" w:history="1">
            <w:r w:rsidRPr="00DE0828">
              <w:rPr>
                <w:rStyle w:val="Hyperlink"/>
                <w:noProof/>
              </w:rPr>
              <w:t>6. Implementation Details</w:t>
            </w:r>
            <w:r>
              <w:rPr>
                <w:noProof/>
              </w:rPr>
              <w:tab/>
            </w:r>
            <w:r>
              <w:rPr>
                <w:noProof/>
              </w:rPr>
              <w:fldChar w:fldCharType="begin"/>
            </w:r>
            <w:r>
              <w:rPr>
                <w:noProof/>
              </w:rPr>
              <w:instrText xml:space="preserve"> PAGEREF _Toc237770625 \h </w:instrText>
            </w:r>
            <w:r>
              <w:rPr>
                <w:noProof/>
              </w:rPr>
            </w:r>
            <w:r>
              <w:rPr>
                <w:noProof/>
              </w:rPr>
              <w:fldChar w:fldCharType="separate"/>
            </w:r>
            <w:r>
              <w:rPr>
                <w:noProof/>
              </w:rPr>
              <w:t>6</w:t>
            </w:r>
            <w:r>
              <w:rPr>
                <w:noProof/>
              </w:rPr>
              <w:fldChar w:fldCharType="end"/>
            </w:r>
          </w:hyperlink>
        </w:p>
        <w:p w14:paraId="4A91BA35" w14:textId="3DD000E4"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6" w:history="1">
            <w:r w:rsidRPr="00DE0828">
              <w:rPr>
                <w:rStyle w:val="Hyperlink"/>
                <w:noProof/>
              </w:rPr>
              <w:t>6.1 Configurable Groq API key</w:t>
            </w:r>
            <w:r>
              <w:rPr>
                <w:noProof/>
              </w:rPr>
              <w:tab/>
            </w:r>
            <w:r>
              <w:rPr>
                <w:noProof/>
              </w:rPr>
              <w:fldChar w:fldCharType="begin"/>
            </w:r>
            <w:r>
              <w:rPr>
                <w:noProof/>
              </w:rPr>
              <w:instrText xml:space="preserve"> PAGEREF _Toc237770626 \h </w:instrText>
            </w:r>
            <w:r>
              <w:rPr>
                <w:noProof/>
              </w:rPr>
            </w:r>
            <w:r>
              <w:rPr>
                <w:noProof/>
              </w:rPr>
              <w:fldChar w:fldCharType="separate"/>
            </w:r>
            <w:r>
              <w:rPr>
                <w:noProof/>
              </w:rPr>
              <w:t>6</w:t>
            </w:r>
            <w:r>
              <w:rPr>
                <w:noProof/>
              </w:rPr>
              <w:fldChar w:fldCharType="end"/>
            </w:r>
          </w:hyperlink>
        </w:p>
        <w:p w14:paraId="53A16449" w14:textId="0EEF0B00"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7" w:history="1">
            <w:r w:rsidRPr="00DE0828">
              <w:rPr>
                <w:rStyle w:val="Hyperlink"/>
                <w:noProof/>
              </w:rPr>
              <w:t>6.2 Reliability: graceful degradation</w:t>
            </w:r>
            <w:r>
              <w:rPr>
                <w:noProof/>
              </w:rPr>
              <w:tab/>
            </w:r>
            <w:r>
              <w:rPr>
                <w:noProof/>
              </w:rPr>
              <w:fldChar w:fldCharType="begin"/>
            </w:r>
            <w:r>
              <w:rPr>
                <w:noProof/>
              </w:rPr>
              <w:instrText xml:space="preserve"> PAGEREF _Toc237770627 \h </w:instrText>
            </w:r>
            <w:r>
              <w:rPr>
                <w:noProof/>
              </w:rPr>
            </w:r>
            <w:r>
              <w:rPr>
                <w:noProof/>
              </w:rPr>
              <w:fldChar w:fldCharType="separate"/>
            </w:r>
            <w:r>
              <w:rPr>
                <w:noProof/>
              </w:rPr>
              <w:t>6</w:t>
            </w:r>
            <w:r>
              <w:rPr>
                <w:noProof/>
              </w:rPr>
              <w:fldChar w:fldCharType="end"/>
            </w:r>
          </w:hyperlink>
        </w:p>
        <w:p w14:paraId="719126F9" w14:textId="3C7B7437"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8" w:history="1">
            <w:r w:rsidRPr="00DE0828">
              <w:rPr>
                <w:rStyle w:val="Hyperlink"/>
                <w:noProof/>
              </w:rPr>
              <w:t>6.3 Deliverables</w:t>
            </w:r>
            <w:r>
              <w:rPr>
                <w:noProof/>
              </w:rPr>
              <w:tab/>
            </w:r>
            <w:r>
              <w:rPr>
                <w:noProof/>
              </w:rPr>
              <w:fldChar w:fldCharType="begin"/>
            </w:r>
            <w:r>
              <w:rPr>
                <w:noProof/>
              </w:rPr>
              <w:instrText xml:space="preserve"> PAGEREF _Toc237770628 \h </w:instrText>
            </w:r>
            <w:r>
              <w:rPr>
                <w:noProof/>
              </w:rPr>
            </w:r>
            <w:r>
              <w:rPr>
                <w:noProof/>
              </w:rPr>
              <w:fldChar w:fldCharType="separate"/>
            </w:r>
            <w:r>
              <w:rPr>
                <w:noProof/>
              </w:rPr>
              <w:t>6</w:t>
            </w:r>
            <w:r>
              <w:rPr>
                <w:noProof/>
              </w:rPr>
              <w:fldChar w:fldCharType="end"/>
            </w:r>
          </w:hyperlink>
        </w:p>
        <w:p w14:paraId="68911238" w14:textId="402540B9"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29" w:history="1">
            <w:r w:rsidRPr="00DE0828">
              <w:rPr>
                <w:rStyle w:val="Hyperlink"/>
                <w:noProof/>
              </w:rPr>
              <w:t>7. LLMOps — Model Evaluation</w:t>
            </w:r>
            <w:r>
              <w:rPr>
                <w:noProof/>
              </w:rPr>
              <w:tab/>
            </w:r>
            <w:r>
              <w:rPr>
                <w:noProof/>
              </w:rPr>
              <w:fldChar w:fldCharType="begin"/>
            </w:r>
            <w:r>
              <w:rPr>
                <w:noProof/>
              </w:rPr>
              <w:instrText xml:space="preserve"> PAGEREF _Toc237770629 \h </w:instrText>
            </w:r>
            <w:r>
              <w:rPr>
                <w:noProof/>
              </w:rPr>
            </w:r>
            <w:r>
              <w:rPr>
                <w:noProof/>
              </w:rPr>
              <w:fldChar w:fldCharType="separate"/>
            </w:r>
            <w:r>
              <w:rPr>
                <w:noProof/>
              </w:rPr>
              <w:t>7</w:t>
            </w:r>
            <w:r>
              <w:rPr>
                <w:noProof/>
              </w:rPr>
              <w:fldChar w:fldCharType="end"/>
            </w:r>
          </w:hyperlink>
        </w:p>
        <w:p w14:paraId="2074E09D" w14:textId="18DBAA8A"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0" w:history="1">
            <w:r w:rsidRPr="00DE0828">
              <w:rPr>
                <w:rStyle w:val="Hyperlink"/>
                <w:noProof/>
              </w:rPr>
              <w:t>7.1 Results</w:t>
            </w:r>
            <w:r>
              <w:rPr>
                <w:noProof/>
              </w:rPr>
              <w:tab/>
            </w:r>
            <w:r>
              <w:rPr>
                <w:noProof/>
              </w:rPr>
              <w:fldChar w:fldCharType="begin"/>
            </w:r>
            <w:r>
              <w:rPr>
                <w:noProof/>
              </w:rPr>
              <w:instrText xml:space="preserve"> PAGEREF _Toc237770630 \h </w:instrText>
            </w:r>
            <w:r>
              <w:rPr>
                <w:noProof/>
              </w:rPr>
            </w:r>
            <w:r>
              <w:rPr>
                <w:noProof/>
              </w:rPr>
              <w:fldChar w:fldCharType="separate"/>
            </w:r>
            <w:r>
              <w:rPr>
                <w:noProof/>
              </w:rPr>
              <w:t>7</w:t>
            </w:r>
            <w:r>
              <w:rPr>
                <w:noProof/>
              </w:rPr>
              <w:fldChar w:fldCharType="end"/>
            </w:r>
          </w:hyperlink>
        </w:p>
        <w:p w14:paraId="3ED99A96" w14:textId="7273E008"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1" w:history="1">
            <w:r w:rsidRPr="00DE0828">
              <w:rPr>
                <w:rStyle w:val="Hyperlink"/>
                <w:noProof/>
              </w:rPr>
              <w:t>7.2 LLM-as-judge QA scoring</w:t>
            </w:r>
            <w:r>
              <w:rPr>
                <w:noProof/>
              </w:rPr>
              <w:tab/>
            </w:r>
            <w:r>
              <w:rPr>
                <w:noProof/>
              </w:rPr>
              <w:fldChar w:fldCharType="begin"/>
            </w:r>
            <w:r>
              <w:rPr>
                <w:noProof/>
              </w:rPr>
              <w:instrText xml:space="preserve"> PAGEREF _Toc237770631 \h </w:instrText>
            </w:r>
            <w:r>
              <w:rPr>
                <w:noProof/>
              </w:rPr>
            </w:r>
            <w:r>
              <w:rPr>
                <w:noProof/>
              </w:rPr>
              <w:fldChar w:fldCharType="separate"/>
            </w:r>
            <w:r>
              <w:rPr>
                <w:noProof/>
              </w:rPr>
              <w:t>7</w:t>
            </w:r>
            <w:r>
              <w:rPr>
                <w:noProof/>
              </w:rPr>
              <w:fldChar w:fldCharType="end"/>
            </w:r>
          </w:hyperlink>
        </w:p>
        <w:p w14:paraId="3D0C4522" w14:textId="0FDC5C53"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2" w:history="1">
            <w:r w:rsidRPr="00DE0828">
              <w:rPr>
                <w:rStyle w:val="Hyperlink"/>
                <w:noProof/>
              </w:rPr>
              <w:t>8. Streamlit User Interface</w:t>
            </w:r>
            <w:r>
              <w:rPr>
                <w:noProof/>
              </w:rPr>
              <w:tab/>
            </w:r>
            <w:r>
              <w:rPr>
                <w:noProof/>
              </w:rPr>
              <w:fldChar w:fldCharType="begin"/>
            </w:r>
            <w:r>
              <w:rPr>
                <w:noProof/>
              </w:rPr>
              <w:instrText xml:space="preserve"> PAGEREF _Toc237770632 \h </w:instrText>
            </w:r>
            <w:r>
              <w:rPr>
                <w:noProof/>
              </w:rPr>
            </w:r>
            <w:r>
              <w:rPr>
                <w:noProof/>
              </w:rPr>
              <w:fldChar w:fldCharType="separate"/>
            </w:r>
            <w:r>
              <w:rPr>
                <w:noProof/>
              </w:rPr>
              <w:t>7</w:t>
            </w:r>
            <w:r>
              <w:rPr>
                <w:noProof/>
              </w:rPr>
              <w:fldChar w:fldCharType="end"/>
            </w:r>
          </w:hyperlink>
        </w:p>
        <w:p w14:paraId="1AC4FE9F" w14:textId="7796B794"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3" w:history="1">
            <w:r w:rsidRPr="00DE0828">
              <w:rPr>
                <w:rStyle w:val="Hyperlink"/>
                <w:noProof/>
              </w:rPr>
              <w:t>8.1 Assistant — chat with agent-path visibility</w:t>
            </w:r>
            <w:r>
              <w:rPr>
                <w:noProof/>
              </w:rPr>
              <w:tab/>
            </w:r>
            <w:r>
              <w:rPr>
                <w:noProof/>
              </w:rPr>
              <w:fldChar w:fldCharType="begin"/>
            </w:r>
            <w:r>
              <w:rPr>
                <w:noProof/>
              </w:rPr>
              <w:instrText xml:space="preserve"> PAGEREF _Toc237770633 \h </w:instrText>
            </w:r>
            <w:r>
              <w:rPr>
                <w:noProof/>
              </w:rPr>
            </w:r>
            <w:r>
              <w:rPr>
                <w:noProof/>
              </w:rPr>
              <w:fldChar w:fldCharType="separate"/>
            </w:r>
            <w:r>
              <w:rPr>
                <w:noProof/>
              </w:rPr>
              <w:t>8</w:t>
            </w:r>
            <w:r>
              <w:rPr>
                <w:noProof/>
              </w:rPr>
              <w:fldChar w:fldCharType="end"/>
            </w:r>
          </w:hyperlink>
        </w:p>
        <w:p w14:paraId="1268E85D" w14:textId="616BB709"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4" w:history="1">
            <w:r w:rsidRPr="00DE0828">
              <w:rPr>
                <w:rStyle w:val="Hyperlink"/>
                <w:noProof/>
              </w:rPr>
              <w:t>8.2 Ticket Database</w:t>
            </w:r>
            <w:r>
              <w:rPr>
                <w:noProof/>
              </w:rPr>
              <w:tab/>
            </w:r>
            <w:r>
              <w:rPr>
                <w:noProof/>
              </w:rPr>
              <w:fldChar w:fldCharType="begin"/>
            </w:r>
            <w:r>
              <w:rPr>
                <w:noProof/>
              </w:rPr>
              <w:instrText xml:space="preserve"> PAGEREF _Toc237770634 \h </w:instrText>
            </w:r>
            <w:r>
              <w:rPr>
                <w:noProof/>
              </w:rPr>
            </w:r>
            <w:r>
              <w:rPr>
                <w:noProof/>
              </w:rPr>
              <w:fldChar w:fldCharType="separate"/>
            </w:r>
            <w:r>
              <w:rPr>
                <w:noProof/>
              </w:rPr>
              <w:t>8</w:t>
            </w:r>
            <w:r>
              <w:rPr>
                <w:noProof/>
              </w:rPr>
              <w:fldChar w:fldCharType="end"/>
            </w:r>
          </w:hyperlink>
        </w:p>
        <w:p w14:paraId="5DA70004" w14:textId="17737A1B"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5" w:history="1">
            <w:r w:rsidRPr="00DE0828">
              <w:rPr>
                <w:rStyle w:val="Hyperlink"/>
                <w:noProof/>
              </w:rPr>
              <w:t>8.3 Evaluation dashboard</w:t>
            </w:r>
            <w:r>
              <w:rPr>
                <w:noProof/>
              </w:rPr>
              <w:tab/>
            </w:r>
            <w:r>
              <w:rPr>
                <w:noProof/>
              </w:rPr>
              <w:fldChar w:fldCharType="begin"/>
            </w:r>
            <w:r>
              <w:rPr>
                <w:noProof/>
              </w:rPr>
              <w:instrText xml:space="preserve"> PAGEREF _Toc237770635 \h </w:instrText>
            </w:r>
            <w:r>
              <w:rPr>
                <w:noProof/>
              </w:rPr>
            </w:r>
            <w:r>
              <w:rPr>
                <w:noProof/>
              </w:rPr>
              <w:fldChar w:fldCharType="separate"/>
            </w:r>
            <w:r>
              <w:rPr>
                <w:noProof/>
              </w:rPr>
              <w:t>9</w:t>
            </w:r>
            <w:r>
              <w:rPr>
                <w:noProof/>
              </w:rPr>
              <w:fldChar w:fldCharType="end"/>
            </w:r>
          </w:hyperlink>
        </w:p>
        <w:p w14:paraId="6AB87730" w14:textId="1E6EE1BE"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6" w:history="1">
            <w:r w:rsidRPr="00DE0828">
              <w:rPr>
                <w:rStyle w:val="Hyperlink"/>
                <w:noProof/>
              </w:rPr>
              <w:t>8.4 Logs &amp; Debug — prompt trace inspector</w:t>
            </w:r>
            <w:r>
              <w:rPr>
                <w:noProof/>
              </w:rPr>
              <w:tab/>
            </w:r>
            <w:r>
              <w:rPr>
                <w:noProof/>
              </w:rPr>
              <w:fldChar w:fldCharType="begin"/>
            </w:r>
            <w:r>
              <w:rPr>
                <w:noProof/>
              </w:rPr>
              <w:instrText xml:space="preserve"> PAGEREF _Toc237770636 \h </w:instrText>
            </w:r>
            <w:r>
              <w:rPr>
                <w:noProof/>
              </w:rPr>
            </w:r>
            <w:r>
              <w:rPr>
                <w:noProof/>
              </w:rPr>
              <w:fldChar w:fldCharType="separate"/>
            </w:r>
            <w:r>
              <w:rPr>
                <w:noProof/>
              </w:rPr>
              <w:t>9</w:t>
            </w:r>
            <w:r>
              <w:rPr>
                <w:noProof/>
              </w:rPr>
              <w:fldChar w:fldCharType="end"/>
            </w:r>
          </w:hyperlink>
        </w:p>
        <w:p w14:paraId="41C14F31" w14:textId="3A7A2F1D" w:rsidR="0019315E" w:rsidRDefault="0019315E">
          <w:pPr>
            <w:pStyle w:val="TOC2"/>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7" w:history="1">
            <w:r w:rsidRPr="00DE0828">
              <w:rPr>
                <w:rStyle w:val="Hyperlink"/>
                <w:noProof/>
              </w:rPr>
              <w:t>8.5 Test Scenarios</w:t>
            </w:r>
            <w:r>
              <w:rPr>
                <w:noProof/>
              </w:rPr>
              <w:tab/>
            </w:r>
            <w:r>
              <w:rPr>
                <w:noProof/>
              </w:rPr>
              <w:fldChar w:fldCharType="begin"/>
            </w:r>
            <w:r>
              <w:rPr>
                <w:noProof/>
              </w:rPr>
              <w:instrText xml:space="preserve"> PAGEREF _Toc237770637 \h </w:instrText>
            </w:r>
            <w:r>
              <w:rPr>
                <w:noProof/>
              </w:rPr>
            </w:r>
            <w:r>
              <w:rPr>
                <w:noProof/>
              </w:rPr>
              <w:fldChar w:fldCharType="separate"/>
            </w:r>
            <w:r>
              <w:rPr>
                <w:noProof/>
              </w:rPr>
              <w:t>10</w:t>
            </w:r>
            <w:r>
              <w:rPr>
                <w:noProof/>
              </w:rPr>
              <w:fldChar w:fldCharType="end"/>
            </w:r>
          </w:hyperlink>
        </w:p>
        <w:p w14:paraId="3007F414" w14:textId="2DE6BFDC"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8" w:history="1">
            <w:r w:rsidRPr="00DE0828">
              <w:rPr>
                <w:rStyle w:val="Hyperlink"/>
                <w:noProof/>
              </w:rPr>
              <w:t>9. Sample Use-Case Flows (Verified Outputs)</w:t>
            </w:r>
            <w:r>
              <w:rPr>
                <w:noProof/>
              </w:rPr>
              <w:tab/>
            </w:r>
            <w:r>
              <w:rPr>
                <w:noProof/>
              </w:rPr>
              <w:fldChar w:fldCharType="begin"/>
            </w:r>
            <w:r>
              <w:rPr>
                <w:noProof/>
              </w:rPr>
              <w:instrText xml:space="preserve"> PAGEREF _Toc237770638 \h </w:instrText>
            </w:r>
            <w:r>
              <w:rPr>
                <w:noProof/>
              </w:rPr>
            </w:r>
            <w:r>
              <w:rPr>
                <w:noProof/>
              </w:rPr>
              <w:fldChar w:fldCharType="separate"/>
            </w:r>
            <w:r>
              <w:rPr>
                <w:noProof/>
              </w:rPr>
              <w:t>10</w:t>
            </w:r>
            <w:r>
              <w:rPr>
                <w:noProof/>
              </w:rPr>
              <w:fldChar w:fldCharType="end"/>
            </w:r>
          </w:hyperlink>
        </w:p>
        <w:p w14:paraId="3C2B5E9C" w14:textId="29C55F66"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39" w:history="1">
            <w:r w:rsidRPr="00DE0828">
              <w:rPr>
                <w:rStyle w:val="Hyperlink"/>
                <w:noProof/>
              </w:rPr>
              <w:t>10. How to Run</w:t>
            </w:r>
            <w:r>
              <w:rPr>
                <w:noProof/>
              </w:rPr>
              <w:tab/>
            </w:r>
            <w:r>
              <w:rPr>
                <w:noProof/>
              </w:rPr>
              <w:fldChar w:fldCharType="begin"/>
            </w:r>
            <w:r>
              <w:rPr>
                <w:noProof/>
              </w:rPr>
              <w:instrText xml:space="preserve"> PAGEREF _Toc237770639 \h </w:instrText>
            </w:r>
            <w:r>
              <w:rPr>
                <w:noProof/>
              </w:rPr>
            </w:r>
            <w:r>
              <w:rPr>
                <w:noProof/>
              </w:rPr>
              <w:fldChar w:fldCharType="separate"/>
            </w:r>
            <w:r>
              <w:rPr>
                <w:noProof/>
              </w:rPr>
              <w:t>10</w:t>
            </w:r>
            <w:r>
              <w:rPr>
                <w:noProof/>
              </w:rPr>
              <w:fldChar w:fldCharType="end"/>
            </w:r>
          </w:hyperlink>
        </w:p>
        <w:p w14:paraId="66D95B1D" w14:textId="03382EC4" w:rsidR="0019315E" w:rsidRDefault="0019315E">
          <w:pPr>
            <w:pStyle w:val="TOC1"/>
            <w:tabs>
              <w:tab w:val="right" w:leader="dot" w:pos="9576"/>
            </w:tabs>
            <w:rPr>
              <w:rFonts w:asciiTheme="minorHAnsi" w:eastAsiaTheme="minorEastAsia" w:hAnsiTheme="minorHAnsi" w:cstheme="minorBidi"/>
              <w:noProof/>
              <w:color w:val="auto"/>
              <w:kern w:val="2"/>
              <w:sz w:val="24"/>
              <w:szCs w:val="24"/>
              <w14:ligatures w14:val="standardContextual"/>
            </w:rPr>
          </w:pPr>
          <w:hyperlink w:anchor="_Toc237770640" w:history="1">
            <w:r w:rsidRPr="00DE0828">
              <w:rPr>
                <w:rStyle w:val="Hyperlink"/>
                <w:noProof/>
              </w:rPr>
              <w:t>11. Conclusion and Future Enhancements</w:t>
            </w:r>
            <w:r>
              <w:rPr>
                <w:noProof/>
              </w:rPr>
              <w:tab/>
            </w:r>
            <w:r>
              <w:rPr>
                <w:noProof/>
              </w:rPr>
              <w:fldChar w:fldCharType="begin"/>
            </w:r>
            <w:r>
              <w:rPr>
                <w:noProof/>
              </w:rPr>
              <w:instrText xml:space="preserve"> PAGEREF _Toc237770640 \h </w:instrText>
            </w:r>
            <w:r>
              <w:rPr>
                <w:noProof/>
              </w:rPr>
            </w:r>
            <w:r>
              <w:rPr>
                <w:noProof/>
              </w:rPr>
              <w:fldChar w:fldCharType="separate"/>
            </w:r>
            <w:r>
              <w:rPr>
                <w:noProof/>
              </w:rPr>
              <w:t>11</w:t>
            </w:r>
            <w:r>
              <w:rPr>
                <w:noProof/>
              </w:rPr>
              <w:fldChar w:fldCharType="end"/>
            </w:r>
          </w:hyperlink>
        </w:p>
        <w:p w14:paraId="0A9EDC6D" w14:textId="3B895C93" w:rsidR="00741438" w:rsidRDefault="00000000">
          <w:r>
            <w:fldChar w:fldCharType="end"/>
          </w:r>
        </w:p>
      </w:sdtContent>
    </w:sdt>
    <w:p w14:paraId="08018EC2" w14:textId="77777777" w:rsidR="00741438" w:rsidRDefault="00000000">
      <w:r>
        <w:br w:type="page"/>
      </w:r>
    </w:p>
    <w:p w14:paraId="3ECE615E" w14:textId="77777777" w:rsidR="00741438" w:rsidRDefault="00000000">
      <w:pPr>
        <w:pStyle w:val="Heading1"/>
        <w:spacing w:before="320" w:after="160"/>
      </w:pPr>
      <w:bookmarkStart w:id="1" w:name="_Toc237770612"/>
      <w:r>
        <w:lastRenderedPageBreak/>
        <w:t>1. Abstract</w:t>
      </w:r>
      <w:bookmarkEnd w:id="1"/>
    </w:p>
    <w:p w14:paraId="0E7A1FF9" w14:textId="77777777" w:rsidR="00741438" w:rsidRDefault="00000000">
      <w:pPr>
        <w:spacing w:after="140"/>
        <w:jc w:val="both"/>
      </w:pPr>
      <w:r>
        <w:t>Modern digital banking platforms handle a high volume of customer service interactions, often through fragmented systems that struggle to personalise responses or provide timely status updates. This capstone project designs and implements a multi-agent Generative AI assistant that automates the first line of banking customer support: it classifies every incoming message, thanks customers for positive feedback with a personalised note, converts complaints into tracked support tickets with unique 6-digit numbers, and answers ticket-status queries directly from a support database.</w:t>
      </w:r>
    </w:p>
    <w:p w14:paraId="7E294608" w14:textId="77777777" w:rsidR="00741438" w:rsidRDefault="00000000">
      <w:pPr>
        <w:spacing w:after="140"/>
        <w:jc w:val="both"/>
      </w:pPr>
      <w:r>
        <w:t xml:space="preserve">The system is orchestrated with </w:t>
      </w:r>
      <w:proofErr w:type="spellStart"/>
      <w:r>
        <w:rPr>
          <w:b/>
          <w:bCs/>
        </w:rPr>
        <w:t>LangGraph</w:t>
      </w:r>
      <w:proofErr w:type="spellEnd"/>
      <w:r>
        <w:t xml:space="preserve"> (a state-machine framework for multi-agent workflows), uses the </w:t>
      </w:r>
      <w:proofErr w:type="spellStart"/>
      <w:r>
        <w:rPr>
          <w:b/>
          <w:bCs/>
        </w:rPr>
        <w:t>Groq</w:t>
      </w:r>
      <w:proofErr w:type="spellEnd"/>
      <w:r>
        <w:rPr>
          <w:b/>
          <w:bCs/>
        </w:rPr>
        <w:t xml:space="preserve"> LLM API</w:t>
      </w:r>
      <w:r>
        <w:t xml:space="preserve"> with a fully configurable API key for natural-language generation, persists tickets and interaction logs in </w:t>
      </w:r>
      <w:r>
        <w:rPr>
          <w:b/>
          <w:bCs/>
        </w:rPr>
        <w:t>SQLite</w:t>
      </w:r>
      <w:r>
        <w:t xml:space="preserve">, and exposes an interactive </w:t>
      </w:r>
      <w:proofErr w:type="spellStart"/>
      <w:r>
        <w:rPr>
          <w:b/>
          <w:bCs/>
        </w:rPr>
        <w:t>Streamlit</w:t>
      </w:r>
      <w:proofErr w:type="spellEnd"/>
      <w:r>
        <w:t xml:space="preserve"> dashboard. A complete </w:t>
      </w:r>
      <w:proofErr w:type="spellStart"/>
      <w:r>
        <w:t>LLMOps</w:t>
      </w:r>
      <w:proofErr w:type="spellEnd"/>
      <w:r>
        <w:t xml:space="preserve"> layer covers the second half of the problem statement: a 30-case labelled evaluation suite measuring classification accuracy, agent routing success and response quality, structured logging with per-message prompt traces, and a debugging view. A deterministic rule-based fallback engine keeps every workflow operational even when no LLM key is configured, which makes the system robust for demonstration and grading environments.</w:t>
      </w:r>
    </w:p>
    <w:p w14:paraId="1070920D" w14:textId="77777777" w:rsidR="00741438" w:rsidRDefault="00000000">
      <w:pPr>
        <w:pStyle w:val="Heading1"/>
        <w:spacing w:before="320" w:after="160"/>
      </w:pPr>
      <w:bookmarkStart w:id="2" w:name="_Toc237770613"/>
      <w:r>
        <w:t>2. Problem Statement and Objectives</w:t>
      </w:r>
      <w:bookmarkEnd w:id="2"/>
    </w:p>
    <w:p w14:paraId="499FBAD7" w14:textId="77777777" w:rsidR="00741438" w:rsidRDefault="00000000">
      <w:pPr>
        <w:spacing w:after="140"/>
        <w:jc w:val="both"/>
      </w:pPr>
      <w:r>
        <w:t>The objective is to design and implement a multi-agent AI assistant for banking customer support that handles:</w:t>
      </w:r>
    </w:p>
    <w:p w14:paraId="0FCF93D7" w14:textId="77777777" w:rsidR="00741438" w:rsidRDefault="00000000">
      <w:pPr>
        <w:pStyle w:val="ListParagraph"/>
        <w:numPr>
          <w:ilvl w:val="0"/>
          <w:numId w:val="2"/>
        </w:numPr>
        <w:spacing w:after="80" w:line="280" w:lineRule="auto"/>
      </w:pPr>
      <w:r>
        <w:t>Classification of incoming user messages into feedback (positive or negative) or queries</w:t>
      </w:r>
    </w:p>
    <w:p w14:paraId="29674865" w14:textId="77777777" w:rsidR="00741438" w:rsidRDefault="00000000">
      <w:pPr>
        <w:pStyle w:val="ListParagraph"/>
        <w:numPr>
          <w:ilvl w:val="0"/>
          <w:numId w:val="2"/>
        </w:numPr>
        <w:spacing w:after="80" w:line="280" w:lineRule="auto"/>
      </w:pPr>
      <w:r>
        <w:t>Personalised responses based on classification and user sentiment</w:t>
      </w:r>
    </w:p>
    <w:p w14:paraId="7A510163" w14:textId="77777777" w:rsidR="00741438" w:rsidRDefault="00000000">
      <w:pPr>
        <w:pStyle w:val="ListParagraph"/>
        <w:numPr>
          <w:ilvl w:val="0"/>
          <w:numId w:val="2"/>
        </w:numPr>
        <w:spacing w:after="80" w:line="280" w:lineRule="auto"/>
      </w:pPr>
      <w:r>
        <w:t>Ticket tracking and updates through integration with a support database</w:t>
      </w:r>
    </w:p>
    <w:p w14:paraId="10AF23BC" w14:textId="77777777" w:rsidR="00741438" w:rsidRDefault="00000000">
      <w:pPr>
        <w:spacing w:after="140"/>
        <w:jc w:val="both"/>
      </w:pPr>
      <w:r>
        <w:t>The capstone is divided into two parts:</w:t>
      </w:r>
    </w:p>
    <w:p w14:paraId="29FAA503" w14:textId="77777777" w:rsidR="00741438" w:rsidRDefault="00000000">
      <w:pPr>
        <w:pStyle w:val="ListParagraph"/>
        <w:numPr>
          <w:ilvl w:val="0"/>
          <w:numId w:val="2"/>
        </w:numPr>
        <w:spacing w:after="80" w:line="280" w:lineRule="auto"/>
      </w:pPr>
      <w:r>
        <w:rPr>
          <w:b/>
          <w:bCs/>
        </w:rPr>
        <w:t xml:space="preserve">Part 1 — Multi-Agent Design and Execution Logic: </w:t>
      </w:r>
      <w:r>
        <w:t xml:space="preserve">a Classifier Agent that routes messages, a Feedback Handler Agent (personalised thank-you for positive feedback; ticket creation plus an empathetic reply for negative feedback), and a Query Handler Agent that extracts ticket numbers and reports their status from the </w:t>
      </w:r>
      <w:proofErr w:type="spellStart"/>
      <w:r>
        <w:t>support_tickets</w:t>
      </w:r>
      <w:proofErr w:type="spellEnd"/>
      <w:r>
        <w:t xml:space="preserve"> table.</w:t>
      </w:r>
    </w:p>
    <w:p w14:paraId="0F992308" w14:textId="77777777" w:rsidR="00741438" w:rsidRDefault="00000000">
      <w:pPr>
        <w:pStyle w:val="ListParagraph"/>
        <w:numPr>
          <w:ilvl w:val="0"/>
          <w:numId w:val="2"/>
        </w:numPr>
        <w:spacing w:after="80" w:line="280" w:lineRule="auto"/>
      </w:pPr>
      <w:r>
        <w:rPr>
          <w:b/>
          <w:bCs/>
        </w:rPr>
        <w:t xml:space="preserve">Part 2 — </w:t>
      </w:r>
      <w:proofErr w:type="spellStart"/>
      <w:r>
        <w:rPr>
          <w:b/>
          <w:bCs/>
        </w:rPr>
        <w:t>LLMOps</w:t>
      </w:r>
      <w:proofErr w:type="spellEnd"/>
      <w:r>
        <w:rPr>
          <w:b/>
          <w:bCs/>
        </w:rPr>
        <w:t xml:space="preserve"> with Evaluation and UI: </w:t>
      </w:r>
      <w:r>
        <w:t xml:space="preserve">model evaluation (QA-based scoring, test-case coverage, routing success rate), a </w:t>
      </w:r>
      <w:proofErr w:type="spellStart"/>
      <w:r>
        <w:t>Streamlit</w:t>
      </w:r>
      <w:proofErr w:type="spellEnd"/>
      <w:r>
        <w:t xml:space="preserve"> dashboard that simulates agent routing and displays classification, responses, database interactions, history and logs, and a logs/debugging view with prompt traces.</w:t>
      </w:r>
    </w:p>
    <w:p w14:paraId="00E1B391" w14:textId="77777777" w:rsidR="00741438" w:rsidRDefault="00000000">
      <w:pPr>
        <w:spacing w:after="140"/>
        <w:jc w:val="both"/>
      </w:pPr>
      <w:r>
        <w:t>All three sample use-case flows from the problem statement are reproduced by the implemented system, character-for-character where formats are prescribed.</w:t>
      </w:r>
    </w:p>
    <w:p w14:paraId="6DB263FE" w14:textId="77777777" w:rsidR="00741438" w:rsidRDefault="00000000">
      <w:pPr>
        <w:pStyle w:val="Heading1"/>
        <w:spacing w:before="320" w:after="160"/>
      </w:pPr>
      <w:bookmarkStart w:id="3" w:name="_Toc237770614"/>
      <w:r>
        <w:t>3. System Architecture</w:t>
      </w:r>
      <w:bookmarkEnd w:id="3"/>
    </w:p>
    <w:p w14:paraId="6FB2E874" w14:textId="77777777" w:rsidR="00741438" w:rsidRDefault="00000000">
      <w:pPr>
        <w:spacing w:after="140"/>
        <w:jc w:val="both"/>
      </w:pPr>
      <w:r>
        <w:t xml:space="preserve">The system is a </w:t>
      </w:r>
      <w:proofErr w:type="spellStart"/>
      <w:r>
        <w:rPr>
          <w:b/>
          <w:bCs/>
        </w:rPr>
        <w:t>LangGraph</w:t>
      </w:r>
      <w:proofErr w:type="spellEnd"/>
      <w:r>
        <w:rPr>
          <w:b/>
          <w:bCs/>
        </w:rPr>
        <w:t xml:space="preserve"> </w:t>
      </w:r>
      <w:proofErr w:type="spellStart"/>
      <w:r>
        <w:rPr>
          <w:b/>
          <w:bCs/>
        </w:rPr>
        <w:t>StateGraph</w:t>
      </w:r>
      <w:proofErr w:type="spellEnd"/>
      <w:r>
        <w:t xml:space="preserve"> with four nodes. The Classifier Agent is the entry point; a conditional routing edge inspects the classification stored in the shared state and dispatches the message to exactly one of three downstream handlers. Every handler terminates the graph and the final state — response text, agent path, ticket action, latency and prompt traces — is logged to the database and rendered in the UI.</w:t>
      </w:r>
    </w:p>
    <w:p w14:paraId="3D8CA5FF" w14:textId="77777777" w:rsidR="00741438" w:rsidRDefault="00000000">
      <w:pPr>
        <w:spacing w:before="120" w:after="60"/>
        <w:jc w:val="center"/>
      </w:pPr>
      <w:r>
        <w:rPr>
          <w:noProof/>
        </w:rPr>
        <w:lastRenderedPageBreak/>
        <w:drawing>
          <wp:inline distT="0" distB="0" distL="0" distR="0" wp14:anchorId="05DB35EC" wp14:editId="45B04D57">
            <wp:extent cx="57150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57575"/>
                    </a:xfrm>
                    <a:prstGeom prst="rect">
                      <a:avLst/>
                    </a:prstGeom>
                  </pic:spPr>
                </pic:pic>
              </a:graphicData>
            </a:graphic>
          </wp:inline>
        </w:drawing>
      </w:r>
    </w:p>
    <w:p w14:paraId="57C90B37" w14:textId="77777777" w:rsidR="00741438" w:rsidRDefault="00000000">
      <w:pPr>
        <w:spacing w:after="200"/>
        <w:jc w:val="center"/>
      </w:pPr>
      <w:r>
        <w:rPr>
          <w:i/>
          <w:iCs/>
          <w:color w:val="5A6572"/>
          <w:sz w:val="18"/>
          <w:szCs w:val="18"/>
        </w:rPr>
        <w:t xml:space="preserve">Figure 1 — Multi-agent architecture: Classifier Agent routing to three handlers via a </w:t>
      </w:r>
      <w:proofErr w:type="spellStart"/>
      <w:r>
        <w:rPr>
          <w:i/>
          <w:iCs/>
          <w:color w:val="5A6572"/>
          <w:sz w:val="18"/>
          <w:szCs w:val="18"/>
        </w:rPr>
        <w:t>LangGraph</w:t>
      </w:r>
      <w:proofErr w:type="spellEnd"/>
      <w:r>
        <w:rPr>
          <w:i/>
          <w:iCs/>
          <w:color w:val="5A6572"/>
          <w:sz w:val="18"/>
          <w:szCs w:val="18"/>
        </w:rPr>
        <w:t xml:space="preserve"> conditional edge, with </w:t>
      </w:r>
      <w:proofErr w:type="spellStart"/>
      <w:r>
        <w:rPr>
          <w:i/>
          <w:iCs/>
          <w:color w:val="5A6572"/>
          <w:sz w:val="18"/>
          <w:szCs w:val="18"/>
        </w:rPr>
        <w:t>Groq</w:t>
      </w:r>
      <w:proofErr w:type="spellEnd"/>
      <w:r>
        <w:rPr>
          <w:i/>
          <w:iCs/>
          <w:color w:val="5A6572"/>
          <w:sz w:val="18"/>
          <w:szCs w:val="18"/>
        </w:rPr>
        <w:t xml:space="preserve"> LLM and SQLite as external services.</w:t>
      </w:r>
    </w:p>
    <w:p w14:paraId="56C0262E" w14:textId="77777777" w:rsidR="00741438" w:rsidRDefault="00000000">
      <w:pPr>
        <w:pStyle w:val="Heading2"/>
        <w:spacing w:before="260" w:after="120"/>
      </w:pPr>
      <w:bookmarkStart w:id="4" w:name="_Toc237770615"/>
      <w:r>
        <w:t>3.1 Shared agent state</w:t>
      </w:r>
      <w:bookmarkEnd w:id="4"/>
    </w:p>
    <w:p w14:paraId="24858D73" w14:textId="77777777" w:rsidR="00741438" w:rsidRDefault="00000000">
      <w:pPr>
        <w:spacing w:after="140"/>
        <w:jc w:val="both"/>
      </w:pPr>
      <w:r>
        <w:t>All agents read and write one typed state dictionary that flows through the graph:</w:t>
      </w:r>
    </w:p>
    <w:p w14:paraId="32904D58"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class </w:t>
      </w:r>
      <w:proofErr w:type="spellStart"/>
      <w:r>
        <w:rPr>
          <w:rFonts w:ascii="Consolas" w:eastAsia="Consolas" w:hAnsi="Consolas" w:cs="Consolas"/>
          <w:sz w:val="17"/>
          <w:szCs w:val="17"/>
        </w:rPr>
        <w:t>AgentState</w:t>
      </w:r>
      <w:proofErr w:type="spellEnd"/>
      <w:r>
        <w:rPr>
          <w:rFonts w:ascii="Consolas" w:eastAsia="Consolas" w:hAnsi="Consolas" w:cs="Consolas"/>
          <w:sz w:val="17"/>
          <w:szCs w:val="17"/>
        </w:rPr>
        <w:t>(</w:t>
      </w:r>
      <w:proofErr w:type="spellStart"/>
      <w:r>
        <w:rPr>
          <w:rFonts w:ascii="Consolas" w:eastAsia="Consolas" w:hAnsi="Consolas" w:cs="Consolas"/>
          <w:sz w:val="17"/>
          <w:szCs w:val="17"/>
        </w:rPr>
        <w:t>TypedDict</w:t>
      </w:r>
      <w:proofErr w:type="spellEnd"/>
      <w:r>
        <w:rPr>
          <w:rFonts w:ascii="Consolas" w:eastAsia="Consolas" w:hAnsi="Consolas" w:cs="Consolas"/>
          <w:sz w:val="17"/>
          <w:szCs w:val="17"/>
        </w:rPr>
        <w:t>, total=False):</w:t>
      </w:r>
    </w:p>
    <w:p w14:paraId="64F3F744"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message: str            # raw user message</w:t>
      </w:r>
    </w:p>
    <w:p w14:paraId="7E61E4C9"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str      # provided or auto-extracted</w:t>
      </w:r>
    </w:p>
    <w:p w14:paraId="0C92E13E"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category: str           # classifier output</w:t>
      </w:r>
    </w:p>
    <w:p w14:paraId="79D7C27D"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response: str           # final reply to the user</w:t>
      </w:r>
    </w:p>
    <w:p w14:paraId="654D33BD"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w:t>
      </w:r>
      <w:proofErr w:type="spellStart"/>
      <w:r>
        <w:rPr>
          <w:rFonts w:ascii="Consolas" w:eastAsia="Consolas" w:hAnsi="Consolas" w:cs="Consolas"/>
          <w:sz w:val="17"/>
          <w:szCs w:val="17"/>
        </w:rPr>
        <w:t>ticket_id</w:t>
      </w:r>
      <w:proofErr w:type="spellEnd"/>
      <w:r>
        <w:rPr>
          <w:rFonts w:ascii="Consolas" w:eastAsia="Consolas" w:hAnsi="Consolas" w:cs="Consolas"/>
          <w:sz w:val="17"/>
          <w:szCs w:val="17"/>
        </w:rPr>
        <w:t>: Optional[int]</w:t>
      </w:r>
    </w:p>
    <w:p w14:paraId="5DC6BCF0"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w:t>
      </w:r>
      <w:proofErr w:type="spellStart"/>
      <w:r>
        <w:rPr>
          <w:rFonts w:ascii="Consolas" w:eastAsia="Consolas" w:hAnsi="Consolas" w:cs="Consolas"/>
          <w:sz w:val="17"/>
          <w:szCs w:val="17"/>
        </w:rPr>
        <w:t>ticket_action</w:t>
      </w:r>
      <w:proofErr w:type="spellEnd"/>
      <w:r>
        <w:rPr>
          <w:rFonts w:ascii="Consolas" w:eastAsia="Consolas" w:hAnsi="Consolas" w:cs="Consolas"/>
          <w:sz w:val="17"/>
          <w:szCs w:val="17"/>
        </w:rPr>
        <w:t>: str      # e.g. "Created ticket #123456"</w:t>
      </w:r>
    </w:p>
    <w:p w14:paraId="2C4B36E1"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w:t>
      </w:r>
      <w:proofErr w:type="spellStart"/>
      <w:r>
        <w:rPr>
          <w:rFonts w:ascii="Consolas" w:eastAsia="Consolas" w:hAnsi="Consolas" w:cs="Consolas"/>
          <w:sz w:val="17"/>
          <w:szCs w:val="17"/>
        </w:rPr>
        <w:t>agent_path</w:t>
      </w:r>
      <w:proofErr w:type="spellEnd"/>
      <w:r>
        <w:rPr>
          <w:rFonts w:ascii="Consolas" w:eastAsia="Consolas" w:hAnsi="Consolas" w:cs="Consolas"/>
          <w:sz w:val="17"/>
          <w:szCs w:val="17"/>
        </w:rPr>
        <w:t>: List[str]   # ordered list of agents that ran</w:t>
      </w:r>
    </w:p>
    <w:p w14:paraId="5C851A99"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w:t>
      </w:r>
      <w:proofErr w:type="spellStart"/>
      <w:r>
        <w:rPr>
          <w:rFonts w:ascii="Consolas" w:eastAsia="Consolas" w:hAnsi="Consolas" w:cs="Consolas"/>
          <w:sz w:val="17"/>
          <w:szCs w:val="17"/>
        </w:rPr>
        <w:t>prompt_trace</w:t>
      </w:r>
      <w:proofErr w:type="spellEnd"/>
      <w:r>
        <w:rPr>
          <w:rFonts w:ascii="Consolas" w:eastAsia="Consolas" w:hAnsi="Consolas" w:cs="Consolas"/>
          <w:sz w:val="17"/>
          <w:szCs w:val="17"/>
        </w:rPr>
        <w:t>: List[</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prompt/output/decision per agent</w:t>
      </w:r>
    </w:p>
    <w:p w14:paraId="795A36A5" w14:textId="77777777" w:rsidR="00741438" w:rsidRDefault="00000000">
      <w:pPr>
        <w:shd w:val="clear" w:color="auto" w:fill="F2F5F8"/>
        <w:spacing w:after="160" w:line="240" w:lineRule="auto"/>
        <w:ind w:left="240" w:right="240"/>
      </w:pPr>
      <w:r>
        <w:rPr>
          <w:rFonts w:ascii="Consolas" w:eastAsia="Consolas" w:hAnsi="Consolas" w:cs="Consolas"/>
          <w:sz w:val="17"/>
          <w:szCs w:val="17"/>
        </w:rPr>
        <w:t xml:space="preserve">    </w:t>
      </w:r>
      <w:proofErr w:type="spellStart"/>
      <w:r>
        <w:rPr>
          <w:rFonts w:ascii="Consolas" w:eastAsia="Consolas" w:hAnsi="Consolas" w:cs="Consolas"/>
          <w:sz w:val="17"/>
          <w:szCs w:val="17"/>
        </w:rPr>
        <w:t>llm_used</w:t>
      </w:r>
      <w:proofErr w:type="spellEnd"/>
      <w:r>
        <w:rPr>
          <w:rFonts w:ascii="Consolas" w:eastAsia="Consolas" w:hAnsi="Consolas" w:cs="Consolas"/>
          <w:sz w:val="17"/>
          <w:szCs w:val="17"/>
        </w:rPr>
        <w:t>: bool</w:t>
      </w:r>
    </w:p>
    <w:p w14:paraId="14EF5AB2" w14:textId="77777777" w:rsidR="00741438" w:rsidRDefault="00000000">
      <w:pPr>
        <w:pStyle w:val="Heading2"/>
        <w:spacing w:before="260" w:after="120"/>
      </w:pPr>
      <w:bookmarkStart w:id="5" w:name="_Toc237770616"/>
      <w:r>
        <w:t>3.2 Workflow wiring</w:t>
      </w:r>
      <w:bookmarkEnd w:id="5"/>
    </w:p>
    <w:p w14:paraId="3D7710CB"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graph = </w:t>
      </w:r>
      <w:proofErr w:type="spellStart"/>
      <w:r>
        <w:rPr>
          <w:rFonts w:ascii="Consolas" w:eastAsia="Consolas" w:hAnsi="Consolas" w:cs="Consolas"/>
          <w:sz w:val="17"/>
          <w:szCs w:val="17"/>
        </w:rPr>
        <w:t>StateGraph</w:t>
      </w:r>
      <w:proofErr w:type="spellEnd"/>
      <w:r>
        <w:rPr>
          <w:rFonts w:ascii="Consolas" w:eastAsia="Consolas" w:hAnsi="Consolas" w:cs="Consolas"/>
          <w:sz w:val="17"/>
          <w:szCs w:val="17"/>
        </w:rPr>
        <w:t>(</w:t>
      </w:r>
      <w:proofErr w:type="spellStart"/>
      <w:r>
        <w:rPr>
          <w:rFonts w:ascii="Consolas" w:eastAsia="Consolas" w:hAnsi="Consolas" w:cs="Consolas"/>
          <w:sz w:val="17"/>
          <w:szCs w:val="17"/>
        </w:rPr>
        <w:t>AgentState</w:t>
      </w:r>
      <w:proofErr w:type="spellEnd"/>
      <w:r>
        <w:rPr>
          <w:rFonts w:ascii="Consolas" w:eastAsia="Consolas" w:hAnsi="Consolas" w:cs="Consolas"/>
          <w:sz w:val="17"/>
          <w:szCs w:val="17"/>
        </w:rPr>
        <w:t>)</w:t>
      </w:r>
    </w:p>
    <w:p w14:paraId="1BCC0315"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graph.add_node</w:t>
      </w:r>
      <w:proofErr w:type="spellEnd"/>
      <w:r>
        <w:rPr>
          <w:rFonts w:ascii="Consolas" w:eastAsia="Consolas" w:hAnsi="Consolas" w:cs="Consolas"/>
          <w:sz w:val="17"/>
          <w:szCs w:val="17"/>
        </w:rPr>
        <w:t xml:space="preserve">("classifier", </w:t>
      </w:r>
      <w:proofErr w:type="spellStart"/>
      <w:r>
        <w:rPr>
          <w:rFonts w:ascii="Consolas" w:eastAsia="Consolas" w:hAnsi="Consolas" w:cs="Consolas"/>
          <w:sz w:val="17"/>
          <w:szCs w:val="17"/>
        </w:rPr>
        <w:t>classifier_agent</w:t>
      </w:r>
      <w:proofErr w:type="spellEnd"/>
      <w:r>
        <w:rPr>
          <w:rFonts w:ascii="Consolas" w:eastAsia="Consolas" w:hAnsi="Consolas" w:cs="Consolas"/>
          <w:sz w:val="17"/>
          <w:szCs w:val="17"/>
        </w:rPr>
        <w:t>)</w:t>
      </w:r>
    </w:p>
    <w:p w14:paraId="7C9EED1B"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graph.add_node</w:t>
      </w:r>
      <w:proofErr w:type="spellEnd"/>
      <w:r>
        <w:rPr>
          <w:rFonts w:ascii="Consolas" w:eastAsia="Consolas" w:hAnsi="Consolas" w:cs="Consolas"/>
          <w:sz w:val="17"/>
          <w:szCs w:val="17"/>
        </w:rPr>
        <w:t>("</w:t>
      </w:r>
      <w:proofErr w:type="spellStart"/>
      <w:r>
        <w:rPr>
          <w:rFonts w:ascii="Consolas" w:eastAsia="Consolas" w:hAnsi="Consolas" w:cs="Consolas"/>
          <w:sz w:val="17"/>
          <w:szCs w:val="17"/>
        </w:rPr>
        <w:t>positive_feedback_handler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positive_feedback_agent</w:t>
      </w:r>
      <w:proofErr w:type="spellEnd"/>
      <w:r>
        <w:rPr>
          <w:rFonts w:ascii="Consolas" w:eastAsia="Consolas" w:hAnsi="Consolas" w:cs="Consolas"/>
          <w:sz w:val="17"/>
          <w:szCs w:val="17"/>
        </w:rPr>
        <w:t>)</w:t>
      </w:r>
    </w:p>
    <w:p w14:paraId="77FB12A6"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graph.add_node</w:t>
      </w:r>
      <w:proofErr w:type="spellEnd"/>
      <w:r>
        <w:rPr>
          <w:rFonts w:ascii="Consolas" w:eastAsia="Consolas" w:hAnsi="Consolas" w:cs="Consolas"/>
          <w:sz w:val="17"/>
          <w:szCs w:val="17"/>
        </w:rPr>
        <w:t>("</w:t>
      </w:r>
      <w:proofErr w:type="spellStart"/>
      <w:r>
        <w:rPr>
          <w:rFonts w:ascii="Consolas" w:eastAsia="Consolas" w:hAnsi="Consolas" w:cs="Consolas"/>
          <w:sz w:val="17"/>
          <w:szCs w:val="17"/>
        </w:rPr>
        <w:t>negative_feedback_handler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negative_feedback_agent</w:t>
      </w:r>
      <w:proofErr w:type="spellEnd"/>
      <w:r>
        <w:rPr>
          <w:rFonts w:ascii="Consolas" w:eastAsia="Consolas" w:hAnsi="Consolas" w:cs="Consolas"/>
          <w:sz w:val="17"/>
          <w:szCs w:val="17"/>
        </w:rPr>
        <w:t>)</w:t>
      </w:r>
    </w:p>
    <w:p w14:paraId="76077572"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graph.add_node</w:t>
      </w:r>
      <w:proofErr w:type="spellEnd"/>
      <w:r>
        <w:rPr>
          <w:rFonts w:ascii="Consolas" w:eastAsia="Consolas" w:hAnsi="Consolas" w:cs="Consolas"/>
          <w:sz w:val="17"/>
          <w:szCs w:val="17"/>
        </w:rPr>
        <w:t>("</w:t>
      </w:r>
      <w:proofErr w:type="spellStart"/>
      <w:r>
        <w:rPr>
          <w:rFonts w:ascii="Consolas" w:eastAsia="Consolas" w:hAnsi="Consolas" w:cs="Consolas"/>
          <w:sz w:val="17"/>
          <w:szCs w:val="17"/>
        </w:rPr>
        <w:t>query_handler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query_handler_agent</w:t>
      </w:r>
      <w:proofErr w:type="spellEnd"/>
      <w:r>
        <w:rPr>
          <w:rFonts w:ascii="Consolas" w:eastAsia="Consolas" w:hAnsi="Consolas" w:cs="Consolas"/>
          <w:sz w:val="17"/>
          <w:szCs w:val="17"/>
        </w:rPr>
        <w:t>)</w:t>
      </w:r>
    </w:p>
    <w:p w14:paraId="17317C18"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graph.set_entry_point</w:t>
      </w:r>
      <w:proofErr w:type="spellEnd"/>
      <w:r>
        <w:rPr>
          <w:rFonts w:ascii="Consolas" w:eastAsia="Consolas" w:hAnsi="Consolas" w:cs="Consolas"/>
          <w:sz w:val="17"/>
          <w:szCs w:val="17"/>
        </w:rPr>
        <w:t>("classifier")</w:t>
      </w:r>
    </w:p>
    <w:p w14:paraId="60726AED"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graph.add_conditional_edges</w:t>
      </w:r>
      <w:proofErr w:type="spellEnd"/>
      <w:r>
        <w:rPr>
          <w:rFonts w:ascii="Consolas" w:eastAsia="Consolas" w:hAnsi="Consolas" w:cs="Consolas"/>
          <w:sz w:val="17"/>
          <w:szCs w:val="17"/>
        </w:rPr>
        <w:t xml:space="preserve">("classifier", </w:t>
      </w:r>
      <w:proofErr w:type="spellStart"/>
      <w:r>
        <w:rPr>
          <w:rFonts w:ascii="Consolas" w:eastAsia="Consolas" w:hAnsi="Consolas" w:cs="Consolas"/>
          <w:sz w:val="17"/>
          <w:szCs w:val="17"/>
        </w:rPr>
        <w:t>route_by_category</w:t>
      </w:r>
      <w:proofErr w:type="spellEnd"/>
      <w:r>
        <w:rPr>
          <w:rFonts w:ascii="Consolas" w:eastAsia="Consolas" w:hAnsi="Consolas" w:cs="Consolas"/>
          <w:sz w:val="17"/>
          <w:szCs w:val="17"/>
        </w:rPr>
        <w:t>, {...})</w:t>
      </w:r>
    </w:p>
    <w:p w14:paraId="207CE782"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graph.add_edge</w:t>
      </w:r>
      <w:proofErr w:type="spellEnd"/>
      <w:r>
        <w:rPr>
          <w:rFonts w:ascii="Consolas" w:eastAsia="Consolas" w:hAnsi="Consolas" w:cs="Consolas"/>
          <w:sz w:val="17"/>
          <w:szCs w:val="17"/>
        </w:rPr>
        <w:t>("</w:t>
      </w:r>
      <w:proofErr w:type="spellStart"/>
      <w:r>
        <w:rPr>
          <w:rFonts w:ascii="Consolas" w:eastAsia="Consolas" w:hAnsi="Consolas" w:cs="Consolas"/>
          <w:sz w:val="17"/>
          <w:szCs w:val="17"/>
        </w:rPr>
        <w:t>positive_feedback_handler</w:t>
      </w:r>
      <w:proofErr w:type="spellEnd"/>
      <w:r>
        <w:rPr>
          <w:rFonts w:ascii="Consolas" w:eastAsia="Consolas" w:hAnsi="Consolas" w:cs="Consolas"/>
          <w:sz w:val="17"/>
          <w:szCs w:val="17"/>
        </w:rPr>
        <w:t>", END)  # and the other two</w:t>
      </w:r>
    </w:p>
    <w:p w14:paraId="72CA1ECB" w14:textId="77777777" w:rsidR="00741438" w:rsidRDefault="00000000">
      <w:pPr>
        <w:shd w:val="clear" w:color="auto" w:fill="F2F5F8"/>
        <w:spacing w:after="160" w:line="240" w:lineRule="auto"/>
        <w:ind w:left="240" w:right="240"/>
      </w:pPr>
      <w:r>
        <w:rPr>
          <w:rFonts w:ascii="Consolas" w:eastAsia="Consolas" w:hAnsi="Consolas" w:cs="Consolas"/>
          <w:sz w:val="17"/>
          <w:szCs w:val="17"/>
        </w:rPr>
        <w:t xml:space="preserve">workflow = </w:t>
      </w:r>
      <w:proofErr w:type="spellStart"/>
      <w:r>
        <w:rPr>
          <w:rFonts w:ascii="Consolas" w:eastAsia="Consolas" w:hAnsi="Consolas" w:cs="Consolas"/>
          <w:sz w:val="17"/>
          <w:szCs w:val="17"/>
        </w:rPr>
        <w:t>graph.compile</w:t>
      </w:r>
      <w:proofErr w:type="spellEnd"/>
      <w:r>
        <w:rPr>
          <w:rFonts w:ascii="Consolas" w:eastAsia="Consolas" w:hAnsi="Consolas" w:cs="Consolas"/>
          <w:sz w:val="17"/>
          <w:szCs w:val="17"/>
        </w:rPr>
        <w:t>()</w:t>
      </w:r>
    </w:p>
    <w:p w14:paraId="4F0C5745" w14:textId="77777777" w:rsidR="00741438" w:rsidRDefault="00000000">
      <w:pPr>
        <w:spacing w:after="140"/>
        <w:jc w:val="both"/>
      </w:pPr>
      <w:r>
        <w:t xml:space="preserve">The routing function is a pure function of the state — </w:t>
      </w:r>
      <w:proofErr w:type="spellStart"/>
      <w:r>
        <w:rPr>
          <w:i/>
          <w:iCs/>
        </w:rPr>
        <w:t>route_by_category</w:t>
      </w:r>
      <w:proofErr w:type="spellEnd"/>
      <w:r>
        <w:rPr>
          <w:i/>
          <w:iCs/>
        </w:rPr>
        <w:t>(state)</w:t>
      </w:r>
      <w:r>
        <w:t xml:space="preserve"> maps each of the three categories to its handler node, which makes the routing decision fully auditable and testable.</w:t>
      </w:r>
    </w:p>
    <w:p w14:paraId="277CBFC5" w14:textId="77777777" w:rsidR="00741438" w:rsidRDefault="00000000">
      <w:pPr>
        <w:pStyle w:val="Heading1"/>
        <w:spacing w:before="320" w:after="160"/>
      </w:pPr>
      <w:bookmarkStart w:id="6" w:name="_Toc237770617"/>
      <w:r>
        <w:t>4. Agent Design</w:t>
      </w:r>
      <w:bookmarkEnd w:id="6"/>
    </w:p>
    <w:p w14:paraId="77D5A9E7" w14:textId="77777777" w:rsidR="00741438" w:rsidRDefault="00000000">
      <w:pPr>
        <w:pStyle w:val="Heading2"/>
        <w:spacing w:before="260" w:after="120"/>
      </w:pPr>
      <w:bookmarkStart w:id="7" w:name="_Toc237770618"/>
      <w:r>
        <w:t>4.1 Agent 1 — Classifier Agent</w:t>
      </w:r>
      <w:bookmarkEnd w:id="7"/>
    </w:p>
    <w:p w14:paraId="5AE3EBBE" w14:textId="77777777" w:rsidR="00741438" w:rsidRDefault="00000000">
      <w:pPr>
        <w:spacing w:after="140"/>
        <w:jc w:val="both"/>
      </w:pPr>
      <w:r>
        <w:lastRenderedPageBreak/>
        <w:t xml:space="preserve">The classifier sends the raw message to the </w:t>
      </w:r>
      <w:proofErr w:type="spellStart"/>
      <w:r>
        <w:t>Groq</w:t>
      </w:r>
      <w:proofErr w:type="spellEnd"/>
      <w:r>
        <w:t xml:space="preserve"> LLM with a strict single-label system prompt and accepts only the three canonical labels. Its output decides the conditional route. The full prompt, raw model output and final decision are appended to the state's </w:t>
      </w:r>
      <w:proofErr w:type="spellStart"/>
      <w:r>
        <w:rPr>
          <w:i/>
          <w:iCs/>
        </w:rPr>
        <w:t>prompt_trace</w:t>
      </w:r>
      <w:proofErr w:type="spellEnd"/>
      <w:r>
        <w:t xml:space="preserve"> for the debugging view.</w:t>
      </w:r>
    </w:p>
    <w:p w14:paraId="74D7B65B" w14:textId="77777777" w:rsidR="00741438" w:rsidRDefault="00000000">
      <w:pPr>
        <w:shd w:val="clear" w:color="auto" w:fill="F2F5F8"/>
        <w:spacing w:line="240" w:lineRule="auto"/>
        <w:ind w:left="240" w:right="240"/>
      </w:pPr>
      <w:r>
        <w:rPr>
          <w:rFonts w:ascii="Consolas" w:eastAsia="Consolas" w:hAnsi="Consolas" w:cs="Consolas"/>
          <w:sz w:val="17"/>
          <w:szCs w:val="17"/>
        </w:rPr>
        <w:t>You are a message classifier for a bank's customer support system.</w:t>
      </w:r>
    </w:p>
    <w:p w14:paraId="127BB533" w14:textId="77777777" w:rsidR="00741438" w:rsidRDefault="00000000">
      <w:pPr>
        <w:shd w:val="clear" w:color="auto" w:fill="F2F5F8"/>
        <w:spacing w:line="240" w:lineRule="auto"/>
        <w:ind w:left="240" w:right="240"/>
      </w:pPr>
      <w:r>
        <w:rPr>
          <w:rFonts w:ascii="Consolas" w:eastAsia="Consolas" w:hAnsi="Consolas" w:cs="Consolas"/>
          <w:sz w:val="17"/>
          <w:szCs w:val="17"/>
        </w:rPr>
        <w:t>Classify the user's message into exactly one category:</w:t>
      </w:r>
    </w:p>
    <w:p w14:paraId="2EE32DD6"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POSITIVE_FEEDBACK - thanking us or praising the service</w:t>
      </w:r>
    </w:p>
    <w:p w14:paraId="5C622915"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NEGATIVE_FEEDBACK - complaining or reporting a problem</w:t>
      </w:r>
    </w:p>
    <w:p w14:paraId="3CCEE944" w14:textId="77777777" w:rsidR="00741438" w:rsidRDefault="00000000">
      <w:pPr>
        <w:shd w:val="clear" w:color="auto" w:fill="F2F5F8"/>
        <w:spacing w:line="240" w:lineRule="auto"/>
        <w:ind w:left="240" w:right="240"/>
      </w:pPr>
      <w:r>
        <w:rPr>
          <w:rFonts w:ascii="Consolas" w:eastAsia="Consolas" w:hAnsi="Consolas" w:cs="Consolas"/>
          <w:sz w:val="17"/>
          <w:szCs w:val="17"/>
        </w:rPr>
        <w:t xml:space="preserve">  QUERY - asking about the status of an existing support ticket</w:t>
      </w:r>
    </w:p>
    <w:p w14:paraId="68D798FD" w14:textId="77777777" w:rsidR="00741438" w:rsidRDefault="00000000">
      <w:pPr>
        <w:shd w:val="clear" w:color="auto" w:fill="F2F5F8"/>
        <w:spacing w:after="160" w:line="240" w:lineRule="auto"/>
        <w:ind w:left="240" w:right="240"/>
      </w:pPr>
      <w:r>
        <w:rPr>
          <w:rFonts w:ascii="Consolas" w:eastAsia="Consolas" w:hAnsi="Consolas" w:cs="Consolas"/>
          <w:sz w:val="17"/>
          <w:szCs w:val="17"/>
        </w:rPr>
        <w:t>Respond with ONLY the category label, nothing else.</w:t>
      </w:r>
    </w:p>
    <w:p w14:paraId="32150019" w14:textId="77777777" w:rsidR="00741438" w:rsidRDefault="00000000">
      <w:pPr>
        <w:spacing w:after="140"/>
        <w:jc w:val="both"/>
      </w:pPr>
      <w:r>
        <w:rPr>
          <w:b/>
          <w:bCs/>
        </w:rPr>
        <w:t xml:space="preserve">Rule-based fallback. </w:t>
      </w:r>
      <w:r>
        <w:t>If the LLM is unreachable (no API key, network failure, rate limit), a deterministic keyword-scoring classifier takes over: a ticket-number reference plus query keywords maps to Query; otherwise weighted positive/negative keyword counts decide the sentiment. Every response records which engine produced it, so LLM and fallback behaviour can be compared in the logs.</w:t>
      </w:r>
    </w:p>
    <w:p w14:paraId="6AB17EEB" w14:textId="77777777" w:rsidR="00741438" w:rsidRDefault="00000000">
      <w:pPr>
        <w:pStyle w:val="Heading2"/>
        <w:spacing w:before="260" w:after="120"/>
      </w:pPr>
      <w:bookmarkStart w:id="8" w:name="_Toc237770619"/>
      <w:r>
        <w:t>4.2 Agent 2 — Feedback Handler Agent</w:t>
      </w:r>
      <w:bookmarkEnd w:id="8"/>
    </w:p>
    <w:p w14:paraId="365EF449" w14:textId="77777777" w:rsidR="00741438" w:rsidRDefault="00000000">
      <w:pPr>
        <w:spacing w:after="140"/>
        <w:jc w:val="both"/>
      </w:pPr>
      <w:r>
        <w:rPr>
          <w:b/>
          <w:bCs/>
        </w:rPr>
        <w:t xml:space="preserve">Positive feedback: </w:t>
      </w:r>
      <w:r>
        <w:t xml:space="preserve">the handler asks the LLM for a short personalised thank-you addressed to the customer (name auto-extracted from phrases such as "This is Anjali…" or supplied in the UI, defaulting to "Valued Customer"). Fallback format: </w:t>
      </w:r>
    </w:p>
    <w:p w14:paraId="73CE521C" w14:textId="77777777" w:rsidR="00741438" w:rsidRDefault="00000000">
      <w:pPr>
        <w:shd w:val="clear" w:color="auto" w:fill="F2F5F8"/>
        <w:spacing w:after="160" w:line="240" w:lineRule="auto"/>
        <w:ind w:left="240" w:right="240"/>
      </w:pPr>
      <w:r>
        <w:rPr>
          <w:rFonts w:ascii="Consolas" w:eastAsia="Consolas" w:hAnsi="Consolas" w:cs="Consolas"/>
          <w:sz w:val="17"/>
          <w:szCs w:val="17"/>
        </w:rPr>
        <w:t>Thank you for your kind words, [</w:t>
      </w:r>
      <w:proofErr w:type="spellStart"/>
      <w:r>
        <w:rPr>
          <w:rFonts w:ascii="Consolas" w:eastAsia="Consolas" w:hAnsi="Consolas" w:cs="Consolas"/>
          <w:sz w:val="17"/>
          <w:szCs w:val="17"/>
        </w:rPr>
        <w:t>CustomerName</w:t>
      </w:r>
      <w:proofErr w:type="spellEnd"/>
      <w:r>
        <w:rPr>
          <w:rFonts w:ascii="Consolas" w:eastAsia="Consolas" w:hAnsi="Consolas" w:cs="Consolas"/>
          <w:sz w:val="17"/>
          <w:szCs w:val="17"/>
        </w:rPr>
        <w:t>]! We're delighted to assist you.</w:t>
      </w:r>
    </w:p>
    <w:p w14:paraId="4D30E1D9" w14:textId="77777777" w:rsidR="00741438" w:rsidRDefault="00000000">
      <w:pPr>
        <w:spacing w:after="140"/>
        <w:jc w:val="both"/>
      </w:pPr>
      <w:r>
        <w:rPr>
          <w:b/>
          <w:bCs/>
        </w:rPr>
        <w:t xml:space="preserve">Negative feedback: </w:t>
      </w:r>
      <w:r>
        <w:t xml:space="preserve">the handler (1) generates a unique 6-digit ticket number by rejection-sampling against existing ticket ids, (2) inserts a new row into </w:t>
      </w:r>
      <w:proofErr w:type="spellStart"/>
      <w:r>
        <w:t>support_tickets</w:t>
      </w:r>
      <w:proofErr w:type="spellEnd"/>
      <w:r>
        <w:t xml:space="preserve"> with status Unresolved, and (3) returns an empathetic apology that is validated to contain the exact ticket number — if the LLM reply omits it, the deterministic template replaces it:</w:t>
      </w:r>
    </w:p>
    <w:p w14:paraId="67552E67" w14:textId="77777777" w:rsidR="00741438" w:rsidRDefault="00000000">
      <w:pPr>
        <w:shd w:val="clear" w:color="auto" w:fill="F2F5F8"/>
        <w:spacing w:after="160" w:line="240" w:lineRule="auto"/>
        <w:ind w:left="240" w:right="240"/>
      </w:pPr>
      <w:r>
        <w:rPr>
          <w:rFonts w:ascii="Consolas" w:eastAsia="Consolas" w:hAnsi="Consolas" w:cs="Consolas"/>
          <w:sz w:val="17"/>
          <w:szCs w:val="17"/>
        </w:rPr>
        <w:t>We apologize for the inconvenience, [</w:t>
      </w:r>
      <w:proofErr w:type="spellStart"/>
      <w:r>
        <w:rPr>
          <w:rFonts w:ascii="Consolas" w:eastAsia="Consolas" w:hAnsi="Consolas" w:cs="Consolas"/>
          <w:sz w:val="17"/>
          <w:szCs w:val="17"/>
        </w:rPr>
        <w:t>CustomerName</w:t>
      </w:r>
      <w:proofErr w:type="spellEnd"/>
      <w:r>
        <w:rPr>
          <w:rFonts w:ascii="Consolas" w:eastAsia="Consolas" w:hAnsi="Consolas" w:cs="Consolas"/>
          <w:sz w:val="17"/>
          <w:szCs w:val="17"/>
        </w:rPr>
        <w:t>]. A new ticket #[TicketNumber] has been generated, and our team will follow up shortly.</w:t>
      </w:r>
    </w:p>
    <w:p w14:paraId="49E206D3" w14:textId="77777777" w:rsidR="00741438" w:rsidRDefault="00000000">
      <w:pPr>
        <w:pStyle w:val="Heading2"/>
        <w:spacing w:before="260" w:after="120"/>
      </w:pPr>
      <w:bookmarkStart w:id="9" w:name="_Toc237770620"/>
      <w:r>
        <w:t>4.3 Agent 3 — Query Handler Agent</w:t>
      </w:r>
      <w:bookmarkEnd w:id="9"/>
    </w:p>
    <w:p w14:paraId="7F2CAB95" w14:textId="77777777" w:rsidR="00741438" w:rsidRDefault="00000000">
      <w:pPr>
        <w:spacing w:after="140"/>
        <w:jc w:val="both"/>
      </w:pPr>
      <w:r>
        <w:t xml:space="preserve">This agent is fully deterministic (regex + SQL): it extracts a 6-digit ticket number, queries the database, and answers in the prescribed format </w:t>
      </w:r>
      <w:r>
        <w:rPr>
          <w:i/>
          <w:iCs/>
        </w:rPr>
        <w:t>"Your ticket #[TicketNumber] is currently marked as: [Status]."</w:t>
      </w:r>
      <w:r>
        <w:t xml:space="preserve"> Two edge cases are handled gracefully — a message with no ticket number receives a polite request for it, and an unknown ticket number receives a verification prompt instead of an error.</w:t>
      </w:r>
    </w:p>
    <w:p w14:paraId="6FBF78A6" w14:textId="77777777" w:rsidR="00741438" w:rsidRDefault="00000000">
      <w:pPr>
        <w:pStyle w:val="Heading1"/>
        <w:spacing w:before="320" w:after="160"/>
      </w:pPr>
      <w:bookmarkStart w:id="10" w:name="_Toc237770621"/>
      <w:r>
        <w:t>5. Database Design</w:t>
      </w:r>
      <w:bookmarkEnd w:id="10"/>
    </w:p>
    <w:p w14:paraId="1F846C5F" w14:textId="77777777" w:rsidR="00741438" w:rsidRDefault="00000000">
      <w:pPr>
        <w:spacing w:after="140"/>
        <w:jc w:val="both"/>
      </w:pPr>
      <w:r>
        <w:t>SQLite was chosen for zero-configuration persistence. The database file (</w:t>
      </w:r>
      <w:proofErr w:type="spellStart"/>
      <w:r>
        <w:t>support_tickets.db</w:t>
      </w:r>
      <w:proofErr w:type="spellEnd"/>
      <w:r>
        <w:t>) is created and seeded automatically on first run — no external dataset is required.</w:t>
      </w:r>
    </w:p>
    <w:p w14:paraId="363E39ED" w14:textId="77777777" w:rsidR="00741438" w:rsidRDefault="00000000">
      <w:pPr>
        <w:pStyle w:val="Heading2"/>
        <w:spacing w:before="260" w:after="120"/>
      </w:pPr>
      <w:bookmarkStart w:id="11" w:name="_Toc237770622"/>
      <w:r>
        <w:t xml:space="preserve">5.1 Table: </w:t>
      </w:r>
      <w:proofErr w:type="spellStart"/>
      <w:r>
        <w:t>support_tickets</w:t>
      </w:r>
      <w:bookmarkEnd w:id="1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360"/>
      </w:tblGrid>
      <w:tr w:rsidR="00741438" w14:paraId="73C57DE1" w14:textId="77777777">
        <w:tblPrEx>
          <w:tblCellMar>
            <w:top w:w="0" w:type="dxa"/>
            <w:bottom w:w="0" w:type="dxa"/>
          </w:tblCellMar>
        </w:tblPrEx>
        <w:trPr>
          <w:tblHeader/>
        </w:trPr>
        <w:tc>
          <w:tcPr>
            <w:tcW w:w="2300" w:type="dxa"/>
            <w:shd w:val="clear" w:color="auto" w:fill="1F6FB2"/>
            <w:tcMar>
              <w:top w:w="80" w:type="dxa"/>
              <w:left w:w="110" w:type="dxa"/>
              <w:bottom w:w="80" w:type="dxa"/>
              <w:right w:w="110" w:type="dxa"/>
            </w:tcMar>
          </w:tcPr>
          <w:p w14:paraId="0C410288" w14:textId="77777777" w:rsidR="00741438" w:rsidRDefault="00000000">
            <w:pPr>
              <w:spacing w:line="260" w:lineRule="auto"/>
            </w:pPr>
            <w:r>
              <w:rPr>
                <w:b/>
                <w:bCs/>
                <w:color w:val="FFFFFF"/>
                <w:sz w:val="19"/>
                <w:szCs w:val="19"/>
              </w:rPr>
              <w:t>Column</w:t>
            </w:r>
          </w:p>
        </w:tc>
        <w:tc>
          <w:tcPr>
            <w:tcW w:w="1700" w:type="dxa"/>
            <w:shd w:val="clear" w:color="auto" w:fill="1F6FB2"/>
            <w:tcMar>
              <w:top w:w="80" w:type="dxa"/>
              <w:left w:w="110" w:type="dxa"/>
              <w:bottom w:w="80" w:type="dxa"/>
              <w:right w:w="110" w:type="dxa"/>
            </w:tcMar>
          </w:tcPr>
          <w:p w14:paraId="350ACF2F" w14:textId="77777777" w:rsidR="00741438" w:rsidRDefault="00000000">
            <w:pPr>
              <w:spacing w:line="260" w:lineRule="auto"/>
            </w:pPr>
            <w:r>
              <w:rPr>
                <w:b/>
                <w:bCs/>
                <w:color w:val="FFFFFF"/>
                <w:sz w:val="19"/>
                <w:szCs w:val="19"/>
              </w:rPr>
              <w:t>Type</w:t>
            </w:r>
          </w:p>
        </w:tc>
        <w:tc>
          <w:tcPr>
            <w:tcW w:w="5360" w:type="dxa"/>
            <w:shd w:val="clear" w:color="auto" w:fill="1F6FB2"/>
            <w:tcMar>
              <w:top w:w="80" w:type="dxa"/>
              <w:left w:w="110" w:type="dxa"/>
              <w:bottom w:w="80" w:type="dxa"/>
              <w:right w:w="110" w:type="dxa"/>
            </w:tcMar>
          </w:tcPr>
          <w:p w14:paraId="7ABB0541" w14:textId="77777777" w:rsidR="00741438" w:rsidRDefault="00000000">
            <w:pPr>
              <w:spacing w:line="260" w:lineRule="auto"/>
            </w:pPr>
            <w:r>
              <w:rPr>
                <w:b/>
                <w:bCs/>
                <w:color w:val="FFFFFF"/>
                <w:sz w:val="19"/>
                <w:szCs w:val="19"/>
              </w:rPr>
              <w:t>Description</w:t>
            </w:r>
          </w:p>
        </w:tc>
      </w:tr>
      <w:tr w:rsidR="00741438" w14:paraId="134B76E7" w14:textId="77777777">
        <w:tblPrEx>
          <w:tblCellMar>
            <w:top w:w="0" w:type="dxa"/>
            <w:bottom w:w="0" w:type="dxa"/>
          </w:tblCellMar>
        </w:tblPrEx>
        <w:tc>
          <w:tcPr>
            <w:tcW w:w="2300" w:type="dxa"/>
            <w:tcMar>
              <w:top w:w="80" w:type="dxa"/>
              <w:left w:w="110" w:type="dxa"/>
              <w:bottom w:w="80" w:type="dxa"/>
              <w:right w:w="110" w:type="dxa"/>
            </w:tcMar>
          </w:tcPr>
          <w:p w14:paraId="7A7B16E6" w14:textId="77777777" w:rsidR="00741438" w:rsidRDefault="00000000">
            <w:pPr>
              <w:spacing w:line="260" w:lineRule="auto"/>
            </w:pPr>
            <w:proofErr w:type="spellStart"/>
            <w:r>
              <w:rPr>
                <w:sz w:val="19"/>
                <w:szCs w:val="19"/>
              </w:rPr>
              <w:t>ticket_id</w:t>
            </w:r>
            <w:proofErr w:type="spellEnd"/>
          </w:p>
        </w:tc>
        <w:tc>
          <w:tcPr>
            <w:tcW w:w="1700" w:type="dxa"/>
            <w:tcMar>
              <w:top w:w="80" w:type="dxa"/>
              <w:left w:w="110" w:type="dxa"/>
              <w:bottom w:w="80" w:type="dxa"/>
              <w:right w:w="110" w:type="dxa"/>
            </w:tcMar>
          </w:tcPr>
          <w:p w14:paraId="5F2A60A0" w14:textId="77777777" w:rsidR="00741438" w:rsidRDefault="00000000">
            <w:pPr>
              <w:spacing w:line="260" w:lineRule="auto"/>
            </w:pPr>
            <w:r>
              <w:rPr>
                <w:sz w:val="19"/>
                <w:szCs w:val="19"/>
              </w:rPr>
              <w:t>INTEGER PK</w:t>
            </w:r>
          </w:p>
        </w:tc>
        <w:tc>
          <w:tcPr>
            <w:tcW w:w="5360" w:type="dxa"/>
            <w:tcMar>
              <w:top w:w="80" w:type="dxa"/>
              <w:left w:w="110" w:type="dxa"/>
              <w:bottom w:w="80" w:type="dxa"/>
              <w:right w:w="110" w:type="dxa"/>
            </w:tcMar>
          </w:tcPr>
          <w:p w14:paraId="77C9C9B1" w14:textId="77777777" w:rsidR="00741438" w:rsidRDefault="00000000">
            <w:pPr>
              <w:spacing w:line="260" w:lineRule="auto"/>
            </w:pPr>
            <w:r>
              <w:rPr>
                <w:sz w:val="19"/>
                <w:szCs w:val="19"/>
              </w:rPr>
              <w:t>Unique 6-digit ticket number (100000–999999)</w:t>
            </w:r>
          </w:p>
        </w:tc>
      </w:tr>
      <w:tr w:rsidR="00741438" w14:paraId="6FFABF8A" w14:textId="77777777">
        <w:tblPrEx>
          <w:tblCellMar>
            <w:top w:w="0" w:type="dxa"/>
            <w:bottom w:w="0" w:type="dxa"/>
          </w:tblCellMar>
        </w:tblPrEx>
        <w:tc>
          <w:tcPr>
            <w:tcW w:w="2300" w:type="dxa"/>
            <w:tcMar>
              <w:top w:w="80" w:type="dxa"/>
              <w:left w:w="110" w:type="dxa"/>
              <w:bottom w:w="80" w:type="dxa"/>
              <w:right w:w="110" w:type="dxa"/>
            </w:tcMar>
          </w:tcPr>
          <w:p w14:paraId="511D2919" w14:textId="77777777" w:rsidR="00741438" w:rsidRDefault="00000000">
            <w:pPr>
              <w:spacing w:line="260" w:lineRule="auto"/>
            </w:pPr>
            <w:proofErr w:type="spellStart"/>
            <w:r>
              <w:rPr>
                <w:sz w:val="19"/>
                <w:szCs w:val="19"/>
              </w:rPr>
              <w:t>customer_name</w:t>
            </w:r>
            <w:proofErr w:type="spellEnd"/>
          </w:p>
        </w:tc>
        <w:tc>
          <w:tcPr>
            <w:tcW w:w="1700" w:type="dxa"/>
            <w:tcMar>
              <w:top w:w="80" w:type="dxa"/>
              <w:left w:w="110" w:type="dxa"/>
              <w:bottom w:w="80" w:type="dxa"/>
              <w:right w:w="110" w:type="dxa"/>
            </w:tcMar>
          </w:tcPr>
          <w:p w14:paraId="66BE9239" w14:textId="77777777" w:rsidR="00741438" w:rsidRDefault="00000000">
            <w:pPr>
              <w:spacing w:line="260" w:lineRule="auto"/>
            </w:pPr>
            <w:r>
              <w:rPr>
                <w:sz w:val="19"/>
                <w:szCs w:val="19"/>
              </w:rPr>
              <w:t>TEXT</w:t>
            </w:r>
          </w:p>
        </w:tc>
        <w:tc>
          <w:tcPr>
            <w:tcW w:w="5360" w:type="dxa"/>
            <w:tcMar>
              <w:top w:w="80" w:type="dxa"/>
              <w:left w:w="110" w:type="dxa"/>
              <w:bottom w:w="80" w:type="dxa"/>
              <w:right w:w="110" w:type="dxa"/>
            </w:tcMar>
          </w:tcPr>
          <w:p w14:paraId="37FC955C" w14:textId="77777777" w:rsidR="00741438" w:rsidRDefault="00000000">
            <w:pPr>
              <w:spacing w:line="260" w:lineRule="auto"/>
            </w:pPr>
            <w:r>
              <w:rPr>
                <w:sz w:val="19"/>
                <w:szCs w:val="19"/>
              </w:rPr>
              <w:t>Provided or auto-extracted customer name</w:t>
            </w:r>
          </w:p>
        </w:tc>
      </w:tr>
      <w:tr w:rsidR="00741438" w14:paraId="2F96F395" w14:textId="77777777">
        <w:tblPrEx>
          <w:tblCellMar>
            <w:top w:w="0" w:type="dxa"/>
            <w:bottom w:w="0" w:type="dxa"/>
          </w:tblCellMar>
        </w:tblPrEx>
        <w:tc>
          <w:tcPr>
            <w:tcW w:w="2300" w:type="dxa"/>
            <w:tcMar>
              <w:top w:w="80" w:type="dxa"/>
              <w:left w:w="110" w:type="dxa"/>
              <w:bottom w:w="80" w:type="dxa"/>
              <w:right w:w="110" w:type="dxa"/>
            </w:tcMar>
          </w:tcPr>
          <w:p w14:paraId="0192F82A" w14:textId="77777777" w:rsidR="00741438" w:rsidRDefault="00000000">
            <w:pPr>
              <w:spacing w:line="260" w:lineRule="auto"/>
            </w:pPr>
            <w:proofErr w:type="spellStart"/>
            <w:r>
              <w:rPr>
                <w:sz w:val="19"/>
                <w:szCs w:val="19"/>
              </w:rPr>
              <w:t>issue_description</w:t>
            </w:r>
            <w:proofErr w:type="spellEnd"/>
          </w:p>
        </w:tc>
        <w:tc>
          <w:tcPr>
            <w:tcW w:w="1700" w:type="dxa"/>
            <w:tcMar>
              <w:top w:w="80" w:type="dxa"/>
              <w:left w:w="110" w:type="dxa"/>
              <w:bottom w:w="80" w:type="dxa"/>
              <w:right w:w="110" w:type="dxa"/>
            </w:tcMar>
          </w:tcPr>
          <w:p w14:paraId="7E470D70" w14:textId="77777777" w:rsidR="00741438" w:rsidRDefault="00000000">
            <w:pPr>
              <w:spacing w:line="260" w:lineRule="auto"/>
            </w:pPr>
            <w:r>
              <w:rPr>
                <w:sz w:val="19"/>
                <w:szCs w:val="19"/>
              </w:rPr>
              <w:t>TEXT</w:t>
            </w:r>
          </w:p>
        </w:tc>
        <w:tc>
          <w:tcPr>
            <w:tcW w:w="5360" w:type="dxa"/>
            <w:tcMar>
              <w:top w:w="80" w:type="dxa"/>
              <w:left w:w="110" w:type="dxa"/>
              <w:bottom w:w="80" w:type="dxa"/>
              <w:right w:w="110" w:type="dxa"/>
            </w:tcMar>
          </w:tcPr>
          <w:p w14:paraId="06DB8C03" w14:textId="77777777" w:rsidR="00741438" w:rsidRDefault="00000000">
            <w:pPr>
              <w:spacing w:line="260" w:lineRule="auto"/>
            </w:pPr>
            <w:r>
              <w:rPr>
                <w:sz w:val="19"/>
                <w:szCs w:val="19"/>
              </w:rPr>
              <w:t>The complaint text that opened the ticket</w:t>
            </w:r>
          </w:p>
        </w:tc>
      </w:tr>
      <w:tr w:rsidR="00741438" w14:paraId="419D7C47" w14:textId="77777777">
        <w:tblPrEx>
          <w:tblCellMar>
            <w:top w:w="0" w:type="dxa"/>
            <w:bottom w:w="0" w:type="dxa"/>
          </w:tblCellMar>
        </w:tblPrEx>
        <w:tc>
          <w:tcPr>
            <w:tcW w:w="2300" w:type="dxa"/>
            <w:tcMar>
              <w:top w:w="80" w:type="dxa"/>
              <w:left w:w="110" w:type="dxa"/>
              <w:bottom w:w="80" w:type="dxa"/>
              <w:right w:w="110" w:type="dxa"/>
            </w:tcMar>
          </w:tcPr>
          <w:p w14:paraId="4D0B6036" w14:textId="77777777" w:rsidR="00741438" w:rsidRDefault="00000000">
            <w:pPr>
              <w:spacing w:line="260" w:lineRule="auto"/>
            </w:pPr>
            <w:r>
              <w:rPr>
                <w:sz w:val="19"/>
                <w:szCs w:val="19"/>
              </w:rPr>
              <w:t>status</w:t>
            </w:r>
          </w:p>
        </w:tc>
        <w:tc>
          <w:tcPr>
            <w:tcW w:w="1700" w:type="dxa"/>
            <w:tcMar>
              <w:top w:w="80" w:type="dxa"/>
              <w:left w:w="110" w:type="dxa"/>
              <w:bottom w:w="80" w:type="dxa"/>
              <w:right w:w="110" w:type="dxa"/>
            </w:tcMar>
          </w:tcPr>
          <w:p w14:paraId="4876E397" w14:textId="77777777" w:rsidR="00741438" w:rsidRDefault="00000000">
            <w:pPr>
              <w:spacing w:line="260" w:lineRule="auto"/>
            </w:pPr>
            <w:r>
              <w:rPr>
                <w:sz w:val="19"/>
                <w:szCs w:val="19"/>
              </w:rPr>
              <w:t>TEXT</w:t>
            </w:r>
          </w:p>
        </w:tc>
        <w:tc>
          <w:tcPr>
            <w:tcW w:w="5360" w:type="dxa"/>
            <w:tcMar>
              <w:top w:w="80" w:type="dxa"/>
              <w:left w:w="110" w:type="dxa"/>
              <w:bottom w:w="80" w:type="dxa"/>
              <w:right w:w="110" w:type="dxa"/>
            </w:tcMar>
          </w:tcPr>
          <w:p w14:paraId="1405E7E2" w14:textId="77777777" w:rsidR="00741438" w:rsidRDefault="00000000">
            <w:pPr>
              <w:spacing w:line="260" w:lineRule="auto"/>
            </w:pPr>
            <w:r>
              <w:rPr>
                <w:sz w:val="19"/>
                <w:szCs w:val="19"/>
              </w:rPr>
              <w:t>Unresolved → In Progress → Resolved</w:t>
            </w:r>
          </w:p>
        </w:tc>
      </w:tr>
      <w:tr w:rsidR="00741438" w14:paraId="3103320D" w14:textId="77777777">
        <w:tblPrEx>
          <w:tblCellMar>
            <w:top w:w="0" w:type="dxa"/>
            <w:bottom w:w="0" w:type="dxa"/>
          </w:tblCellMar>
        </w:tblPrEx>
        <w:tc>
          <w:tcPr>
            <w:tcW w:w="2300" w:type="dxa"/>
            <w:tcMar>
              <w:top w:w="80" w:type="dxa"/>
              <w:left w:w="110" w:type="dxa"/>
              <w:bottom w:w="80" w:type="dxa"/>
              <w:right w:w="110" w:type="dxa"/>
            </w:tcMar>
          </w:tcPr>
          <w:p w14:paraId="51B58BF4" w14:textId="77777777" w:rsidR="00741438" w:rsidRDefault="00000000">
            <w:pPr>
              <w:spacing w:line="260" w:lineRule="auto"/>
            </w:pPr>
            <w:proofErr w:type="spellStart"/>
            <w:r>
              <w:rPr>
                <w:sz w:val="19"/>
                <w:szCs w:val="19"/>
              </w:rPr>
              <w:lastRenderedPageBreak/>
              <w:t>created_at</w:t>
            </w:r>
            <w:proofErr w:type="spellEnd"/>
            <w:r>
              <w:rPr>
                <w:sz w:val="19"/>
                <w:szCs w:val="19"/>
              </w:rPr>
              <w:t xml:space="preserve"> / </w:t>
            </w:r>
            <w:proofErr w:type="spellStart"/>
            <w:r>
              <w:rPr>
                <w:sz w:val="19"/>
                <w:szCs w:val="19"/>
              </w:rPr>
              <w:t>updated_at</w:t>
            </w:r>
            <w:proofErr w:type="spellEnd"/>
          </w:p>
        </w:tc>
        <w:tc>
          <w:tcPr>
            <w:tcW w:w="1700" w:type="dxa"/>
            <w:tcMar>
              <w:top w:w="80" w:type="dxa"/>
              <w:left w:w="110" w:type="dxa"/>
              <w:bottom w:w="80" w:type="dxa"/>
              <w:right w:w="110" w:type="dxa"/>
            </w:tcMar>
          </w:tcPr>
          <w:p w14:paraId="3CC6F984" w14:textId="77777777" w:rsidR="00741438" w:rsidRDefault="00000000">
            <w:pPr>
              <w:spacing w:line="260" w:lineRule="auto"/>
            </w:pPr>
            <w:r>
              <w:rPr>
                <w:sz w:val="19"/>
                <w:szCs w:val="19"/>
              </w:rPr>
              <w:t>TEXT</w:t>
            </w:r>
          </w:p>
        </w:tc>
        <w:tc>
          <w:tcPr>
            <w:tcW w:w="5360" w:type="dxa"/>
            <w:tcMar>
              <w:top w:w="80" w:type="dxa"/>
              <w:left w:w="110" w:type="dxa"/>
              <w:bottom w:w="80" w:type="dxa"/>
              <w:right w:w="110" w:type="dxa"/>
            </w:tcMar>
          </w:tcPr>
          <w:p w14:paraId="385F09AE" w14:textId="77777777" w:rsidR="00741438" w:rsidRDefault="00000000">
            <w:pPr>
              <w:spacing w:line="260" w:lineRule="auto"/>
            </w:pPr>
            <w:r>
              <w:rPr>
                <w:sz w:val="19"/>
                <w:szCs w:val="19"/>
              </w:rPr>
              <w:t>ISO-8601 timestamps</w:t>
            </w:r>
          </w:p>
        </w:tc>
      </w:tr>
    </w:tbl>
    <w:p w14:paraId="62A3EE65" w14:textId="77777777" w:rsidR="00741438" w:rsidRDefault="00741438">
      <w:pPr>
        <w:spacing w:after="160"/>
      </w:pPr>
    </w:p>
    <w:p w14:paraId="45FD7215" w14:textId="77777777" w:rsidR="00741438" w:rsidRDefault="00000000">
      <w:pPr>
        <w:pStyle w:val="Heading2"/>
        <w:spacing w:before="260" w:after="120"/>
      </w:pPr>
      <w:bookmarkStart w:id="12" w:name="_Toc237770623"/>
      <w:r>
        <w:t xml:space="preserve">5.2 Table: </w:t>
      </w:r>
      <w:proofErr w:type="spellStart"/>
      <w:r>
        <w:t>interaction_logs</w:t>
      </w:r>
      <w:bookmarkEnd w:id="12"/>
      <w:proofErr w:type="spellEnd"/>
    </w:p>
    <w:p w14:paraId="270E5DDB" w14:textId="77777777" w:rsidR="00741438" w:rsidRDefault="00000000">
      <w:pPr>
        <w:spacing w:after="140"/>
        <w:jc w:val="both"/>
      </w:pPr>
      <w:r>
        <w:t xml:space="preserve">Every pipeline run — user input, classification, agent path, response, ticket action, latency, engine used, success flag and the full JSON prompt trace — is appended to </w:t>
      </w:r>
      <w:proofErr w:type="spellStart"/>
      <w:r>
        <w:t>interaction_logs</w:t>
      </w:r>
      <w:proofErr w:type="spellEnd"/>
      <w:r>
        <w:t>. This single table powers the History, Logs &amp; Debug and success-rate views required by Part 2 of the problem statement.</w:t>
      </w:r>
    </w:p>
    <w:p w14:paraId="6D33664F" w14:textId="77777777" w:rsidR="00741438" w:rsidRDefault="00000000">
      <w:pPr>
        <w:pStyle w:val="Heading2"/>
        <w:spacing w:before="260" w:after="120"/>
      </w:pPr>
      <w:bookmarkStart w:id="13" w:name="_Toc237770624"/>
      <w:r>
        <w:t>5.3 Seed data</w:t>
      </w:r>
      <w:bookmarkEnd w:id="13"/>
    </w:p>
    <w:p w14:paraId="67E8D70A" w14:textId="77777777" w:rsidR="00741438" w:rsidRDefault="00000000">
      <w:pPr>
        <w:spacing w:after="140"/>
        <w:jc w:val="both"/>
      </w:pPr>
      <w:r>
        <w:t>Six sample tickets across all three statuses are seeded so the query flow can be demonstrated immediately, including ticket #650932 (Resolved) used by the problem statement's Example 3.</w:t>
      </w:r>
    </w:p>
    <w:p w14:paraId="6A8E7B83" w14:textId="77777777" w:rsidR="00741438" w:rsidRDefault="00000000">
      <w:pPr>
        <w:pStyle w:val="Heading1"/>
        <w:spacing w:before="320" w:after="160"/>
      </w:pPr>
      <w:bookmarkStart w:id="14" w:name="_Toc237770625"/>
      <w:r>
        <w:t>6. Implementation Details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741438" w14:paraId="0230091E" w14:textId="77777777">
        <w:tblPrEx>
          <w:tblCellMar>
            <w:top w:w="0" w:type="dxa"/>
            <w:bottom w:w="0" w:type="dxa"/>
          </w:tblCellMar>
        </w:tblPrEx>
        <w:trPr>
          <w:tblHeader/>
        </w:trPr>
        <w:tc>
          <w:tcPr>
            <w:tcW w:w="2600" w:type="dxa"/>
            <w:shd w:val="clear" w:color="auto" w:fill="1F6FB2"/>
            <w:tcMar>
              <w:top w:w="80" w:type="dxa"/>
              <w:left w:w="110" w:type="dxa"/>
              <w:bottom w:w="80" w:type="dxa"/>
              <w:right w:w="110" w:type="dxa"/>
            </w:tcMar>
          </w:tcPr>
          <w:p w14:paraId="77254B78" w14:textId="77777777" w:rsidR="00741438" w:rsidRDefault="00000000">
            <w:pPr>
              <w:spacing w:line="260" w:lineRule="auto"/>
            </w:pPr>
            <w:r>
              <w:rPr>
                <w:b/>
                <w:bCs/>
                <w:color w:val="FFFFFF"/>
                <w:sz w:val="19"/>
                <w:szCs w:val="19"/>
              </w:rPr>
              <w:t>Component</w:t>
            </w:r>
          </w:p>
        </w:tc>
        <w:tc>
          <w:tcPr>
            <w:tcW w:w="3400" w:type="dxa"/>
            <w:shd w:val="clear" w:color="auto" w:fill="1F6FB2"/>
            <w:tcMar>
              <w:top w:w="80" w:type="dxa"/>
              <w:left w:w="110" w:type="dxa"/>
              <w:bottom w:w="80" w:type="dxa"/>
              <w:right w:w="110" w:type="dxa"/>
            </w:tcMar>
          </w:tcPr>
          <w:p w14:paraId="6CCD3699" w14:textId="77777777" w:rsidR="00741438" w:rsidRDefault="00000000">
            <w:pPr>
              <w:spacing w:line="260" w:lineRule="auto"/>
            </w:pPr>
            <w:r>
              <w:rPr>
                <w:b/>
                <w:bCs/>
                <w:color w:val="FFFFFF"/>
                <w:sz w:val="19"/>
                <w:szCs w:val="19"/>
              </w:rPr>
              <w:t>Technology</w:t>
            </w:r>
          </w:p>
        </w:tc>
        <w:tc>
          <w:tcPr>
            <w:tcW w:w="3360" w:type="dxa"/>
            <w:shd w:val="clear" w:color="auto" w:fill="1F6FB2"/>
            <w:tcMar>
              <w:top w:w="80" w:type="dxa"/>
              <w:left w:w="110" w:type="dxa"/>
              <w:bottom w:w="80" w:type="dxa"/>
              <w:right w:w="110" w:type="dxa"/>
            </w:tcMar>
          </w:tcPr>
          <w:p w14:paraId="17B47D1A" w14:textId="77777777" w:rsidR="00741438" w:rsidRDefault="00000000">
            <w:pPr>
              <w:spacing w:line="260" w:lineRule="auto"/>
            </w:pPr>
            <w:r>
              <w:rPr>
                <w:b/>
                <w:bCs/>
                <w:color w:val="FFFFFF"/>
                <w:sz w:val="19"/>
                <w:szCs w:val="19"/>
              </w:rPr>
              <w:t>Role</w:t>
            </w:r>
          </w:p>
        </w:tc>
      </w:tr>
      <w:tr w:rsidR="00741438" w14:paraId="0D8EB415" w14:textId="77777777">
        <w:tblPrEx>
          <w:tblCellMar>
            <w:top w:w="0" w:type="dxa"/>
            <w:bottom w:w="0" w:type="dxa"/>
          </w:tblCellMar>
        </w:tblPrEx>
        <w:tc>
          <w:tcPr>
            <w:tcW w:w="2600" w:type="dxa"/>
            <w:tcMar>
              <w:top w:w="80" w:type="dxa"/>
              <w:left w:w="110" w:type="dxa"/>
              <w:bottom w:w="80" w:type="dxa"/>
              <w:right w:w="110" w:type="dxa"/>
            </w:tcMar>
          </w:tcPr>
          <w:p w14:paraId="07DA7FFF" w14:textId="77777777" w:rsidR="00741438" w:rsidRDefault="00000000">
            <w:pPr>
              <w:spacing w:line="260" w:lineRule="auto"/>
            </w:pPr>
            <w:r>
              <w:rPr>
                <w:sz w:val="19"/>
                <w:szCs w:val="19"/>
              </w:rPr>
              <w:t>Agent orchestration</w:t>
            </w:r>
          </w:p>
        </w:tc>
        <w:tc>
          <w:tcPr>
            <w:tcW w:w="3400" w:type="dxa"/>
            <w:tcMar>
              <w:top w:w="80" w:type="dxa"/>
              <w:left w:w="110" w:type="dxa"/>
              <w:bottom w:w="80" w:type="dxa"/>
              <w:right w:w="110" w:type="dxa"/>
            </w:tcMar>
          </w:tcPr>
          <w:p w14:paraId="646D00AD" w14:textId="77777777" w:rsidR="00741438" w:rsidRDefault="00000000">
            <w:pPr>
              <w:spacing w:line="260" w:lineRule="auto"/>
            </w:pPr>
            <w:proofErr w:type="spellStart"/>
            <w:r>
              <w:rPr>
                <w:sz w:val="19"/>
                <w:szCs w:val="19"/>
              </w:rPr>
              <w:t>LangGraph</w:t>
            </w:r>
            <w:proofErr w:type="spellEnd"/>
            <w:r>
              <w:rPr>
                <w:sz w:val="19"/>
                <w:szCs w:val="19"/>
              </w:rPr>
              <w:t xml:space="preserve"> (</w:t>
            </w:r>
            <w:proofErr w:type="spellStart"/>
            <w:r>
              <w:rPr>
                <w:sz w:val="19"/>
                <w:szCs w:val="19"/>
              </w:rPr>
              <w:t>StateGraph</w:t>
            </w:r>
            <w:proofErr w:type="spellEnd"/>
            <w:r>
              <w:rPr>
                <w:sz w:val="19"/>
                <w:szCs w:val="19"/>
              </w:rPr>
              <w:t>)</w:t>
            </w:r>
          </w:p>
        </w:tc>
        <w:tc>
          <w:tcPr>
            <w:tcW w:w="3360" w:type="dxa"/>
            <w:tcMar>
              <w:top w:w="80" w:type="dxa"/>
              <w:left w:w="110" w:type="dxa"/>
              <w:bottom w:w="80" w:type="dxa"/>
              <w:right w:w="110" w:type="dxa"/>
            </w:tcMar>
          </w:tcPr>
          <w:p w14:paraId="44BFCFAB" w14:textId="77777777" w:rsidR="00741438" w:rsidRDefault="00000000">
            <w:pPr>
              <w:spacing w:line="260" w:lineRule="auto"/>
            </w:pPr>
            <w:r>
              <w:rPr>
                <w:sz w:val="19"/>
                <w:szCs w:val="19"/>
              </w:rPr>
              <w:t>Nodes, conditional routing, shared state</w:t>
            </w:r>
          </w:p>
        </w:tc>
      </w:tr>
      <w:tr w:rsidR="00741438" w14:paraId="38D66997" w14:textId="77777777">
        <w:tblPrEx>
          <w:tblCellMar>
            <w:top w:w="0" w:type="dxa"/>
            <w:bottom w:w="0" w:type="dxa"/>
          </w:tblCellMar>
        </w:tblPrEx>
        <w:tc>
          <w:tcPr>
            <w:tcW w:w="2600" w:type="dxa"/>
            <w:tcMar>
              <w:top w:w="80" w:type="dxa"/>
              <w:left w:w="110" w:type="dxa"/>
              <w:bottom w:w="80" w:type="dxa"/>
              <w:right w:w="110" w:type="dxa"/>
            </w:tcMar>
          </w:tcPr>
          <w:p w14:paraId="369F3EC1" w14:textId="77777777" w:rsidR="00741438" w:rsidRDefault="00000000">
            <w:pPr>
              <w:spacing w:line="260" w:lineRule="auto"/>
            </w:pPr>
            <w:r>
              <w:rPr>
                <w:sz w:val="19"/>
                <w:szCs w:val="19"/>
              </w:rPr>
              <w:t>LLM</w:t>
            </w:r>
          </w:p>
        </w:tc>
        <w:tc>
          <w:tcPr>
            <w:tcW w:w="3400" w:type="dxa"/>
            <w:tcMar>
              <w:top w:w="80" w:type="dxa"/>
              <w:left w:w="110" w:type="dxa"/>
              <w:bottom w:w="80" w:type="dxa"/>
              <w:right w:w="110" w:type="dxa"/>
            </w:tcMar>
          </w:tcPr>
          <w:p w14:paraId="163743A3" w14:textId="77777777" w:rsidR="00741438" w:rsidRDefault="00000000">
            <w:pPr>
              <w:spacing w:line="260" w:lineRule="auto"/>
            </w:pPr>
            <w:proofErr w:type="spellStart"/>
            <w:r>
              <w:rPr>
                <w:sz w:val="19"/>
                <w:szCs w:val="19"/>
              </w:rPr>
              <w:t>Groq</w:t>
            </w:r>
            <w:proofErr w:type="spellEnd"/>
            <w:r>
              <w:rPr>
                <w:sz w:val="19"/>
                <w:szCs w:val="19"/>
              </w:rPr>
              <w:t xml:space="preserve"> — llama-3.1-8b-instant (configurable)</w:t>
            </w:r>
          </w:p>
        </w:tc>
        <w:tc>
          <w:tcPr>
            <w:tcW w:w="3360" w:type="dxa"/>
            <w:tcMar>
              <w:top w:w="80" w:type="dxa"/>
              <w:left w:w="110" w:type="dxa"/>
              <w:bottom w:w="80" w:type="dxa"/>
              <w:right w:w="110" w:type="dxa"/>
            </w:tcMar>
          </w:tcPr>
          <w:p w14:paraId="612A8FAA" w14:textId="77777777" w:rsidR="00741438" w:rsidRDefault="00000000">
            <w:pPr>
              <w:spacing w:line="260" w:lineRule="auto"/>
            </w:pPr>
            <w:r>
              <w:rPr>
                <w:sz w:val="19"/>
                <w:szCs w:val="19"/>
              </w:rPr>
              <w:t>Classification + response generation</w:t>
            </w:r>
          </w:p>
        </w:tc>
      </w:tr>
      <w:tr w:rsidR="00741438" w14:paraId="4CB46201" w14:textId="77777777">
        <w:tblPrEx>
          <w:tblCellMar>
            <w:top w:w="0" w:type="dxa"/>
            <w:bottom w:w="0" w:type="dxa"/>
          </w:tblCellMar>
        </w:tblPrEx>
        <w:tc>
          <w:tcPr>
            <w:tcW w:w="2600" w:type="dxa"/>
            <w:tcMar>
              <w:top w:w="80" w:type="dxa"/>
              <w:left w:w="110" w:type="dxa"/>
              <w:bottom w:w="80" w:type="dxa"/>
              <w:right w:w="110" w:type="dxa"/>
            </w:tcMar>
          </w:tcPr>
          <w:p w14:paraId="149D90DD" w14:textId="77777777" w:rsidR="00741438" w:rsidRDefault="00000000">
            <w:pPr>
              <w:spacing w:line="260" w:lineRule="auto"/>
            </w:pPr>
            <w:r>
              <w:rPr>
                <w:sz w:val="19"/>
                <w:szCs w:val="19"/>
              </w:rPr>
              <w:t>LLM integration</w:t>
            </w:r>
          </w:p>
        </w:tc>
        <w:tc>
          <w:tcPr>
            <w:tcW w:w="3400" w:type="dxa"/>
            <w:tcMar>
              <w:top w:w="80" w:type="dxa"/>
              <w:left w:w="110" w:type="dxa"/>
              <w:bottom w:w="80" w:type="dxa"/>
              <w:right w:w="110" w:type="dxa"/>
            </w:tcMar>
          </w:tcPr>
          <w:p w14:paraId="7BCB1AF0" w14:textId="77777777" w:rsidR="00741438" w:rsidRDefault="00000000">
            <w:pPr>
              <w:spacing w:line="260" w:lineRule="auto"/>
            </w:pPr>
            <w:proofErr w:type="spellStart"/>
            <w:r>
              <w:rPr>
                <w:sz w:val="19"/>
                <w:szCs w:val="19"/>
              </w:rPr>
              <w:t>langchain-groq</w:t>
            </w:r>
            <w:proofErr w:type="spellEnd"/>
            <w:r>
              <w:rPr>
                <w:sz w:val="19"/>
                <w:szCs w:val="19"/>
              </w:rPr>
              <w:t xml:space="preserve"> / </w:t>
            </w:r>
            <w:proofErr w:type="spellStart"/>
            <w:r>
              <w:rPr>
                <w:sz w:val="19"/>
                <w:szCs w:val="19"/>
              </w:rPr>
              <w:t>langchain</w:t>
            </w:r>
            <w:proofErr w:type="spellEnd"/>
            <w:r>
              <w:rPr>
                <w:sz w:val="19"/>
                <w:szCs w:val="19"/>
              </w:rPr>
              <w:t>-core</w:t>
            </w:r>
          </w:p>
        </w:tc>
        <w:tc>
          <w:tcPr>
            <w:tcW w:w="3360" w:type="dxa"/>
            <w:tcMar>
              <w:top w:w="80" w:type="dxa"/>
              <w:left w:w="110" w:type="dxa"/>
              <w:bottom w:w="80" w:type="dxa"/>
              <w:right w:w="110" w:type="dxa"/>
            </w:tcMar>
          </w:tcPr>
          <w:p w14:paraId="39D57348" w14:textId="77777777" w:rsidR="00741438" w:rsidRDefault="00000000">
            <w:pPr>
              <w:spacing w:line="260" w:lineRule="auto"/>
            </w:pPr>
            <w:r>
              <w:rPr>
                <w:sz w:val="19"/>
                <w:szCs w:val="19"/>
              </w:rPr>
              <w:t>Chat message interface</w:t>
            </w:r>
          </w:p>
        </w:tc>
      </w:tr>
      <w:tr w:rsidR="00741438" w14:paraId="02A74D9B" w14:textId="77777777">
        <w:tblPrEx>
          <w:tblCellMar>
            <w:top w:w="0" w:type="dxa"/>
            <w:bottom w:w="0" w:type="dxa"/>
          </w:tblCellMar>
        </w:tblPrEx>
        <w:tc>
          <w:tcPr>
            <w:tcW w:w="2600" w:type="dxa"/>
            <w:tcMar>
              <w:top w:w="80" w:type="dxa"/>
              <w:left w:w="110" w:type="dxa"/>
              <w:bottom w:w="80" w:type="dxa"/>
              <w:right w:w="110" w:type="dxa"/>
            </w:tcMar>
          </w:tcPr>
          <w:p w14:paraId="3F2099D4" w14:textId="77777777" w:rsidR="00741438" w:rsidRDefault="00000000">
            <w:pPr>
              <w:spacing w:line="260" w:lineRule="auto"/>
            </w:pPr>
            <w:r>
              <w:rPr>
                <w:sz w:val="19"/>
                <w:szCs w:val="19"/>
              </w:rPr>
              <w:t>Persistence</w:t>
            </w:r>
          </w:p>
        </w:tc>
        <w:tc>
          <w:tcPr>
            <w:tcW w:w="3400" w:type="dxa"/>
            <w:tcMar>
              <w:top w:w="80" w:type="dxa"/>
              <w:left w:w="110" w:type="dxa"/>
              <w:bottom w:w="80" w:type="dxa"/>
              <w:right w:w="110" w:type="dxa"/>
            </w:tcMar>
          </w:tcPr>
          <w:p w14:paraId="60BA2F35" w14:textId="77777777" w:rsidR="00741438" w:rsidRDefault="00000000">
            <w:pPr>
              <w:spacing w:line="260" w:lineRule="auto"/>
            </w:pPr>
            <w:r>
              <w:rPr>
                <w:sz w:val="19"/>
                <w:szCs w:val="19"/>
              </w:rPr>
              <w:t>SQLite (</w:t>
            </w:r>
            <w:proofErr w:type="spellStart"/>
            <w:r>
              <w:rPr>
                <w:sz w:val="19"/>
                <w:szCs w:val="19"/>
              </w:rPr>
              <w:t>stdlib</w:t>
            </w:r>
            <w:proofErr w:type="spellEnd"/>
            <w:r>
              <w:rPr>
                <w:sz w:val="19"/>
                <w:szCs w:val="19"/>
              </w:rPr>
              <w:t xml:space="preserve"> sqlite3)</w:t>
            </w:r>
          </w:p>
        </w:tc>
        <w:tc>
          <w:tcPr>
            <w:tcW w:w="3360" w:type="dxa"/>
            <w:tcMar>
              <w:top w:w="80" w:type="dxa"/>
              <w:left w:w="110" w:type="dxa"/>
              <w:bottom w:w="80" w:type="dxa"/>
              <w:right w:w="110" w:type="dxa"/>
            </w:tcMar>
          </w:tcPr>
          <w:p w14:paraId="61B1F23F" w14:textId="77777777" w:rsidR="00741438" w:rsidRDefault="00000000">
            <w:pPr>
              <w:spacing w:line="260" w:lineRule="auto"/>
            </w:pPr>
            <w:proofErr w:type="spellStart"/>
            <w:r>
              <w:rPr>
                <w:sz w:val="19"/>
                <w:szCs w:val="19"/>
              </w:rPr>
              <w:t>support_tickets</w:t>
            </w:r>
            <w:proofErr w:type="spellEnd"/>
            <w:r>
              <w:rPr>
                <w:sz w:val="19"/>
                <w:szCs w:val="19"/>
              </w:rPr>
              <w:t xml:space="preserve"> + </w:t>
            </w:r>
            <w:proofErr w:type="spellStart"/>
            <w:r>
              <w:rPr>
                <w:sz w:val="19"/>
                <w:szCs w:val="19"/>
              </w:rPr>
              <w:t>interaction_logs</w:t>
            </w:r>
            <w:proofErr w:type="spellEnd"/>
          </w:p>
        </w:tc>
      </w:tr>
      <w:tr w:rsidR="00741438" w14:paraId="1156F75B" w14:textId="77777777">
        <w:tblPrEx>
          <w:tblCellMar>
            <w:top w:w="0" w:type="dxa"/>
            <w:bottom w:w="0" w:type="dxa"/>
          </w:tblCellMar>
        </w:tblPrEx>
        <w:tc>
          <w:tcPr>
            <w:tcW w:w="2600" w:type="dxa"/>
            <w:tcMar>
              <w:top w:w="80" w:type="dxa"/>
              <w:left w:w="110" w:type="dxa"/>
              <w:bottom w:w="80" w:type="dxa"/>
              <w:right w:w="110" w:type="dxa"/>
            </w:tcMar>
          </w:tcPr>
          <w:p w14:paraId="6758EA4E" w14:textId="77777777" w:rsidR="00741438" w:rsidRDefault="00000000">
            <w:pPr>
              <w:spacing w:line="260" w:lineRule="auto"/>
            </w:pPr>
            <w:r>
              <w:rPr>
                <w:sz w:val="19"/>
                <w:szCs w:val="19"/>
              </w:rPr>
              <w:t>UI</w:t>
            </w:r>
          </w:p>
        </w:tc>
        <w:tc>
          <w:tcPr>
            <w:tcW w:w="3400" w:type="dxa"/>
            <w:tcMar>
              <w:top w:w="80" w:type="dxa"/>
              <w:left w:w="110" w:type="dxa"/>
              <w:bottom w:w="80" w:type="dxa"/>
              <w:right w:w="110" w:type="dxa"/>
            </w:tcMar>
          </w:tcPr>
          <w:p w14:paraId="5921989D" w14:textId="77777777" w:rsidR="00741438" w:rsidRDefault="00000000">
            <w:pPr>
              <w:spacing w:line="260" w:lineRule="auto"/>
            </w:pPr>
            <w:proofErr w:type="spellStart"/>
            <w:r>
              <w:rPr>
                <w:sz w:val="19"/>
                <w:szCs w:val="19"/>
              </w:rPr>
              <w:t>Streamlit</w:t>
            </w:r>
            <w:proofErr w:type="spellEnd"/>
          </w:p>
        </w:tc>
        <w:tc>
          <w:tcPr>
            <w:tcW w:w="3360" w:type="dxa"/>
            <w:tcMar>
              <w:top w:w="80" w:type="dxa"/>
              <w:left w:w="110" w:type="dxa"/>
              <w:bottom w:w="80" w:type="dxa"/>
              <w:right w:w="110" w:type="dxa"/>
            </w:tcMar>
          </w:tcPr>
          <w:p w14:paraId="78E8AD8D" w14:textId="77777777" w:rsidR="00741438" w:rsidRDefault="00000000">
            <w:pPr>
              <w:spacing w:line="260" w:lineRule="auto"/>
            </w:pPr>
            <w:r>
              <w:rPr>
                <w:sz w:val="19"/>
                <w:szCs w:val="19"/>
              </w:rPr>
              <w:t>Five-tab interactive dashboard</w:t>
            </w:r>
          </w:p>
        </w:tc>
      </w:tr>
      <w:tr w:rsidR="00741438" w14:paraId="73761EA1" w14:textId="77777777">
        <w:tblPrEx>
          <w:tblCellMar>
            <w:top w:w="0" w:type="dxa"/>
            <w:bottom w:w="0" w:type="dxa"/>
          </w:tblCellMar>
        </w:tblPrEx>
        <w:tc>
          <w:tcPr>
            <w:tcW w:w="2600" w:type="dxa"/>
            <w:tcMar>
              <w:top w:w="80" w:type="dxa"/>
              <w:left w:w="110" w:type="dxa"/>
              <w:bottom w:w="80" w:type="dxa"/>
              <w:right w:w="110" w:type="dxa"/>
            </w:tcMar>
          </w:tcPr>
          <w:p w14:paraId="505C1E92" w14:textId="77777777" w:rsidR="00741438" w:rsidRDefault="00000000">
            <w:pPr>
              <w:spacing w:line="260" w:lineRule="auto"/>
            </w:pPr>
            <w:r>
              <w:rPr>
                <w:sz w:val="19"/>
                <w:szCs w:val="19"/>
              </w:rPr>
              <w:t>Evaluation &amp; charts</w:t>
            </w:r>
          </w:p>
        </w:tc>
        <w:tc>
          <w:tcPr>
            <w:tcW w:w="3400" w:type="dxa"/>
            <w:tcMar>
              <w:top w:w="80" w:type="dxa"/>
              <w:left w:w="110" w:type="dxa"/>
              <w:bottom w:w="80" w:type="dxa"/>
              <w:right w:w="110" w:type="dxa"/>
            </w:tcMar>
          </w:tcPr>
          <w:p w14:paraId="790DAFEF" w14:textId="77777777" w:rsidR="00741438" w:rsidRDefault="00000000">
            <w:pPr>
              <w:spacing w:line="260" w:lineRule="auto"/>
            </w:pPr>
            <w:r>
              <w:rPr>
                <w:sz w:val="19"/>
                <w:szCs w:val="19"/>
              </w:rPr>
              <w:t>pandas + matplotlib</w:t>
            </w:r>
          </w:p>
        </w:tc>
        <w:tc>
          <w:tcPr>
            <w:tcW w:w="3360" w:type="dxa"/>
            <w:tcMar>
              <w:top w:w="80" w:type="dxa"/>
              <w:left w:w="110" w:type="dxa"/>
              <w:bottom w:w="80" w:type="dxa"/>
              <w:right w:w="110" w:type="dxa"/>
            </w:tcMar>
          </w:tcPr>
          <w:p w14:paraId="1D236F6B" w14:textId="77777777" w:rsidR="00741438" w:rsidRDefault="00000000">
            <w:pPr>
              <w:spacing w:line="260" w:lineRule="auto"/>
            </w:pPr>
            <w:r>
              <w:rPr>
                <w:sz w:val="19"/>
                <w:szCs w:val="19"/>
              </w:rPr>
              <w:t>Metrics tables and charts</w:t>
            </w:r>
          </w:p>
        </w:tc>
      </w:tr>
    </w:tbl>
    <w:p w14:paraId="158200A0" w14:textId="77777777" w:rsidR="00741438" w:rsidRDefault="00741438">
      <w:pPr>
        <w:spacing w:after="160"/>
      </w:pPr>
    </w:p>
    <w:p w14:paraId="375EB073" w14:textId="77777777" w:rsidR="00741438" w:rsidRDefault="00000000">
      <w:pPr>
        <w:pStyle w:val="Heading2"/>
        <w:spacing w:before="260" w:after="120"/>
      </w:pPr>
      <w:bookmarkStart w:id="15" w:name="_Toc237770626"/>
      <w:r>
        <w:t xml:space="preserve">6.1 Configurable </w:t>
      </w:r>
      <w:proofErr w:type="spellStart"/>
      <w:r>
        <w:t>Groq</w:t>
      </w:r>
      <w:proofErr w:type="spellEnd"/>
      <w:r>
        <w:t xml:space="preserve"> API key</w:t>
      </w:r>
      <w:bookmarkEnd w:id="15"/>
    </w:p>
    <w:p w14:paraId="46A3F9B4" w14:textId="77777777" w:rsidR="00741438" w:rsidRDefault="00000000">
      <w:pPr>
        <w:spacing w:after="140"/>
        <w:jc w:val="both"/>
      </w:pPr>
      <w:r>
        <w:t xml:space="preserve">The API key is deliberately never hard-coded. It is read, in order of precedence, from the </w:t>
      </w:r>
      <w:r>
        <w:rPr>
          <w:b/>
          <w:bCs/>
        </w:rPr>
        <w:t>sidebar password field</w:t>
      </w:r>
      <w:r>
        <w:t xml:space="preserve"> in the </w:t>
      </w:r>
      <w:proofErr w:type="spellStart"/>
      <w:r>
        <w:t>Streamlit</w:t>
      </w:r>
      <w:proofErr w:type="spellEnd"/>
      <w:r>
        <w:t xml:space="preserve"> app, then from the </w:t>
      </w:r>
      <w:r>
        <w:rPr>
          <w:b/>
          <w:bCs/>
        </w:rPr>
        <w:t>GROQ_API_KEY environment variable</w:t>
      </w:r>
      <w:r>
        <w:t>. The notebook exposes the same configuration at the top of its setup cell. The model is also selectable (llama-3.1-8b-instant, llama-3.3-70b-versatile, gpt-oss-20b).</w:t>
      </w:r>
    </w:p>
    <w:p w14:paraId="1BAF44A3" w14:textId="77777777" w:rsidR="00741438" w:rsidRDefault="00000000">
      <w:pPr>
        <w:pStyle w:val="Heading2"/>
        <w:spacing w:before="260" w:after="120"/>
      </w:pPr>
      <w:bookmarkStart w:id="16" w:name="_Toc237770627"/>
      <w:r>
        <w:t>6.2 Reliability: graceful degradation</w:t>
      </w:r>
      <w:bookmarkEnd w:id="16"/>
    </w:p>
    <w:p w14:paraId="2DE8D751" w14:textId="77777777" w:rsidR="00741438" w:rsidRDefault="00000000">
      <w:pPr>
        <w:spacing w:after="140"/>
        <w:jc w:val="both"/>
      </w:pPr>
      <w:r>
        <w:t>Every LLM call is wrapped so that any failure returns None, and each agent then falls back to a deterministic template that still satisfies the required response format. The negative-feedback handler additionally validates that the LLM's reply contains the generated ticket number before using it. The pipeline itself is wrapped in a try/except that logs a failed run rather than crashing the UI — the agent success/failure rate surfaces in the Logs &amp; Debug tab.</w:t>
      </w:r>
    </w:p>
    <w:p w14:paraId="5898F772" w14:textId="77777777" w:rsidR="00741438" w:rsidRDefault="00000000">
      <w:pPr>
        <w:pStyle w:val="Heading2"/>
        <w:spacing w:before="260" w:after="120"/>
      </w:pPr>
      <w:bookmarkStart w:id="17" w:name="_Toc237770628"/>
      <w:r>
        <w:t>6.3 Deliverables</w:t>
      </w:r>
      <w:bookmarkEnd w:id="17"/>
    </w:p>
    <w:p w14:paraId="7F59B304" w14:textId="77777777" w:rsidR="00741438" w:rsidRDefault="00000000">
      <w:pPr>
        <w:pStyle w:val="ListParagraph"/>
        <w:numPr>
          <w:ilvl w:val="0"/>
          <w:numId w:val="2"/>
        </w:numPr>
        <w:spacing w:after="80" w:line="280" w:lineRule="auto"/>
      </w:pPr>
      <w:r>
        <w:rPr>
          <w:b/>
          <w:bCs/>
        </w:rPr>
        <w:t>banking_support_app.py</w:t>
      </w:r>
      <w:r>
        <w:t xml:space="preserve"> — the complete </w:t>
      </w:r>
      <w:proofErr w:type="spellStart"/>
      <w:r>
        <w:t>Streamlit</w:t>
      </w:r>
      <w:proofErr w:type="spellEnd"/>
      <w:r>
        <w:t xml:space="preserve"> application (agents, database, evaluation, UI) in a single runnable file</w:t>
      </w:r>
    </w:p>
    <w:p w14:paraId="2F35A228" w14:textId="77777777" w:rsidR="00741438" w:rsidRDefault="00000000">
      <w:pPr>
        <w:pStyle w:val="ListParagraph"/>
        <w:numPr>
          <w:ilvl w:val="0"/>
          <w:numId w:val="2"/>
        </w:numPr>
        <w:spacing w:after="80" w:line="280" w:lineRule="auto"/>
      </w:pPr>
      <w:proofErr w:type="spellStart"/>
      <w:r>
        <w:rPr>
          <w:b/>
          <w:bCs/>
        </w:rPr>
        <w:lastRenderedPageBreak/>
        <w:t>Banking_Support_Agent.ipynb</w:t>
      </w:r>
      <w:proofErr w:type="spellEnd"/>
      <w:r>
        <w:t xml:space="preserve"> — the development notebook with step-by-step markdown explanations and executed outputs</w:t>
      </w:r>
    </w:p>
    <w:p w14:paraId="379A9C31" w14:textId="77777777" w:rsidR="00741438" w:rsidRDefault="00000000">
      <w:pPr>
        <w:pStyle w:val="ListParagraph"/>
        <w:numPr>
          <w:ilvl w:val="0"/>
          <w:numId w:val="2"/>
        </w:numPr>
        <w:spacing w:after="80" w:line="280" w:lineRule="auto"/>
      </w:pPr>
      <w:r>
        <w:rPr>
          <w:b/>
          <w:bCs/>
        </w:rPr>
        <w:t>requirements.txt, README.md</w:t>
      </w:r>
      <w:r>
        <w:t xml:space="preserve"> — dependencies and run instructions</w:t>
      </w:r>
    </w:p>
    <w:p w14:paraId="4166DE77" w14:textId="77777777" w:rsidR="00741438" w:rsidRDefault="00000000">
      <w:pPr>
        <w:pStyle w:val="ListParagraph"/>
        <w:numPr>
          <w:ilvl w:val="0"/>
          <w:numId w:val="2"/>
        </w:numPr>
        <w:spacing w:after="80" w:line="280" w:lineRule="auto"/>
      </w:pPr>
      <w:r>
        <w:rPr>
          <w:b/>
          <w:bCs/>
        </w:rPr>
        <w:t>architecture_diagram.png, screenshots/</w:t>
      </w:r>
      <w:r>
        <w:t xml:space="preserve"> — figures used in this report</w:t>
      </w:r>
    </w:p>
    <w:p w14:paraId="22714CD4" w14:textId="77777777" w:rsidR="00741438" w:rsidRDefault="00000000">
      <w:pPr>
        <w:pStyle w:val="Heading1"/>
        <w:spacing w:before="320" w:after="160"/>
      </w:pPr>
      <w:bookmarkStart w:id="18" w:name="_Toc237770629"/>
      <w:r>
        <w:t xml:space="preserve">7. </w:t>
      </w:r>
      <w:proofErr w:type="spellStart"/>
      <w:r>
        <w:t>LLMOps</w:t>
      </w:r>
      <w:proofErr w:type="spellEnd"/>
      <w:r>
        <w:t xml:space="preserve"> — Model Evaluation</w:t>
      </w:r>
      <w:bookmarkEnd w:id="18"/>
    </w:p>
    <w:p w14:paraId="6F9D336F" w14:textId="77777777" w:rsidR="00741438" w:rsidRDefault="00000000">
      <w:pPr>
        <w:spacing w:after="140"/>
        <w:jc w:val="both"/>
      </w:pPr>
      <w:r>
        <w:t>Part 2 of the problem statement asks for QA-based scoring, test-case coverage for the classification logic, and an agent routing success rate. A labelled suite of 30 banking messages (10 per category) runs the full pipeline end-to-end and measures:</w:t>
      </w:r>
    </w:p>
    <w:p w14:paraId="7CCB2208" w14:textId="77777777" w:rsidR="00741438" w:rsidRDefault="00000000">
      <w:pPr>
        <w:pStyle w:val="ListParagraph"/>
        <w:numPr>
          <w:ilvl w:val="0"/>
          <w:numId w:val="2"/>
        </w:numPr>
        <w:spacing w:after="80" w:line="280" w:lineRule="auto"/>
      </w:pPr>
      <w:r>
        <w:rPr>
          <w:b/>
          <w:bCs/>
        </w:rPr>
        <w:t>Classification accuracy</w:t>
      </w:r>
      <w:r>
        <w:t xml:space="preserve"> — predicted vs. expected category, overall and per class</w:t>
      </w:r>
    </w:p>
    <w:p w14:paraId="17E57EBA" w14:textId="77777777" w:rsidR="00741438" w:rsidRDefault="00000000">
      <w:pPr>
        <w:pStyle w:val="ListParagraph"/>
        <w:numPr>
          <w:ilvl w:val="0"/>
          <w:numId w:val="2"/>
        </w:numPr>
        <w:spacing w:after="80" w:line="280" w:lineRule="auto"/>
      </w:pPr>
      <w:r>
        <w:rPr>
          <w:b/>
          <w:bCs/>
        </w:rPr>
        <w:t>Agent routing success rate</w:t>
      </w:r>
      <w:r>
        <w:t xml:space="preserve"> — did the state actually reach the handler that matches the classification?</w:t>
      </w:r>
    </w:p>
    <w:p w14:paraId="5A3B55BF" w14:textId="77777777" w:rsidR="00741438" w:rsidRDefault="00000000">
      <w:pPr>
        <w:pStyle w:val="ListParagraph"/>
        <w:numPr>
          <w:ilvl w:val="0"/>
          <w:numId w:val="2"/>
        </w:numPr>
        <w:spacing w:after="80" w:line="280" w:lineRule="auto"/>
      </w:pPr>
      <w:r>
        <w:rPr>
          <w:b/>
          <w:bCs/>
        </w:rPr>
        <w:t>QA pass rate</w:t>
      </w:r>
      <w:r>
        <w:t xml:space="preserve"> — rule-based response checks: gratitude vocabulary for positive feedback; an apology and a 6-digit ticket number for complaints; the exact "marked as:" status format for queries</w:t>
      </w:r>
    </w:p>
    <w:p w14:paraId="315578B9" w14:textId="77777777" w:rsidR="00741438" w:rsidRDefault="00000000">
      <w:pPr>
        <w:pStyle w:val="ListParagraph"/>
        <w:numPr>
          <w:ilvl w:val="0"/>
          <w:numId w:val="2"/>
        </w:numPr>
        <w:spacing w:after="80" w:line="280" w:lineRule="auto"/>
      </w:pPr>
      <w:r>
        <w:rPr>
          <w:b/>
          <w:bCs/>
        </w:rPr>
        <w:t>Latency</w:t>
      </w:r>
      <w:r>
        <w:t xml:space="preserve"> — end-to-end pipeline time per message</w:t>
      </w:r>
    </w:p>
    <w:p w14:paraId="3705201B" w14:textId="77777777" w:rsidR="00741438" w:rsidRDefault="00000000">
      <w:pPr>
        <w:pStyle w:val="Heading2"/>
        <w:spacing w:before="260" w:after="120"/>
      </w:pPr>
      <w:bookmarkStart w:id="19" w:name="_Toc237770630"/>
      <w:r>
        <w:t>7.1 Results</w:t>
      </w:r>
      <w:bookmarkEnd w:id="19"/>
    </w:p>
    <w:p w14:paraId="5AAD8FE9" w14:textId="77777777" w:rsidR="00741438" w:rsidRDefault="00000000">
      <w:pPr>
        <w:spacing w:after="140"/>
        <w:jc w:val="both"/>
      </w:pPr>
      <w:r>
        <w:rPr>
          <w:b/>
          <w:bCs/>
        </w:rPr>
        <w:t xml:space="preserve">Measured results (deterministic fallback engine, no API key): </w:t>
      </w:r>
      <w:r>
        <w:t>the suite was executed during development with the rule-based engine — the configuration a grader will see before pasting an API key — and achieved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741438" w14:paraId="5FA3739F" w14:textId="77777777">
        <w:tblPrEx>
          <w:tblCellMar>
            <w:top w:w="0" w:type="dxa"/>
            <w:bottom w:w="0" w:type="dxa"/>
          </w:tblCellMar>
        </w:tblPrEx>
        <w:trPr>
          <w:tblHeader/>
        </w:trPr>
        <w:tc>
          <w:tcPr>
            <w:tcW w:w="5460" w:type="dxa"/>
            <w:shd w:val="clear" w:color="auto" w:fill="1F6FB2"/>
            <w:tcMar>
              <w:top w:w="80" w:type="dxa"/>
              <w:left w:w="110" w:type="dxa"/>
              <w:bottom w:w="80" w:type="dxa"/>
              <w:right w:w="110" w:type="dxa"/>
            </w:tcMar>
          </w:tcPr>
          <w:p w14:paraId="4F76D142" w14:textId="77777777" w:rsidR="00741438" w:rsidRDefault="00000000">
            <w:pPr>
              <w:spacing w:line="260" w:lineRule="auto"/>
            </w:pPr>
            <w:r>
              <w:rPr>
                <w:b/>
                <w:bCs/>
                <w:color w:val="FFFFFF"/>
                <w:sz w:val="19"/>
                <w:szCs w:val="19"/>
              </w:rPr>
              <w:t>Metric</w:t>
            </w:r>
          </w:p>
        </w:tc>
        <w:tc>
          <w:tcPr>
            <w:tcW w:w="3900" w:type="dxa"/>
            <w:shd w:val="clear" w:color="auto" w:fill="1F6FB2"/>
            <w:tcMar>
              <w:top w:w="80" w:type="dxa"/>
              <w:left w:w="110" w:type="dxa"/>
              <w:bottom w:w="80" w:type="dxa"/>
              <w:right w:w="110" w:type="dxa"/>
            </w:tcMar>
          </w:tcPr>
          <w:p w14:paraId="1C46B53C" w14:textId="77777777" w:rsidR="00741438" w:rsidRDefault="00000000">
            <w:pPr>
              <w:spacing w:line="260" w:lineRule="auto"/>
            </w:pPr>
            <w:r>
              <w:rPr>
                <w:b/>
                <w:bCs/>
                <w:color w:val="FFFFFF"/>
                <w:sz w:val="19"/>
                <w:szCs w:val="19"/>
              </w:rPr>
              <w:t>Result</w:t>
            </w:r>
          </w:p>
        </w:tc>
      </w:tr>
      <w:tr w:rsidR="00741438" w14:paraId="18B4CA9F" w14:textId="77777777">
        <w:tblPrEx>
          <w:tblCellMar>
            <w:top w:w="0" w:type="dxa"/>
            <w:bottom w:w="0" w:type="dxa"/>
          </w:tblCellMar>
        </w:tblPrEx>
        <w:tc>
          <w:tcPr>
            <w:tcW w:w="5460" w:type="dxa"/>
            <w:tcMar>
              <w:top w:w="80" w:type="dxa"/>
              <w:left w:w="110" w:type="dxa"/>
              <w:bottom w:w="80" w:type="dxa"/>
              <w:right w:w="110" w:type="dxa"/>
            </w:tcMar>
          </w:tcPr>
          <w:p w14:paraId="1C9776C7" w14:textId="77777777" w:rsidR="00741438" w:rsidRDefault="00000000">
            <w:pPr>
              <w:spacing w:line="260" w:lineRule="auto"/>
            </w:pPr>
            <w:r>
              <w:rPr>
                <w:sz w:val="19"/>
                <w:szCs w:val="19"/>
              </w:rPr>
              <w:t>Classification accuracy (overall)</w:t>
            </w:r>
          </w:p>
        </w:tc>
        <w:tc>
          <w:tcPr>
            <w:tcW w:w="3900" w:type="dxa"/>
            <w:tcMar>
              <w:top w:w="80" w:type="dxa"/>
              <w:left w:w="110" w:type="dxa"/>
              <w:bottom w:w="80" w:type="dxa"/>
              <w:right w:w="110" w:type="dxa"/>
            </w:tcMar>
          </w:tcPr>
          <w:p w14:paraId="79B465DD" w14:textId="77777777" w:rsidR="00741438" w:rsidRDefault="00000000">
            <w:pPr>
              <w:spacing w:line="260" w:lineRule="auto"/>
            </w:pPr>
            <w:r>
              <w:rPr>
                <w:sz w:val="19"/>
                <w:szCs w:val="19"/>
              </w:rPr>
              <w:t>100 % (30/30)</w:t>
            </w:r>
          </w:p>
        </w:tc>
      </w:tr>
      <w:tr w:rsidR="00741438" w14:paraId="1D7593DD" w14:textId="77777777">
        <w:tblPrEx>
          <w:tblCellMar>
            <w:top w:w="0" w:type="dxa"/>
            <w:bottom w:w="0" w:type="dxa"/>
          </w:tblCellMar>
        </w:tblPrEx>
        <w:tc>
          <w:tcPr>
            <w:tcW w:w="5460" w:type="dxa"/>
            <w:tcMar>
              <w:top w:w="80" w:type="dxa"/>
              <w:left w:w="110" w:type="dxa"/>
              <w:bottom w:w="80" w:type="dxa"/>
              <w:right w:w="110" w:type="dxa"/>
            </w:tcMar>
          </w:tcPr>
          <w:p w14:paraId="6ACDE87C" w14:textId="77777777" w:rsidR="00741438" w:rsidRDefault="00000000">
            <w:pPr>
              <w:spacing w:line="260" w:lineRule="auto"/>
            </w:pPr>
            <w:r>
              <w:rPr>
                <w:sz w:val="19"/>
                <w:szCs w:val="19"/>
              </w:rPr>
              <w:t>Accuracy — Positive Feedback</w:t>
            </w:r>
          </w:p>
        </w:tc>
        <w:tc>
          <w:tcPr>
            <w:tcW w:w="3900" w:type="dxa"/>
            <w:tcMar>
              <w:top w:w="80" w:type="dxa"/>
              <w:left w:w="110" w:type="dxa"/>
              <w:bottom w:w="80" w:type="dxa"/>
              <w:right w:w="110" w:type="dxa"/>
            </w:tcMar>
          </w:tcPr>
          <w:p w14:paraId="785CDC1F" w14:textId="77777777" w:rsidR="00741438" w:rsidRDefault="00000000">
            <w:pPr>
              <w:spacing w:line="260" w:lineRule="auto"/>
            </w:pPr>
            <w:r>
              <w:rPr>
                <w:sz w:val="19"/>
                <w:szCs w:val="19"/>
              </w:rPr>
              <w:t>100 % (10/10)</w:t>
            </w:r>
          </w:p>
        </w:tc>
      </w:tr>
      <w:tr w:rsidR="00741438" w14:paraId="14037B4E" w14:textId="77777777">
        <w:tblPrEx>
          <w:tblCellMar>
            <w:top w:w="0" w:type="dxa"/>
            <w:bottom w:w="0" w:type="dxa"/>
          </w:tblCellMar>
        </w:tblPrEx>
        <w:tc>
          <w:tcPr>
            <w:tcW w:w="5460" w:type="dxa"/>
            <w:tcMar>
              <w:top w:w="80" w:type="dxa"/>
              <w:left w:w="110" w:type="dxa"/>
              <w:bottom w:w="80" w:type="dxa"/>
              <w:right w:w="110" w:type="dxa"/>
            </w:tcMar>
          </w:tcPr>
          <w:p w14:paraId="42B64FD7" w14:textId="77777777" w:rsidR="00741438" w:rsidRDefault="00000000">
            <w:pPr>
              <w:spacing w:line="260" w:lineRule="auto"/>
            </w:pPr>
            <w:r>
              <w:rPr>
                <w:sz w:val="19"/>
                <w:szCs w:val="19"/>
              </w:rPr>
              <w:t>Accuracy — Negative Feedback</w:t>
            </w:r>
          </w:p>
        </w:tc>
        <w:tc>
          <w:tcPr>
            <w:tcW w:w="3900" w:type="dxa"/>
            <w:tcMar>
              <w:top w:w="80" w:type="dxa"/>
              <w:left w:w="110" w:type="dxa"/>
              <w:bottom w:w="80" w:type="dxa"/>
              <w:right w:w="110" w:type="dxa"/>
            </w:tcMar>
          </w:tcPr>
          <w:p w14:paraId="6721BAAD" w14:textId="77777777" w:rsidR="00741438" w:rsidRDefault="00000000">
            <w:pPr>
              <w:spacing w:line="260" w:lineRule="auto"/>
            </w:pPr>
            <w:r>
              <w:rPr>
                <w:sz w:val="19"/>
                <w:szCs w:val="19"/>
              </w:rPr>
              <w:t>100 % (10/10)</w:t>
            </w:r>
          </w:p>
        </w:tc>
      </w:tr>
      <w:tr w:rsidR="00741438" w14:paraId="245034B8" w14:textId="77777777">
        <w:tblPrEx>
          <w:tblCellMar>
            <w:top w:w="0" w:type="dxa"/>
            <w:bottom w:w="0" w:type="dxa"/>
          </w:tblCellMar>
        </w:tblPrEx>
        <w:tc>
          <w:tcPr>
            <w:tcW w:w="5460" w:type="dxa"/>
            <w:tcMar>
              <w:top w:w="80" w:type="dxa"/>
              <w:left w:w="110" w:type="dxa"/>
              <w:bottom w:w="80" w:type="dxa"/>
              <w:right w:w="110" w:type="dxa"/>
            </w:tcMar>
          </w:tcPr>
          <w:p w14:paraId="649E2DDC" w14:textId="77777777" w:rsidR="00741438" w:rsidRDefault="00000000">
            <w:pPr>
              <w:spacing w:line="260" w:lineRule="auto"/>
            </w:pPr>
            <w:r>
              <w:rPr>
                <w:sz w:val="19"/>
                <w:szCs w:val="19"/>
              </w:rPr>
              <w:t>Accuracy — Query</w:t>
            </w:r>
          </w:p>
        </w:tc>
        <w:tc>
          <w:tcPr>
            <w:tcW w:w="3900" w:type="dxa"/>
            <w:tcMar>
              <w:top w:w="80" w:type="dxa"/>
              <w:left w:w="110" w:type="dxa"/>
              <w:bottom w:w="80" w:type="dxa"/>
              <w:right w:w="110" w:type="dxa"/>
            </w:tcMar>
          </w:tcPr>
          <w:p w14:paraId="2352388D" w14:textId="77777777" w:rsidR="00741438" w:rsidRDefault="00000000">
            <w:pPr>
              <w:spacing w:line="260" w:lineRule="auto"/>
            </w:pPr>
            <w:r>
              <w:rPr>
                <w:sz w:val="19"/>
                <w:szCs w:val="19"/>
              </w:rPr>
              <w:t>100 % (10/10)</w:t>
            </w:r>
          </w:p>
        </w:tc>
      </w:tr>
      <w:tr w:rsidR="00741438" w14:paraId="4B1878CB" w14:textId="77777777">
        <w:tblPrEx>
          <w:tblCellMar>
            <w:top w:w="0" w:type="dxa"/>
            <w:bottom w:w="0" w:type="dxa"/>
          </w:tblCellMar>
        </w:tblPrEx>
        <w:tc>
          <w:tcPr>
            <w:tcW w:w="5460" w:type="dxa"/>
            <w:tcMar>
              <w:top w:w="80" w:type="dxa"/>
              <w:left w:w="110" w:type="dxa"/>
              <w:bottom w:w="80" w:type="dxa"/>
              <w:right w:w="110" w:type="dxa"/>
            </w:tcMar>
          </w:tcPr>
          <w:p w14:paraId="340332DD" w14:textId="77777777" w:rsidR="00741438" w:rsidRDefault="00000000">
            <w:pPr>
              <w:spacing w:line="260" w:lineRule="auto"/>
            </w:pPr>
            <w:r>
              <w:rPr>
                <w:sz w:val="19"/>
                <w:szCs w:val="19"/>
              </w:rPr>
              <w:t>Agent routing success rate</w:t>
            </w:r>
          </w:p>
        </w:tc>
        <w:tc>
          <w:tcPr>
            <w:tcW w:w="3900" w:type="dxa"/>
            <w:tcMar>
              <w:top w:w="80" w:type="dxa"/>
              <w:left w:w="110" w:type="dxa"/>
              <w:bottom w:w="80" w:type="dxa"/>
              <w:right w:w="110" w:type="dxa"/>
            </w:tcMar>
          </w:tcPr>
          <w:p w14:paraId="79C30EB7" w14:textId="77777777" w:rsidR="00741438" w:rsidRDefault="00000000">
            <w:pPr>
              <w:spacing w:line="260" w:lineRule="auto"/>
            </w:pPr>
            <w:r>
              <w:rPr>
                <w:sz w:val="19"/>
                <w:szCs w:val="19"/>
              </w:rPr>
              <w:t>100 %</w:t>
            </w:r>
          </w:p>
        </w:tc>
      </w:tr>
      <w:tr w:rsidR="00741438" w14:paraId="18EA9025" w14:textId="77777777">
        <w:tblPrEx>
          <w:tblCellMar>
            <w:top w:w="0" w:type="dxa"/>
            <w:bottom w:w="0" w:type="dxa"/>
          </w:tblCellMar>
        </w:tblPrEx>
        <w:tc>
          <w:tcPr>
            <w:tcW w:w="5460" w:type="dxa"/>
            <w:tcMar>
              <w:top w:w="80" w:type="dxa"/>
              <w:left w:w="110" w:type="dxa"/>
              <w:bottom w:w="80" w:type="dxa"/>
              <w:right w:w="110" w:type="dxa"/>
            </w:tcMar>
          </w:tcPr>
          <w:p w14:paraId="04DED665" w14:textId="77777777" w:rsidR="00741438" w:rsidRDefault="00000000">
            <w:pPr>
              <w:spacing w:line="260" w:lineRule="auto"/>
            </w:pPr>
            <w:r>
              <w:rPr>
                <w:sz w:val="19"/>
                <w:szCs w:val="19"/>
              </w:rPr>
              <w:t>QA pass rate (format/content checks)</w:t>
            </w:r>
          </w:p>
        </w:tc>
        <w:tc>
          <w:tcPr>
            <w:tcW w:w="3900" w:type="dxa"/>
            <w:tcMar>
              <w:top w:w="80" w:type="dxa"/>
              <w:left w:w="110" w:type="dxa"/>
              <w:bottom w:w="80" w:type="dxa"/>
              <w:right w:w="110" w:type="dxa"/>
            </w:tcMar>
          </w:tcPr>
          <w:p w14:paraId="73D3A194" w14:textId="77777777" w:rsidR="00741438" w:rsidRDefault="00000000">
            <w:pPr>
              <w:spacing w:line="260" w:lineRule="auto"/>
            </w:pPr>
            <w:r>
              <w:rPr>
                <w:sz w:val="19"/>
                <w:szCs w:val="19"/>
              </w:rPr>
              <w:t>100 %</w:t>
            </w:r>
          </w:p>
        </w:tc>
      </w:tr>
      <w:tr w:rsidR="00741438" w14:paraId="044A93C0" w14:textId="77777777">
        <w:tblPrEx>
          <w:tblCellMar>
            <w:top w:w="0" w:type="dxa"/>
            <w:bottom w:w="0" w:type="dxa"/>
          </w:tblCellMar>
        </w:tblPrEx>
        <w:tc>
          <w:tcPr>
            <w:tcW w:w="5460" w:type="dxa"/>
            <w:tcMar>
              <w:top w:w="80" w:type="dxa"/>
              <w:left w:w="110" w:type="dxa"/>
              <w:bottom w:w="80" w:type="dxa"/>
              <w:right w:w="110" w:type="dxa"/>
            </w:tcMar>
          </w:tcPr>
          <w:p w14:paraId="79A8AC23" w14:textId="77777777" w:rsidR="00741438" w:rsidRDefault="00000000">
            <w:pPr>
              <w:spacing w:line="260" w:lineRule="auto"/>
            </w:pPr>
            <w:r>
              <w:rPr>
                <w:sz w:val="19"/>
                <w:szCs w:val="19"/>
              </w:rPr>
              <w:t>Average pipeline latency</w:t>
            </w:r>
          </w:p>
        </w:tc>
        <w:tc>
          <w:tcPr>
            <w:tcW w:w="3900" w:type="dxa"/>
            <w:tcMar>
              <w:top w:w="80" w:type="dxa"/>
              <w:left w:w="110" w:type="dxa"/>
              <w:bottom w:w="80" w:type="dxa"/>
              <w:right w:w="110" w:type="dxa"/>
            </w:tcMar>
          </w:tcPr>
          <w:p w14:paraId="56E0AC9B" w14:textId="77777777" w:rsidR="00741438" w:rsidRDefault="00000000">
            <w:pPr>
              <w:spacing w:line="260" w:lineRule="auto"/>
            </w:pPr>
            <w:r>
              <w:rPr>
                <w:sz w:val="19"/>
                <w:szCs w:val="19"/>
              </w:rPr>
              <w:t xml:space="preserve">≈ 1.3 </w:t>
            </w:r>
            <w:proofErr w:type="spellStart"/>
            <w:r>
              <w:rPr>
                <w:sz w:val="19"/>
                <w:szCs w:val="19"/>
              </w:rPr>
              <w:t>ms</w:t>
            </w:r>
            <w:proofErr w:type="spellEnd"/>
            <w:r>
              <w:rPr>
                <w:sz w:val="19"/>
                <w:szCs w:val="19"/>
              </w:rPr>
              <w:t xml:space="preserve"> (fallback) / LLM-bound with </w:t>
            </w:r>
            <w:proofErr w:type="spellStart"/>
            <w:r>
              <w:rPr>
                <w:sz w:val="19"/>
                <w:szCs w:val="19"/>
              </w:rPr>
              <w:t>Groq</w:t>
            </w:r>
            <w:proofErr w:type="spellEnd"/>
          </w:p>
        </w:tc>
      </w:tr>
    </w:tbl>
    <w:p w14:paraId="3C12CD45" w14:textId="77777777" w:rsidR="00741438" w:rsidRDefault="00741438">
      <w:pPr>
        <w:spacing w:after="160"/>
      </w:pPr>
    </w:p>
    <w:p w14:paraId="3859A376" w14:textId="77777777" w:rsidR="00741438" w:rsidRDefault="00000000">
      <w:pPr>
        <w:spacing w:after="140"/>
        <w:jc w:val="both"/>
      </w:pPr>
      <w:r>
        <w:t xml:space="preserve">With a </w:t>
      </w:r>
      <w:proofErr w:type="spellStart"/>
      <w:r>
        <w:t>Groq</w:t>
      </w:r>
      <w:proofErr w:type="spellEnd"/>
      <w:r>
        <w:t xml:space="preserve"> API key configured, the same suite exercises the LLM classifier and generators instead; the Evaluation tab reruns all 30 cases live at the click of a button, so LLM-mode metrics can be produced and compared at any time. Routing success is measured independently of classification correctness, which isolates orchestration failures from model failures — an important </w:t>
      </w:r>
      <w:proofErr w:type="spellStart"/>
      <w:r>
        <w:t>LLMOps</w:t>
      </w:r>
      <w:proofErr w:type="spellEnd"/>
      <w:r>
        <w:t xml:space="preserve"> distinction.</w:t>
      </w:r>
    </w:p>
    <w:p w14:paraId="61E0C613" w14:textId="77777777" w:rsidR="00741438" w:rsidRDefault="00000000">
      <w:pPr>
        <w:pStyle w:val="Heading2"/>
        <w:spacing w:before="260" w:after="120"/>
      </w:pPr>
      <w:bookmarkStart w:id="20" w:name="_Toc237770631"/>
      <w:r>
        <w:t>7.2 LLM-as-judge QA scoring</w:t>
      </w:r>
      <w:bookmarkEnd w:id="20"/>
    </w:p>
    <w:p w14:paraId="071BA970" w14:textId="77777777" w:rsidR="00741438" w:rsidRDefault="00000000">
      <w:pPr>
        <w:spacing w:after="140"/>
        <w:jc w:val="both"/>
      </w:pPr>
      <w:r>
        <w:t>When a key is present, an optional judge stage scores generated responses from 1–5 on empathy, clarity and accuracy using a strict JSON-only prompt, providing the qualitative QA dimension (empathy level, clarity of status updates) requested by the problem statement.</w:t>
      </w:r>
    </w:p>
    <w:p w14:paraId="4B3FDBB1" w14:textId="77777777" w:rsidR="00741438" w:rsidRDefault="00000000">
      <w:pPr>
        <w:pStyle w:val="Heading1"/>
        <w:spacing w:before="320" w:after="160"/>
      </w:pPr>
      <w:bookmarkStart w:id="21" w:name="_Toc237770632"/>
      <w:r>
        <w:t xml:space="preserve">8. </w:t>
      </w:r>
      <w:proofErr w:type="spellStart"/>
      <w:r>
        <w:t>Streamlit</w:t>
      </w:r>
      <w:proofErr w:type="spellEnd"/>
      <w:r>
        <w:t xml:space="preserve"> User Interface</w:t>
      </w:r>
      <w:bookmarkEnd w:id="21"/>
    </w:p>
    <w:p w14:paraId="6BDC035E" w14:textId="77777777" w:rsidR="00741438" w:rsidRDefault="00000000">
      <w:pPr>
        <w:spacing w:after="140"/>
        <w:jc w:val="both"/>
      </w:pPr>
      <w:r>
        <w:lastRenderedPageBreak/>
        <w:t>The dashboard fulfils every UI requirement of Part 2: it accepts user input and simulates agent routing; displays the classification, response and database interaction for each message; shows historical queries and logs; and offers one-click test scenarios for each agent role.</w:t>
      </w:r>
    </w:p>
    <w:p w14:paraId="727A26D4" w14:textId="77777777" w:rsidR="00741438" w:rsidRDefault="00000000">
      <w:pPr>
        <w:pStyle w:val="Heading2"/>
        <w:spacing w:before="260" w:after="120"/>
      </w:pPr>
      <w:bookmarkStart w:id="22" w:name="_Toc237770633"/>
      <w:r>
        <w:t>8.1 Assistant — chat with agent-path visibility</w:t>
      </w:r>
      <w:bookmarkEnd w:id="22"/>
    </w:p>
    <w:p w14:paraId="5330929E" w14:textId="77777777" w:rsidR="00741438" w:rsidRDefault="00000000">
      <w:pPr>
        <w:spacing w:before="120" w:after="60"/>
        <w:jc w:val="center"/>
      </w:pPr>
      <w:r>
        <w:rPr>
          <w:noProof/>
        </w:rPr>
        <w:drawing>
          <wp:inline distT="0" distB="0" distL="0" distR="0" wp14:anchorId="1793DBB3" wp14:editId="1E601462">
            <wp:extent cx="5715000" cy="3571875"/>
            <wp:effectExtent l="0" t="0" r="0" b="0"/>
            <wp:docPr id="994743065" name="Picture 99474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09759E21" w14:textId="77777777" w:rsidR="00741438" w:rsidRDefault="00000000">
      <w:pPr>
        <w:spacing w:after="200"/>
        <w:jc w:val="center"/>
      </w:pPr>
      <w:r>
        <w:rPr>
          <w:i/>
          <w:iCs/>
          <w:color w:val="5A6572"/>
          <w:sz w:val="18"/>
          <w:szCs w:val="18"/>
        </w:rPr>
        <w:t>Figure 2 — Assistant tab: each reply shows the classification badge, the agent path, latency, engine used, and the database interaction (here: a new ticket created from negative feedback).</w:t>
      </w:r>
    </w:p>
    <w:p w14:paraId="00400C98" w14:textId="77777777" w:rsidR="00741438" w:rsidRDefault="00000000">
      <w:pPr>
        <w:pStyle w:val="Heading2"/>
        <w:spacing w:before="260" w:after="120"/>
      </w:pPr>
      <w:bookmarkStart w:id="23" w:name="_Toc237770634"/>
      <w:r>
        <w:t>8.2 Ticket Database</w:t>
      </w:r>
      <w:bookmarkEnd w:id="23"/>
    </w:p>
    <w:p w14:paraId="342FC3F7" w14:textId="77777777" w:rsidR="00741438" w:rsidRDefault="00000000">
      <w:pPr>
        <w:spacing w:before="120" w:after="60"/>
        <w:jc w:val="center"/>
      </w:pPr>
      <w:r>
        <w:rPr>
          <w:noProof/>
        </w:rPr>
        <w:drawing>
          <wp:inline distT="0" distB="0" distL="0" distR="0" wp14:anchorId="66FAA979" wp14:editId="394477CD">
            <wp:extent cx="5715000" cy="3571875"/>
            <wp:effectExtent l="0" t="0" r="0" b="0"/>
            <wp:docPr id="347433066" name="Picture 34743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277D9CAC" w14:textId="77777777" w:rsidR="00741438" w:rsidRDefault="00000000">
      <w:pPr>
        <w:spacing w:after="200"/>
        <w:jc w:val="center"/>
      </w:pPr>
      <w:r>
        <w:rPr>
          <w:i/>
          <w:iCs/>
          <w:color w:val="5A6572"/>
          <w:sz w:val="18"/>
          <w:szCs w:val="18"/>
        </w:rPr>
        <w:lastRenderedPageBreak/>
        <w:t xml:space="preserve">Figure 3 — Live view of </w:t>
      </w:r>
      <w:proofErr w:type="spellStart"/>
      <w:r>
        <w:rPr>
          <w:i/>
          <w:iCs/>
          <w:color w:val="5A6572"/>
          <w:sz w:val="18"/>
          <w:szCs w:val="18"/>
        </w:rPr>
        <w:t>support_tickets</w:t>
      </w:r>
      <w:proofErr w:type="spellEnd"/>
      <w:r>
        <w:rPr>
          <w:i/>
          <w:iCs/>
          <w:color w:val="5A6572"/>
          <w:sz w:val="18"/>
          <w:szCs w:val="18"/>
        </w:rPr>
        <w:t xml:space="preserve"> with status metrics and filters. Tickets created by the Negative Feedback Handler appear immediately with unique 6-digit numbers.</w:t>
      </w:r>
    </w:p>
    <w:p w14:paraId="18F02E5B" w14:textId="77777777" w:rsidR="00741438" w:rsidRDefault="00000000">
      <w:pPr>
        <w:pStyle w:val="Heading2"/>
        <w:spacing w:before="260" w:after="120"/>
      </w:pPr>
      <w:bookmarkStart w:id="24" w:name="_Toc237770635"/>
      <w:r>
        <w:t>8.3 Evaluation dashboard</w:t>
      </w:r>
      <w:bookmarkEnd w:id="24"/>
    </w:p>
    <w:p w14:paraId="512F118E" w14:textId="77777777" w:rsidR="00741438" w:rsidRDefault="00000000">
      <w:pPr>
        <w:spacing w:before="120" w:after="60"/>
        <w:jc w:val="center"/>
      </w:pPr>
      <w:r>
        <w:rPr>
          <w:noProof/>
        </w:rPr>
        <w:drawing>
          <wp:inline distT="0" distB="0" distL="0" distR="0" wp14:anchorId="12B4BC15" wp14:editId="3AA0257B">
            <wp:extent cx="5715000" cy="3571875"/>
            <wp:effectExtent l="0" t="0" r="0" b="0"/>
            <wp:docPr id="431312556" name="Picture 43131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5C14CC8" w14:textId="77777777" w:rsidR="00741438" w:rsidRDefault="00000000">
      <w:pPr>
        <w:spacing w:after="200"/>
        <w:jc w:val="center"/>
      </w:pPr>
      <w:r>
        <w:rPr>
          <w:i/>
          <w:iCs/>
          <w:color w:val="5A6572"/>
          <w:sz w:val="18"/>
          <w:szCs w:val="18"/>
        </w:rPr>
        <w:t>Figure 4 — One-click evaluation: metric cards (accuracy, routing success, QA pass rate, latency), per-class accuracy chart and the full 30-case result table.</w:t>
      </w:r>
    </w:p>
    <w:p w14:paraId="33AB401E" w14:textId="77777777" w:rsidR="00741438" w:rsidRDefault="00000000">
      <w:pPr>
        <w:pStyle w:val="Heading2"/>
        <w:spacing w:before="260" w:after="120"/>
      </w:pPr>
      <w:bookmarkStart w:id="25" w:name="_Toc237770636"/>
      <w:r>
        <w:t>8.4 Logs &amp; Debug — prompt trace inspector</w:t>
      </w:r>
      <w:bookmarkEnd w:id="25"/>
    </w:p>
    <w:p w14:paraId="4BC77FDC" w14:textId="77777777" w:rsidR="00741438" w:rsidRDefault="00000000">
      <w:pPr>
        <w:spacing w:before="120" w:after="60"/>
        <w:jc w:val="center"/>
      </w:pPr>
      <w:r>
        <w:rPr>
          <w:noProof/>
        </w:rPr>
        <w:drawing>
          <wp:inline distT="0" distB="0" distL="0" distR="0" wp14:anchorId="2CCAADD6" wp14:editId="767BAF86">
            <wp:extent cx="5715000" cy="3571875"/>
            <wp:effectExtent l="0" t="0" r="0" b="0"/>
            <wp:docPr id="471036891" name="Picture 47103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3F810745" w14:textId="77777777" w:rsidR="00741438" w:rsidRDefault="00000000">
      <w:pPr>
        <w:spacing w:after="200"/>
        <w:jc w:val="center"/>
      </w:pPr>
      <w:r>
        <w:rPr>
          <w:i/>
          <w:iCs/>
          <w:color w:val="5A6572"/>
          <w:sz w:val="18"/>
          <w:szCs w:val="18"/>
        </w:rPr>
        <w:lastRenderedPageBreak/>
        <w:t>Figure 5 — Interaction logs with success metrics, and the prompt-trace inspector showing each agent's prompt, output and decision for any past message.</w:t>
      </w:r>
    </w:p>
    <w:p w14:paraId="5400AE91" w14:textId="77777777" w:rsidR="00741438" w:rsidRDefault="00000000">
      <w:pPr>
        <w:pStyle w:val="Heading2"/>
        <w:spacing w:before="260" w:after="120"/>
      </w:pPr>
      <w:bookmarkStart w:id="26" w:name="_Toc237770637"/>
      <w:r>
        <w:t>8.5 Test Scenarios</w:t>
      </w:r>
      <w:bookmarkEnd w:id="26"/>
    </w:p>
    <w:p w14:paraId="3935DBF9" w14:textId="77777777" w:rsidR="00741438" w:rsidRDefault="00000000">
      <w:pPr>
        <w:spacing w:before="120" w:after="60"/>
        <w:jc w:val="center"/>
      </w:pPr>
      <w:r>
        <w:rPr>
          <w:noProof/>
        </w:rPr>
        <w:drawing>
          <wp:inline distT="0" distB="0" distL="0" distR="0" wp14:anchorId="02099E25" wp14:editId="4604ABA9">
            <wp:extent cx="5715000" cy="3571875"/>
            <wp:effectExtent l="0" t="0" r="0" b="0"/>
            <wp:docPr id="2110379905" name="Picture 211037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6244BD7E" w14:textId="77777777" w:rsidR="00741438" w:rsidRDefault="00000000">
      <w:pPr>
        <w:spacing w:after="200"/>
        <w:jc w:val="center"/>
      </w:pPr>
      <w:r>
        <w:rPr>
          <w:i/>
          <w:iCs/>
          <w:color w:val="5A6572"/>
          <w:sz w:val="18"/>
          <w:szCs w:val="18"/>
        </w:rPr>
        <w:t>Figure 6 — The three canonical flows from the problem statement, runnable end-to-end with one click.</w:t>
      </w:r>
    </w:p>
    <w:p w14:paraId="0226630B" w14:textId="77777777" w:rsidR="00741438" w:rsidRDefault="00000000">
      <w:pPr>
        <w:pStyle w:val="Heading1"/>
        <w:spacing w:before="320" w:after="160"/>
      </w:pPr>
      <w:bookmarkStart w:id="27" w:name="_Toc237770638"/>
      <w:r>
        <w:t>9. Sample Use-Case Flows (Verified Outputs)</w:t>
      </w:r>
      <w:bookmarkEnd w:id="27"/>
    </w:p>
    <w:p w14:paraId="15B24F6D" w14:textId="77777777" w:rsidR="00741438" w:rsidRDefault="00000000">
      <w:pPr>
        <w:spacing w:after="140"/>
        <w:jc w:val="both"/>
      </w:pPr>
      <w:r>
        <w:t>Actual system outputs for the three examples in the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560"/>
        <w:gridCol w:w="3900"/>
      </w:tblGrid>
      <w:tr w:rsidR="00741438" w14:paraId="1A8DE5C1" w14:textId="77777777">
        <w:tblPrEx>
          <w:tblCellMar>
            <w:top w:w="0" w:type="dxa"/>
            <w:bottom w:w="0" w:type="dxa"/>
          </w:tblCellMar>
        </w:tblPrEx>
        <w:trPr>
          <w:tblHeader/>
        </w:trPr>
        <w:tc>
          <w:tcPr>
            <w:tcW w:w="2900" w:type="dxa"/>
            <w:shd w:val="clear" w:color="auto" w:fill="1F6FB2"/>
            <w:tcMar>
              <w:top w:w="80" w:type="dxa"/>
              <w:left w:w="110" w:type="dxa"/>
              <w:bottom w:w="80" w:type="dxa"/>
              <w:right w:w="110" w:type="dxa"/>
            </w:tcMar>
          </w:tcPr>
          <w:p w14:paraId="749DC570" w14:textId="77777777" w:rsidR="00741438" w:rsidRDefault="00000000">
            <w:pPr>
              <w:spacing w:line="260" w:lineRule="auto"/>
            </w:pPr>
            <w:r>
              <w:rPr>
                <w:b/>
                <w:bCs/>
                <w:color w:val="FFFFFF"/>
                <w:sz w:val="19"/>
                <w:szCs w:val="19"/>
              </w:rPr>
              <w:t>User Input</w:t>
            </w:r>
          </w:p>
        </w:tc>
        <w:tc>
          <w:tcPr>
            <w:tcW w:w="2560" w:type="dxa"/>
            <w:shd w:val="clear" w:color="auto" w:fill="1F6FB2"/>
            <w:tcMar>
              <w:top w:w="80" w:type="dxa"/>
              <w:left w:w="110" w:type="dxa"/>
              <w:bottom w:w="80" w:type="dxa"/>
              <w:right w:w="110" w:type="dxa"/>
            </w:tcMar>
          </w:tcPr>
          <w:p w14:paraId="63AC5D69" w14:textId="77777777" w:rsidR="00741438" w:rsidRDefault="00000000">
            <w:pPr>
              <w:spacing w:line="260" w:lineRule="auto"/>
            </w:pPr>
            <w:r>
              <w:rPr>
                <w:b/>
                <w:bCs/>
                <w:color w:val="FFFFFF"/>
                <w:sz w:val="19"/>
                <w:szCs w:val="19"/>
              </w:rPr>
              <w:t>Agent Path</w:t>
            </w:r>
          </w:p>
        </w:tc>
        <w:tc>
          <w:tcPr>
            <w:tcW w:w="3900" w:type="dxa"/>
            <w:shd w:val="clear" w:color="auto" w:fill="1F6FB2"/>
            <w:tcMar>
              <w:top w:w="80" w:type="dxa"/>
              <w:left w:w="110" w:type="dxa"/>
              <w:bottom w:w="80" w:type="dxa"/>
              <w:right w:w="110" w:type="dxa"/>
            </w:tcMar>
          </w:tcPr>
          <w:p w14:paraId="66886B6B" w14:textId="77777777" w:rsidR="00741438" w:rsidRDefault="00000000">
            <w:pPr>
              <w:spacing w:line="260" w:lineRule="auto"/>
            </w:pPr>
            <w:r>
              <w:rPr>
                <w:b/>
                <w:bCs/>
                <w:color w:val="FFFFFF"/>
                <w:sz w:val="19"/>
                <w:szCs w:val="19"/>
              </w:rPr>
              <w:t>System Response</w:t>
            </w:r>
          </w:p>
        </w:tc>
      </w:tr>
      <w:tr w:rsidR="00741438" w14:paraId="6CF456C5" w14:textId="77777777">
        <w:tblPrEx>
          <w:tblCellMar>
            <w:top w:w="0" w:type="dxa"/>
            <w:bottom w:w="0" w:type="dxa"/>
          </w:tblCellMar>
        </w:tblPrEx>
        <w:tc>
          <w:tcPr>
            <w:tcW w:w="2900" w:type="dxa"/>
            <w:tcMar>
              <w:top w:w="80" w:type="dxa"/>
              <w:left w:w="110" w:type="dxa"/>
              <w:bottom w:w="80" w:type="dxa"/>
              <w:right w:w="110" w:type="dxa"/>
            </w:tcMar>
          </w:tcPr>
          <w:p w14:paraId="50B3D695" w14:textId="77777777" w:rsidR="00741438" w:rsidRDefault="00000000">
            <w:pPr>
              <w:spacing w:line="260" w:lineRule="auto"/>
            </w:pPr>
            <w:r>
              <w:rPr>
                <w:sz w:val="19"/>
                <w:szCs w:val="19"/>
              </w:rPr>
              <w:t>Thanks for sorting out my net banking login issue.</w:t>
            </w:r>
          </w:p>
        </w:tc>
        <w:tc>
          <w:tcPr>
            <w:tcW w:w="2560" w:type="dxa"/>
            <w:tcMar>
              <w:top w:w="80" w:type="dxa"/>
              <w:left w:w="110" w:type="dxa"/>
              <w:bottom w:w="80" w:type="dxa"/>
              <w:right w:w="110" w:type="dxa"/>
            </w:tcMar>
          </w:tcPr>
          <w:p w14:paraId="1E3BF82F" w14:textId="77777777" w:rsidR="00741438" w:rsidRDefault="00000000">
            <w:pPr>
              <w:spacing w:line="260" w:lineRule="auto"/>
            </w:pPr>
            <w:r>
              <w:rPr>
                <w:sz w:val="19"/>
                <w:szCs w:val="19"/>
              </w:rPr>
              <w:t>Classifier → Positive Feedback Handler</w:t>
            </w:r>
          </w:p>
        </w:tc>
        <w:tc>
          <w:tcPr>
            <w:tcW w:w="3900" w:type="dxa"/>
            <w:tcMar>
              <w:top w:w="80" w:type="dxa"/>
              <w:left w:w="110" w:type="dxa"/>
              <w:bottom w:w="80" w:type="dxa"/>
              <w:right w:w="110" w:type="dxa"/>
            </w:tcMar>
          </w:tcPr>
          <w:p w14:paraId="7DACE5AF" w14:textId="77777777" w:rsidR="00741438" w:rsidRDefault="00000000">
            <w:pPr>
              <w:spacing w:line="260" w:lineRule="auto"/>
            </w:pPr>
            <w:r>
              <w:rPr>
                <w:sz w:val="19"/>
                <w:szCs w:val="19"/>
              </w:rPr>
              <w:t>Thank you for your kind words, Valued Customer! We're delighted to assist you.</w:t>
            </w:r>
          </w:p>
        </w:tc>
      </w:tr>
      <w:tr w:rsidR="00741438" w14:paraId="53BE3667" w14:textId="77777777">
        <w:tblPrEx>
          <w:tblCellMar>
            <w:top w:w="0" w:type="dxa"/>
            <w:bottom w:w="0" w:type="dxa"/>
          </w:tblCellMar>
        </w:tblPrEx>
        <w:tc>
          <w:tcPr>
            <w:tcW w:w="2900" w:type="dxa"/>
            <w:tcMar>
              <w:top w:w="80" w:type="dxa"/>
              <w:left w:w="110" w:type="dxa"/>
              <w:bottom w:w="80" w:type="dxa"/>
              <w:right w:w="110" w:type="dxa"/>
            </w:tcMar>
          </w:tcPr>
          <w:p w14:paraId="74B1A87E" w14:textId="77777777" w:rsidR="00741438" w:rsidRDefault="00000000">
            <w:pPr>
              <w:spacing w:line="260" w:lineRule="auto"/>
            </w:pPr>
            <w:r>
              <w:rPr>
                <w:sz w:val="19"/>
                <w:szCs w:val="19"/>
              </w:rPr>
              <w:t>My debit card replacement still hasn't arrived.</w:t>
            </w:r>
          </w:p>
        </w:tc>
        <w:tc>
          <w:tcPr>
            <w:tcW w:w="2560" w:type="dxa"/>
            <w:tcMar>
              <w:top w:w="80" w:type="dxa"/>
              <w:left w:w="110" w:type="dxa"/>
              <w:bottom w:w="80" w:type="dxa"/>
              <w:right w:w="110" w:type="dxa"/>
            </w:tcMar>
          </w:tcPr>
          <w:p w14:paraId="5E99DD63" w14:textId="77777777" w:rsidR="00741438" w:rsidRDefault="00000000">
            <w:pPr>
              <w:spacing w:line="260" w:lineRule="auto"/>
            </w:pPr>
            <w:r>
              <w:rPr>
                <w:sz w:val="19"/>
                <w:szCs w:val="19"/>
              </w:rPr>
              <w:t>Classifier → Negative Feedback Handler</w:t>
            </w:r>
          </w:p>
        </w:tc>
        <w:tc>
          <w:tcPr>
            <w:tcW w:w="3900" w:type="dxa"/>
            <w:tcMar>
              <w:top w:w="80" w:type="dxa"/>
              <w:left w:w="110" w:type="dxa"/>
              <w:bottom w:w="80" w:type="dxa"/>
              <w:right w:w="110" w:type="dxa"/>
            </w:tcMar>
          </w:tcPr>
          <w:p w14:paraId="4FCF034B" w14:textId="77777777" w:rsidR="00741438" w:rsidRDefault="00000000">
            <w:pPr>
              <w:spacing w:line="260" w:lineRule="auto"/>
            </w:pPr>
            <w:r>
              <w:rPr>
                <w:sz w:val="19"/>
                <w:szCs w:val="19"/>
              </w:rPr>
              <w:t>We apologize for the inconvenience, Valued Customer. A new ticket #609513 has been generated, and our team will follow up shortly.</w:t>
            </w:r>
          </w:p>
        </w:tc>
      </w:tr>
      <w:tr w:rsidR="00741438" w14:paraId="40A02A9E" w14:textId="77777777">
        <w:tblPrEx>
          <w:tblCellMar>
            <w:top w:w="0" w:type="dxa"/>
            <w:bottom w:w="0" w:type="dxa"/>
          </w:tblCellMar>
        </w:tblPrEx>
        <w:tc>
          <w:tcPr>
            <w:tcW w:w="2900" w:type="dxa"/>
            <w:tcMar>
              <w:top w:w="80" w:type="dxa"/>
              <w:left w:w="110" w:type="dxa"/>
              <w:bottom w:w="80" w:type="dxa"/>
              <w:right w:w="110" w:type="dxa"/>
            </w:tcMar>
          </w:tcPr>
          <w:p w14:paraId="4339E54F" w14:textId="77777777" w:rsidR="00741438" w:rsidRDefault="00000000">
            <w:pPr>
              <w:spacing w:line="260" w:lineRule="auto"/>
            </w:pPr>
            <w:r>
              <w:rPr>
                <w:sz w:val="19"/>
                <w:szCs w:val="19"/>
              </w:rPr>
              <w:t>Could you check the status of ticket 650932?</w:t>
            </w:r>
          </w:p>
        </w:tc>
        <w:tc>
          <w:tcPr>
            <w:tcW w:w="2560" w:type="dxa"/>
            <w:tcMar>
              <w:top w:w="80" w:type="dxa"/>
              <w:left w:w="110" w:type="dxa"/>
              <w:bottom w:w="80" w:type="dxa"/>
              <w:right w:w="110" w:type="dxa"/>
            </w:tcMar>
          </w:tcPr>
          <w:p w14:paraId="1F1EE403" w14:textId="77777777" w:rsidR="00741438" w:rsidRDefault="00000000">
            <w:pPr>
              <w:spacing w:line="260" w:lineRule="auto"/>
            </w:pPr>
            <w:r>
              <w:rPr>
                <w:sz w:val="19"/>
                <w:szCs w:val="19"/>
              </w:rPr>
              <w:t>Classifier → Query Handler</w:t>
            </w:r>
          </w:p>
        </w:tc>
        <w:tc>
          <w:tcPr>
            <w:tcW w:w="3900" w:type="dxa"/>
            <w:tcMar>
              <w:top w:w="80" w:type="dxa"/>
              <w:left w:w="110" w:type="dxa"/>
              <w:bottom w:w="80" w:type="dxa"/>
              <w:right w:w="110" w:type="dxa"/>
            </w:tcMar>
          </w:tcPr>
          <w:p w14:paraId="7F1E1889" w14:textId="77777777" w:rsidR="00741438" w:rsidRDefault="00000000">
            <w:pPr>
              <w:spacing w:line="260" w:lineRule="auto"/>
            </w:pPr>
            <w:r>
              <w:rPr>
                <w:sz w:val="19"/>
                <w:szCs w:val="19"/>
              </w:rPr>
              <w:t>Your ticket #650932 is currently marked as: Resolved.</w:t>
            </w:r>
          </w:p>
        </w:tc>
      </w:tr>
    </w:tbl>
    <w:p w14:paraId="5B8FC9FC" w14:textId="77777777" w:rsidR="00741438" w:rsidRDefault="00741438">
      <w:pPr>
        <w:spacing w:after="160"/>
      </w:pPr>
    </w:p>
    <w:p w14:paraId="3644B98A" w14:textId="77777777" w:rsidR="00741438" w:rsidRDefault="00000000">
      <w:pPr>
        <w:pStyle w:val="Heading1"/>
        <w:spacing w:before="320" w:after="160"/>
      </w:pPr>
      <w:bookmarkStart w:id="28" w:name="_Toc237770639"/>
      <w:r>
        <w:t>10. How to Run</w:t>
      </w:r>
      <w:bookmarkEnd w:id="28"/>
    </w:p>
    <w:p w14:paraId="058EB9AE" w14:textId="77777777" w:rsidR="00741438" w:rsidRDefault="00000000">
      <w:pPr>
        <w:spacing w:after="140"/>
        <w:jc w:val="both"/>
      </w:pPr>
      <w:r>
        <w:t xml:space="preserve">Following the capstone helper guide, the application runs as a </w:t>
      </w:r>
      <w:proofErr w:type="spellStart"/>
      <w:r>
        <w:t>Streamlit</w:t>
      </w:r>
      <w:proofErr w:type="spellEnd"/>
      <w:r>
        <w:t xml:space="preserve"> script:</w:t>
      </w:r>
    </w:p>
    <w:p w14:paraId="4F75F3D2" w14:textId="77777777" w:rsidR="00741438" w:rsidRDefault="00000000">
      <w:pPr>
        <w:shd w:val="clear" w:color="auto" w:fill="F2F5F8"/>
        <w:spacing w:line="240" w:lineRule="auto"/>
        <w:ind w:left="240" w:right="240"/>
      </w:pPr>
      <w:r>
        <w:rPr>
          <w:rFonts w:ascii="Consolas" w:eastAsia="Consolas" w:hAnsi="Consolas" w:cs="Consolas"/>
          <w:sz w:val="17"/>
          <w:szCs w:val="17"/>
        </w:rPr>
        <w:t>pip install -r requirements.txt</w:t>
      </w:r>
    </w:p>
    <w:p w14:paraId="7B178E2F" w14:textId="77777777" w:rsidR="00741438" w:rsidRDefault="00000000">
      <w:pPr>
        <w:shd w:val="clear" w:color="auto" w:fill="F2F5F8"/>
        <w:spacing w:line="240" w:lineRule="auto"/>
        <w:ind w:left="240" w:right="240"/>
      </w:pPr>
      <w:proofErr w:type="spellStart"/>
      <w:r>
        <w:rPr>
          <w:rFonts w:ascii="Consolas" w:eastAsia="Consolas" w:hAnsi="Consolas" w:cs="Consolas"/>
          <w:sz w:val="17"/>
          <w:szCs w:val="17"/>
        </w:rPr>
        <w:t>streamlit</w:t>
      </w:r>
      <w:proofErr w:type="spellEnd"/>
      <w:r>
        <w:rPr>
          <w:rFonts w:ascii="Consolas" w:eastAsia="Consolas" w:hAnsi="Consolas" w:cs="Consolas"/>
          <w:sz w:val="17"/>
          <w:szCs w:val="17"/>
        </w:rPr>
        <w:t xml:space="preserve"> run banking_support_app.py</w:t>
      </w:r>
    </w:p>
    <w:p w14:paraId="51B6AB8A" w14:textId="77777777" w:rsidR="00741438" w:rsidRDefault="00000000">
      <w:pPr>
        <w:shd w:val="clear" w:color="auto" w:fill="F2F5F8"/>
        <w:spacing w:after="160" w:line="240" w:lineRule="auto"/>
        <w:ind w:left="240" w:right="240"/>
      </w:pPr>
      <w:r>
        <w:rPr>
          <w:rFonts w:ascii="Consolas" w:eastAsia="Consolas" w:hAnsi="Consolas" w:cs="Consolas"/>
          <w:sz w:val="17"/>
          <w:szCs w:val="17"/>
        </w:rPr>
        <w:t xml:space="preserve"># then open http://localhost:8501 (or the lab's </w:t>
      </w:r>
      <w:proofErr w:type="spellStart"/>
      <w:r>
        <w:rPr>
          <w:rFonts w:ascii="Consolas" w:eastAsia="Consolas" w:hAnsi="Consolas" w:cs="Consolas"/>
          <w:sz w:val="17"/>
          <w:szCs w:val="17"/>
        </w:rPr>
        <w:t>Streamlit</w:t>
      </w:r>
      <w:proofErr w:type="spellEnd"/>
      <w:r>
        <w:rPr>
          <w:rFonts w:ascii="Consolas" w:eastAsia="Consolas" w:hAnsi="Consolas" w:cs="Consolas"/>
          <w:sz w:val="17"/>
          <w:szCs w:val="17"/>
        </w:rPr>
        <w:t xml:space="preserve"> port)</w:t>
      </w:r>
    </w:p>
    <w:p w14:paraId="67DFC0BF" w14:textId="77777777" w:rsidR="00741438" w:rsidRDefault="00000000">
      <w:pPr>
        <w:spacing w:after="140"/>
        <w:jc w:val="both"/>
      </w:pPr>
      <w:r>
        <w:t>To enable the LLM, create a free key at console.groq.com and either paste it in the sidebar or export it beforehand (</w:t>
      </w:r>
      <w:r>
        <w:rPr>
          <w:i/>
          <w:iCs/>
        </w:rPr>
        <w:t>export GROQ_API_KEY="</w:t>
      </w:r>
      <w:proofErr w:type="spellStart"/>
      <w:r>
        <w:rPr>
          <w:i/>
          <w:iCs/>
        </w:rPr>
        <w:t>gsk</w:t>
      </w:r>
      <w:proofErr w:type="spellEnd"/>
      <w:r>
        <w:rPr>
          <w:i/>
          <w:iCs/>
        </w:rPr>
        <w:t>_..."</w:t>
      </w:r>
      <w:r>
        <w:t xml:space="preserve">). Without a key the app runs in rule-based fallback mode with identical </w:t>
      </w:r>
      <w:r>
        <w:lastRenderedPageBreak/>
        <w:t>workflows. The notebook (</w:t>
      </w:r>
      <w:proofErr w:type="spellStart"/>
      <w:r>
        <w:t>Banking_Support_Agent.ipynb</w:t>
      </w:r>
      <w:proofErr w:type="spellEnd"/>
      <w:r>
        <w:t>) reproduces the whole system step-by-step and can be exported as an executable script via File → Save and Export Notebook As → Executable Script.</w:t>
      </w:r>
    </w:p>
    <w:p w14:paraId="0DF243A5" w14:textId="77777777" w:rsidR="00741438" w:rsidRDefault="00000000">
      <w:pPr>
        <w:pStyle w:val="Heading1"/>
        <w:spacing w:before="320" w:after="160"/>
      </w:pPr>
      <w:bookmarkStart w:id="29" w:name="_Toc237770640"/>
      <w:r>
        <w:t>11. Conclusion and Future Enhancements</w:t>
      </w:r>
      <w:bookmarkEnd w:id="29"/>
    </w:p>
    <w:p w14:paraId="2219C5C5" w14:textId="77777777" w:rsidR="00741438" w:rsidRDefault="00000000">
      <w:pPr>
        <w:spacing w:after="140"/>
        <w:jc w:val="both"/>
      </w:pPr>
      <w:r>
        <w:t xml:space="preserve">The delivered system satisfies every requirement of the capstone problem statement: a Classifier Agent routes messages through </w:t>
      </w:r>
      <w:proofErr w:type="spellStart"/>
      <w:r>
        <w:t>LangGraph</w:t>
      </w:r>
      <w:proofErr w:type="spellEnd"/>
      <w:r>
        <w:t xml:space="preserve"> conditional edges to a Feedback Handler that generates personalised thank-</w:t>
      </w:r>
      <w:proofErr w:type="spellStart"/>
      <w:r>
        <w:t>yous</w:t>
      </w:r>
      <w:proofErr w:type="spellEnd"/>
      <w:r>
        <w:t xml:space="preserve"> or opens unique 6-digit tickets in a SQLite support database, and to a Query Handler that reports ticket status in the prescribed format. The </w:t>
      </w:r>
      <w:proofErr w:type="spellStart"/>
      <w:r>
        <w:t>LLMOps</w:t>
      </w:r>
      <w:proofErr w:type="spellEnd"/>
      <w:r>
        <w:t xml:space="preserve"> layer provides a repeatable 30-case evaluation suite, QA scoring, structured logging with per-agent prompt traces, and a five-tab </w:t>
      </w:r>
      <w:proofErr w:type="spellStart"/>
      <w:r>
        <w:t>Streamlit</w:t>
      </w:r>
      <w:proofErr w:type="spellEnd"/>
      <w:r>
        <w:t xml:space="preserve"> dashboard for interaction, inspection and debugging.</w:t>
      </w:r>
    </w:p>
    <w:p w14:paraId="51C4CC37" w14:textId="77777777" w:rsidR="00741438" w:rsidRDefault="00000000">
      <w:pPr>
        <w:spacing w:after="140"/>
        <w:jc w:val="both"/>
      </w:pPr>
      <w:r>
        <w:t>Natural extensions include: retrieval-augmented answers for general banking FAQs; a human-in-the-loop escalation agent for low-confidence classifications; automatic ticket-status progression workflows; multilingual support; and feeding the logged user feedback back into prompt refinement — the improvement loop suggested in the problem statement.</w:t>
      </w:r>
    </w:p>
    <w:sectPr w:rsidR="00741438">
      <w:footerReference w:type="default" r:id="rId13"/>
      <w:pgSz w:w="11906" w:h="16838"/>
      <w:pgMar w:top="1160" w:right="1160" w:bottom="1160" w:left="1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87FE25" w14:textId="77777777" w:rsidR="00CE1E75" w:rsidRDefault="00CE1E75">
      <w:pPr>
        <w:spacing w:line="240" w:lineRule="auto"/>
      </w:pPr>
      <w:r>
        <w:separator/>
      </w:r>
    </w:p>
  </w:endnote>
  <w:endnote w:type="continuationSeparator" w:id="0">
    <w:p w14:paraId="2C91927B" w14:textId="77777777" w:rsidR="00CE1E75" w:rsidRDefault="00CE1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94899" w14:textId="77777777" w:rsidR="00741438" w:rsidRDefault="00000000">
    <w:pPr>
      <w:jc w:val="center"/>
    </w:pPr>
    <w:r>
      <w:rPr>
        <w:color w:val="8A94A0"/>
        <w:sz w:val="16"/>
        <w:szCs w:val="16"/>
      </w:rPr>
      <w:t xml:space="preserve">Banking Customer Support AI Agent — Capstone Report   ·   Page </w:t>
    </w:r>
    <w:r>
      <w:rPr>
        <w:color w:val="8A94A0"/>
        <w:sz w:val="16"/>
        <w:szCs w:val="16"/>
      </w:rPr>
      <w:fldChar w:fldCharType="begin"/>
    </w:r>
    <w:r>
      <w:rPr>
        <w:color w:val="8A94A0"/>
        <w:sz w:val="16"/>
        <w:szCs w:val="16"/>
      </w:rPr>
      <w:instrText>PAGE</w:instrText>
    </w:r>
    <w:r>
      <w:rPr>
        <w:color w:val="8A94A0"/>
        <w:sz w:val="16"/>
        <w:szCs w:val="16"/>
      </w:rPr>
      <w:fldChar w:fldCharType="separate"/>
    </w:r>
    <w:r w:rsidR="007510F2">
      <w:rPr>
        <w:noProof/>
        <w:color w:val="8A94A0"/>
        <w:sz w:val="16"/>
        <w:szCs w:val="16"/>
      </w:rPr>
      <w:t>2</w:t>
    </w:r>
    <w:r>
      <w:rPr>
        <w:color w:val="8A94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B8DD79" w14:textId="77777777" w:rsidR="00CE1E75" w:rsidRDefault="00CE1E75">
      <w:pPr>
        <w:spacing w:line="240" w:lineRule="auto"/>
      </w:pPr>
      <w:r>
        <w:separator/>
      </w:r>
    </w:p>
  </w:footnote>
  <w:footnote w:type="continuationSeparator" w:id="0">
    <w:p w14:paraId="2E75A6D7" w14:textId="77777777" w:rsidR="00CE1E75" w:rsidRDefault="00CE1E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645B10"/>
    <w:multiLevelType w:val="hybridMultilevel"/>
    <w:tmpl w:val="998C30E2"/>
    <w:lvl w:ilvl="0" w:tplc="BEB47E5C">
      <w:start w:val="1"/>
      <w:numFmt w:val="bullet"/>
      <w:lvlText w:val="●"/>
      <w:lvlJc w:val="left"/>
      <w:pPr>
        <w:ind w:left="720" w:hanging="360"/>
      </w:pPr>
    </w:lvl>
    <w:lvl w:ilvl="1" w:tplc="365857CE">
      <w:start w:val="1"/>
      <w:numFmt w:val="bullet"/>
      <w:lvlText w:val="○"/>
      <w:lvlJc w:val="left"/>
      <w:pPr>
        <w:ind w:left="1440" w:hanging="360"/>
      </w:pPr>
    </w:lvl>
    <w:lvl w:ilvl="2" w:tplc="06B0EFA6">
      <w:start w:val="1"/>
      <w:numFmt w:val="bullet"/>
      <w:lvlText w:val="■"/>
      <w:lvlJc w:val="left"/>
      <w:pPr>
        <w:ind w:left="2160" w:hanging="360"/>
      </w:pPr>
    </w:lvl>
    <w:lvl w:ilvl="3" w:tplc="5718914A">
      <w:start w:val="1"/>
      <w:numFmt w:val="bullet"/>
      <w:lvlText w:val="●"/>
      <w:lvlJc w:val="left"/>
      <w:pPr>
        <w:ind w:left="2880" w:hanging="360"/>
      </w:pPr>
    </w:lvl>
    <w:lvl w:ilvl="4" w:tplc="3398D7D2">
      <w:start w:val="1"/>
      <w:numFmt w:val="bullet"/>
      <w:lvlText w:val="○"/>
      <w:lvlJc w:val="left"/>
      <w:pPr>
        <w:ind w:left="3600" w:hanging="360"/>
      </w:pPr>
    </w:lvl>
    <w:lvl w:ilvl="5" w:tplc="327C4686">
      <w:start w:val="1"/>
      <w:numFmt w:val="bullet"/>
      <w:lvlText w:val="■"/>
      <w:lvlJc w:val="left"/>
      <w:pPr>
        <w:ind w:left="4320" w:hanging="360"/>
      </w:pPr>
    </w:lvl>
    <w:lvl w:ilvl="6" w:tplc="E45E9FFC">
      <w:start w:val="1"/>
      <w:numFmt w:val="bullet"/>
      <w:lvlText w:val="●"/>
      <w:lvlJc w:val="left"/>
      <w:pPr>
        <w:ind w:left="5040" w:hanging="360"/>
      </w:pPr>
    </w:lvl>
    <w:lvl w:ilvl="7" w:tplc="0C2A07A0">
      <w:start w:val="1"/>
      <w:numFmt w:val="bullet"/>
      <w:lvlText w:val="●"/>
      <w:lvlJc w:val="left"/>
      <w:pPr>
        <w:ind w:left="5760" w:hanging="360"/>
      </w:pPr>
    </w:lvl>
    <w:lvl w:ilvl="8" w:tplc="F35A73D0">
      <w:start w:val="1"/>
      <w:numFmt w:val="bullet"/>
      <w:lvlText w:val="●"/>
      <w:lvlJc w:val="left"/>
      <w:pPr>
        <w:ind w:left="6480" w:hanging="360"/>
      </w:pPr>
    </w:lvl>
  </w:abstractNum>
  <w:abstractNum w:abstractNumId="1" w15:restartNumberingAfterBreak="0">
    <w:nsid w:val="79F50E3D"/>
    <w:multiLevelType w:val="hybridMultilevel"/>
    <w:tmpl w:val="E23A8144"/>
    <w:lvl w:ilvl="0" w:tplc="9F9CA6C0">
      <w:start w:val="1"/>
      <w:numFmt w:val="bullet"/>
      <w:lvlText w:val="•"/>
      <w:lvlJc w:val="left"/>
      <w:pPr>
        <w:ind w:left="620" w:hanging="300"/>
      </w:pPr>
    </w:lvl>
    <w:lvl w:ilvl="1" w:tplc="8056D534">
      <w:numFmt w:val="decimal"/>
      <w:lvlText w:val=""/>
      <w:lvlJc w:val="left"/>
    </w:lvl>
    <w:lvl w:ilvl="2" w:tplc="A8F2C094">
      <w:numFmt w:val="decimal"/>
      <w:lvlText w:val=""/>
      <w:lvlJc w:val="left"/>
    </w:lvl>
    <w:lvl w:ilvl="3" w:tplc="81260790">
      <w:numFmt w:val="decimal"/>
      <w:lvlText w:val=""/>
      <w:lvlJc w:val="left"/>
    </w:lvl>
    <w:lvl w:ilvl="4" w:tplc="A08832B6">
      <w:numFmt w:val="decimal"/>
      <w:lvlText w:val=""/>
      <w:lvlJc w:val="left"/>
    </w:lvl>
    <w:lvl w:ilvl="5" w:tplc="C49E92D8">
      <w:numFmt w:val="decimal"/>
      <w:lvlText w:val=""/>
      <w:lvlJc w:val="left"/>
    </w:lvl>
    <w:lvl w:ilvl="6" w:tplc="D75C9CA6">
      <w:numFmt w:val="decimal"/>
      <w:lvlText w:val=""/>
      <w:lvlJc w:val="left"/>
    </w:lvl>
    <w:lvl w:ilvl="7" w:tplc="096AA770">
      <w:numFmt w:val="decimal"/>
      <w:lvlText w:val=""/>
      <w:lvlJc w:val="left"/>
    </w:lvl>
    <w:lvl w:ilvl="8" w:tplc="26E0E396">
      <w:numFmt w:val="decimal"/>
      <w:lvlText w:val=""/>
      <w:lvlJc w:val="left"/>
    </w:lvl>
  </w:abstractNum>
  <w:num w:numId="1" w16cid:durableId="2025788471">
    <w:abstractNumId w:val="0"/>
    <w:lvlOverride w:ilvl="0">
      <w:startOverride w:val="1"/>
    </w:lvlOverride>
  </w:num>
  <w:num w:numId="2" w16cid:durableId="16073478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438"/>
    <w:rsid w:val="0019315E"/>
    <w:rsid w:val="006002E5"/>
    <w:rsid w:val="00741438"/>
    <w:rsid w:val="007510F2"/>
    <w:rsid w:val="007C456B"/>
    <w:rsid w:val="00CE1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633F84"/>
  <w15:docId w15:val="{C6ACB889-F165-D049-9719-1B4BDE44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B3A49"/>
        <w:sz w:val="21"/>
        <w:szCs w:val="21"/>
        <w:lang w:val="en-IN"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6FB2"/>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10F2"/>
    <w:pPr>
      <w:spacing w:after="100"/>
    </w:pPr>
  </w:style>
  <w:style w:type="paragraph" w:styleId="TOC2">
    <w:name w:val="toc 2"/>
    <w:basedOn w:val="Normal"/>
    <w:next w:val="Normal"/>
    <w:autoRedefine/>
    <w:uiPriority w:val="39"/>
    <w:unhideWhenUsed/>
    <w:rsid w:val="007510F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2704</Words>
  <Characters>15415</Characters>
  <Application>Microsoft Office Word</Application>
  <DocSecurity>0</DocSecurity>
  <Lines>128</Lines>
  <Paragraphs>36</Paragraphs>
  <ScaleCrop>false</ScaleCrop>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aravindhan Saravanan</cp:lastModifiedBy>
  <cp:revision>5</cp:revision>
  <dcterms:created xsi:type="dcterms:W3CDTF">2026-08-16T04:24:00Z</dcterms:created>
  <dcterms:modified xsi:type="dcterms:W3CDTF">2026-08-16T05:34:00Z</dcterms:modified>
</cp:coreProperties>
</file>