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68D4B" w14:textId="5287516F" w:rsidR="00BF53DF" w:rsidRDefault="00BF53DF"/>
    <w:p w14:paraId="2C4BEB56" w14:textId="77901E2D" w:rsidR="00BF53DF" w:rsidRDefault="00BF53DF"/>
    <w:p w14:paraId="6EE29FAD" w14:textId="0714AF74" w:rsidR="00BF53DF" w:rsidRDefault="00BF53DF"/>
    <w:p w14:paraId="3F9BB581" w14:textId="538EF0D3" w:rsidR="00BF53DF" w:rsidRPr="00BF53DF" w:rsidRDefault="00BF53DF" w:rsidP="00BF53DF">
      <w:pPr>
        <w:jc w:val="center"/>
        <w:rPr>
          <w:sz w:val="38"/>
          <w:szCs w:val="38"/>
        </w:rPr>
      </w:pPr>
    </w:p>
    <w:p w14:paraId="2DB9BC20" w14:textId="2C410794" w:rsidR="00BF53DF" w:rsidRPr="00BF53DF" w:rsidRDefault="00BF53DF" w:rsidP="00BF53DF">
      <w:pPr>
        <w:jc w:val="center"/>
        <w:rPr>
          <w:rFonts w:ascii="Calibri" w:hAnsi="Calibri"/>
          <w:b/>
          <w:bCs/>
          <w:color w:val="FFFFFF" w:themeColor="background1"/>
          <w:sz w:val="38"/>
          <w:szCs w:val="38"/>
          <w:lang w:val="ru-RU"/>
        </w:rPr>
      </w:pPr>
      <w:proofErr w:type="gramStart"/>
      <w:r w:rsidRPr="00BF53DF">
        <w:rPr>
          <w:b/>
          <w:bCs/>
          <w:sz w:val="38"/>
          <w:szCs w:val="38"/>
          <w:lang w:val="ru-RU"/>
        </w:rPr>
        <w:t>Отчет  о</w:t>
      </w:r>
      <w:proofErr w:type="gramEnd"/>
      <w:r w:rsidRPr="00BF53DF">
        <w:rPr>
          <w:b/>
          <w:bCs/>
          <w:sz w:val="38"/>
          <w:szCs w:val="38"/>
          <w:lang w:val="ru-RU"/>
        </w:rPr>
        <w:t xml:space="preserve">  прохождении </w:t>
      </w:r>
      <w:r w:rsidRPr="00BF53DF">
        <w:rPr>
          <w:b/>
          <w:bCs/>
          <w:sz w:val="38"/>
          <w:szCs w:val="38"/>
        </w:rPr>
        <w:t>lab</w:t>
      </w:r>
      <w:r w:rsidRPr="00BF53DF">
        <w:rPr>
          <w:b/>
          <w:bCs/>
          <w:sz w:val="38"/>
          <w:szCs w:val="38"/>
          <w:lang w:val="ru-RU"/>
        </w:rPr>
        <w:t>1</w:t>
      </w:r>
    </w:p>
    <w:p w14:paraId="60A3638E" w14:textId="77777777" w:rsidR="00BF53DF" w:rsidRPr="00BF53DF" w:rsidRDefault="00BF53DF">
      <w:pPr>
        <w:rPr>
          <w:rFonts w:ascii="Calibri" w:hAnsi="Calibri"/>
          <w:b/>
          <w:color w:val="000000" w:themeColor="text1"/>
          <w:sz w:val="44"/>
          <w:lang w:val="ru-RU"/>
        </w:rPr>
      </w:pPr>
    </w:p>
    <w:p w14:paraId="70DF0742" w14:textId="22925D2B" w:rsidR="00BF53DF" w:rsidRPr="00BF53DF" w:rsidRDefault="00BF53DF" w:rsidP="00BF53DF">
      <w:pPr>
        <w:spacing w:after="0" w:line="240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обучения</w:t>
      </w:r>
      <w:proofErr w:type="spellEnd"/>
    </w:p>
    <w:p w14:paraId="0868A344" w14:textId="31F505FC" w:rsidR="00BF53DF" w:rsidRPr="00BF53DF" w:rsidRDefault="00BF53DF" w:rsidP="00BF53DF">
      <w:pPr>
        <w:spacing w:after="0" w:line="240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53DF">
        <w:rPr>
          <w:rFonts w:ascii="Times New Roman" w:eastAsia="Times New Roman" w:hAnsi="Times New Roman" w:cs="Times New Roman"/>
          <w:sz w:val="24"/>
          <w:szCs w:val="24"/>
          <w:lang w:val="ru-RU"/>
        </w:rPr>
        <w:t>3 курса Ип41 группы ИПО-01-24-0</w:t>
      </w:r>
      <w:r w:rsidRPr="00BF53DF">
        <w:rPr>
          <w:rFonts w:ascii="Times New Roman" w:eastAsia="Times New Roman" w:hAnsi="Times New Roman" w:cs="Times New Roman"/>
          <w:sz w:val="24"/>
          <w:szCs w:val="24"/>
          <w:lang w:val="ru-RU"/>
        </w:rPr>
        <w:t>01</w:t>
      </w:r>
      <w:r w:rsidRPr="00BF53D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шифр</w:t>
      </w:r>
    </w:p>
    <w:p w14:paraId="56AF7E76" w14:textId="27F86014" w:rsidR="00BF53DF" w:rsidRDefault="00BF53DF" w:rsidP="00BF53DF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Губанов Александр Андреевич</w:t>
      </w:r>
    </w:p>
    <w:p w14:paraId="5A513BFC" w14:textId="77777777" w:rsidR="00BF53DF" w:rsidRDefault="00BF53DF" w:rsidP="00BF53DF">
      <w:pPr>
        <w:spacing w:after="0" w:line="240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9771D9B" w14:textId="77777777" w:rsidR="00BF53DF" w:rsidRDefault="00BF53DF" w:rsidP="00BF53DF">
      <w:pPr>
        <w:spacing w:after="0" w:line="240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1C1C1C"/>
          <w:shd w:val="clear" w:color="auto" w:fill="FFFFFF"/>
        </w:rPr>
        <w:t>Тропин</w:t>
      </w:r>
      <w:proofErr w:type="spellEnd"/>
      <w:r>
        <w:rPr>
          <w:rFonts w:ascii="Times New Roman" w:hAnsi="Times New Roman" w:cs="Times New Roman"/>
          <w:color w:val="1C1C1C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C1C1C"/>
          <w:shd w:val="clear" w:color="auto" w:fill="FFFFFF"/>
        </w:rPr>
        <w:t>Даниил</w:t>
      </w:r>
      <w:proofErr w:type="spellEnd"/>
      <w:r>
        <w:rPr>
          <w:rFonts w:ascii="Times New Roman" w:hAnsi="Times New Roman" w:cs="Times New Roman"/>
          <w:color w:val="1C1C1C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C1C1C"/>
          <w:shd w:val="clear" w:color="auto" w:fill="FFFFFF"/>
        </w:rPr>
        <w:t>Александрович</w:t>
      </w:r>
      <w:proofErr w:type="spellEnd"/>
    </w:p>
    <w:p w14:paraId="7E8A95CF" w14:textId="77777777" w:rsidR="00BF53DF" w:rsidRPr="00BF53DF" w:rsidRDefault="00BF53DF" w:rsidP="00BF53DF">
      <w:pPr>
        <w:jc w:val="right"/>
        <w:rPr>
          <w:rFonts w:ascii="Calibri" w:hAnsi="Calibri"/>
          <w:b/>
          <w:color w:val="1E3A8A"/>
          <w:sz w:val="44"/>
          <w:lang w:val="ru-RU"/>
        </w:rPr>
      </w:pPr>
    </w:p>
    <w:p w14:paraId="221C4673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4BBE10D7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666B63B6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006CBCA6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6C3EE848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01F6DEB5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4F718B6D" w14:textId="5EBE9C3B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517C7F84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3636E52A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3C4EC783" w14:textId="77777777" w:rsidR="00BF53DF" w:rsidRDefault="00BF53DF">
      <w:pPr>
        <w:rPr>
          <w:rFonts w:ascii="Calibri" w:hAnsi="Calibri"/>
          <w:b/>
          <w:color w:val="1E3A8A"/>
          <w:sz w:val="44"/>
          <w:lang w:val="ru-RU"/>
        </w:rPr>
      </w:pPr>
    </w:p>
    <w:p w14:paraId="48940565" w14:textId="63F68EA0" w:rsidR="00972F71" w:rsidRPr="00BF53DF" w:rsidRDefault="00CC1638" w:rsidP="00BF53DF">
      <w:pPr>
        <w:rPr>
          <w:lang w:val="ru-RU"/>
        </w:rPr>
      </w:pPr>
      <w:r w:rsidRPr="00BF53DF">
        <w:rPr>
          <w:lang w:val="ru-RU"/>
        </w:rPr>
        <w:t>Конфигурация и спецификация: Офисный ПК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3A8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3168"/>
        <w:gridCol w:w="4464"/>
      </w:tblGrid>
      <w:tr w:rsidR="00972F71" w:rsidRPr="00BF53DF" w14:paraId="41230870" w14:textId="77777777">
        <w:trPr>
          <w:cantSplit/>
          <w:tblHeader/>
          <w:jc w:val="center"/>
        </w:trPr>
        <w:tc>
          <w:tcPr>
            <w:tcW w:w="21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CB0E" w14:textId="77777777" w:rsidR="00972F71" w:rsidRDefault="00CC1638" w:rsidP="00BF53DF">
            <w:r>
              <w:rPr>
                <w:color w:val="FFFFFF"/>
                <w:sz w:val="21"/>
              </w:rPr>
              <w:t>Категория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DD059" w14:textId="77777777" w:rsidR="00972F71" w:rsidRDefault="00CC1638" w:rsidP="00BF53DF">
            <w:r>
              <w:rPr>
                <w:color w:val="FFFFFF"/>
                <w:sz w:val="21"/>
              </w:rPr>
              <w:t>Модель и наименование</w:t>
            </w:r>
          </w:p>
        </w:tc>
        <w:tc>
          <w:tcPr>
            <w:tcW w:w="4464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AE56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FFFFFF"/>
                <w:sz w:val="21"/>
                <w:lang w:val="ru-RU"/>
              </w:rPr>
              <w:t>Основные характеристики и соответствие ТЗ</w:t>
            </w:r>
          </w:p>
        </w:tc>
      </w:tr>
      <w:tr w:rsidR="00972F71" w14:paraId="23DFB9C0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77971" w14:textId="77777777" w:rsidR="00972F71" w:rsidRDefault="00CC1638" w:rsidP="00BF53DF">
            <w:bookmarkStart w:id="0" w:name="_Hlk240557948"/>
            <w:proofErr w:type="spellStart"/>
            <w:r>
              <w:rPr>
                <w:sz w:val="19"/>
              </w:rPr>
              <w:t>Процессор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ACC33" w14:textId="77777777" w:rsidR="00972F71" w:rsidRDefault="00CC1638" w:rsidP="00BF53DF">
            <w:r>
              <w:rPr>
                <w:color w:val="1E293B"/>
                <w:sz w:val="19"/>
              </w:rPr>
              <w:t xml:space="preserve">Intel Core </w:t>
            </w:r>
            <w:r>
              <w:rPr>
                <w:color w:val="1E293B"/>
                <w:sz w:val="19"/>
              </w:rPr>
              <w:t>Ultra 5 245K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8ACF2" w14:textId="77777777" w:rsidR="00972F71" w:rsidRDefault="00CC1638" w:rsidP="00BF53DF">
            <w:r>
              <w:rPr>
                <w:color w:val="1E293B"/>
                <w:sz w:val="19"/>
              </w:rPr>
              <w:t>LGA</w:t>
            </w:r>
            <w:r w:rsidRPr="00BF53DF">
              <w:rPr>
                <w:color w:val="1E293B"/>
                <w:sz w:val="19"/>
                <w:lang w:val="ru-RU"/>
              </w:rPr>
              <w:t xml:space="preserve"> 1851, 14 ядер / 14 потоков, до 5.2 ГГц, встроенное </w:t>
            </w:r>
            <w:proofErr w:type="spellStart"/>
            <w:r w:rsidRPr="00BF53DF">
              <w:rPr>
                <w:color w:val="1E293B"/>
                <w:sz w:val="19"/>
                <w:lang w:val="ru-RU"/>
              </w:rPr>
              <w:t>видеоядро</w:t>
            </w:r>
            <w:proofErr w:type="spellEnd"/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Intel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Graphics</w:t>
            </w:r>
            <w:r w:rsidRPr="00BF53DF">
              <w:rPr>
                <w:color w:val="1E293B"/>
                <w:sz w:val="19"/>
                <w:lang w:val="ru-RU"/>
              </w:rPr>
              <w:t xml:space="preserve">. </w:t>
            </w:r>
            <w:proofErr w:type="spellStart"/>
            <w:r>
              <w:rPr>
                <w:color w:val="1E293B"/>
                <w:sz w:val="19"/>
              </w:rPr>
              <w:t>Соответствие</w:t>
            </w:r>
            <w:proofErr w:type="spellEnd"/>
            <w:r>
              <w:rPr>
                <w:color w:val="1E293B"/>
                <w:sz w:val="19"/>
              </w:rPr>
              <w:t xml:space="preserve"> ТЗ (</w:t>
            </w:r>
            <w:proofErr w:type="spellStart"/>
            <w:r>
              <w:rPr>
                <w:color w:val="1E293B"/>
                <w:sz w:val="19"/>
              </w:rPr>
              <w:t>Серия</w:t>
            </w:r>
            <w:proofErr w:type="spellEnd"/>
            <w:r>
              <w:rPr>
                <w:color w:val="1E293B"/>
                <w:sz w:val="19"/>
              </w:rPr>
              <w:t xml:space="preserve"> Ultra 200).</w:t>
            </w:r>
          </w:p>
        </w:tc>
      </w:tr>
      <w:tr w:rsidR="00972F71" w14:paraId="263D573C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5BBB6" w14:textId="77777777" w:rsidR="00972F71" w:rsidRDefault="00CC1638" w:rsidP="00BF53DF">
            <w:r>
              <w:rPr>
                <w:sz w:val="19"/>
              </w:rPr>
              <w:t>Материнская плата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2178" w14:textId="77777777" w:rsidR="00972F71" w:rsidRDefault="00CC1638" w:rsidP="00BF53DF">
            <w:r>
              <w:rPr>
                <w:color w:val="1E293B"/>
                <w:sz w:val="19"/>
              </w:rPr>
              <w:t>ASUS Prime Z890M-PLUS WIFI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39EBB" w14:textId="77777777" w:rsidR="00972F71" w:rsidRDefault="00CC1638" w:rsidP="00BF53DF">
            <w:r>
              <w:rPr>
                <w:color w:val="1E293B"/>
                <w:sz w:val="19"/>
              </w:rPr>
              <w:t xml:space="preserve">mATX, LGA1851. 4x USB 3.2 Gen2 (Rear), HDMI 2.1, DisplayPort 1.4, M.2 PCIe </w:t>
            </w:r>
            <w:r>
              <w:rPr>
                <w:color w:val="1E293B"/>
                <w:sz w:val="19"/>
              </w:rPr>
              <w:t>4.0/5.0, свободные слоты PCIe для карт расширения.</w:t>
            </w:r>
          </w:p>
        </w:tc>
      </w:tr>
      <w:tr w:rsidR="00972F71" w:rsidRPr="00BF53DF" w14:paraId="2CCD1B41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85EDC" w14:textId="77777777" w:rsidR="00972F71" w:rsidRDefault="00CC1638" w:rsidP="00BF53DF">
            <w:r>
              <w:rPr>
                <w:sz w:val="19"/>
              </w:rPr>
              <w:t>Охлаждение CPU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BCB07" w14:textId="77777777" w:rsidR="00972F71" w:rsidRDefault="00CC1638" w:rsidP="00BF53DF">
            <w:r>
              <w:rPr>
                <w:color w:val="1E293B"/>
                <w:sz w:val="19"/>
              </w:rPr>
              <w:t>DeepCool AK400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8B2B7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 xml:space="preserve">Башенный кулер, 4 тепловые трубки, </w:t>
            </w:r>
            <w:r>
              <w:rPr>
                <w:color w:val="1E293B"/>
                <w:sz w:val="19"/>
              </w:rPr>
              <w:t>TDP</w:t>
            </w:r>
            <w:r w:rsidRPr="00BF53DF">
              <w:rPr>
                <w:color w:val="1E293B"/>
                <w:sz w:val="19"/>
                <w:lang w:val="ru-RU"/>
              </w:rPr>
              <w:t xml:space="preserve"> до 220 Вт, уровень шума до 29 дБ (тихая работа в офисе).</w:t>
            </w:r>
          </w:p>
        </w:tc>
      </w:tr>
      <w:tr w:rsidR="00972F71" w:rsidRPr="00BF53DF" w14:paraId="61978E13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B615B" w14:textId="77777777" w:rsidR="00972F71" w:rsidRDefault="00CC1638" w:rsidP="00BF53DF">
            <w:proofErr w:type="spellStart"/>
            <w:r>
              <w:rPr>
                <w:sz w:val="19"/>
              </w:rPr>
              <w:t>Оперативная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память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2CA9C" w14:textId="77777777" w:rsidR="00972F71" w:rsidRDefault="00CC1638" w:rsidP="00BF53DF">
            <w:r>
              <w:rPr>
                <w:color w:val="1E293B"/>
                <w:sz w:val="19"/>
              </w:rPr>
              <w:t>Kingston FURY Beast DDR5 16 ГБ (2 x 8 ГБ)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38164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 xml:space="preserve">5600 МГц, </w:t>
            </w:r>
            <w:r>
              <w:rPr>
                <w:color w:val="1E293B"/>
                <w:sz w:val="19"/>
              </w:rPr>
              <w:t>CL</w:t>
            </w:r>
            <w:r w:rsidRPr="00BF53DF">
              <w:rPr>
                <w:color w:val="1E293B"/>
                <w:sz w:val="19"/>
                <w:lang w:val="ru-RU"/>
              </w:rPr>
              <w:t>40, двухканальный режим (</w:t>
            </w:r>
            <w:r>
              <w:rPr>
                <w:color w:val="1E293B"/>
                <w:sz w:val="19"/>
              </w:rPr>
              <w:t>Dual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Channel</w:t>
            </w:r>
            <w:r w:rsidRPr="00BF53DF">
              <w:rPr>
                <w:color w:val="1E293B"/>
                <w:sz w:val="19"/>
                <w:lang w:val="ru-RU"/>
              </w:rPr>
              <w:t>) для оптимизации работы встроенной графики.</w:t>
            </w:r>
          </w:p>
        </w:tc>
      </w:tr>
      <w:tr w:rsidR="00972F71" w:rsidRPr="00BF53DF" w14:paraId="0823722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26A50" w14:textId="77777777" w:rsidR="00972F71" w:rsidRDefault="00CC1638" w:rsidP="00BF53DF">
            <w:proofErr w:type="spellStart"/>
            <w:r>
              <w:rPr>
                <w:sz w:val="19"/>
              </w:rPr>
              <w:t>Накопитель</w:t>
            </w:r>
            <w:proofErr w:type="spellEnd"/>
            <w:r>
              <w:rPr>
                <w:sz w:val="19"/>
              </w:rPr>
              <w:t xml:space="preserve"> (SSD)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538C2" w14:textId="77777777" w:rsidR="00972F71" w:rsidRDefault="00CC1638" w:rsidP="00BF53DF">
            <w:r>
              <w:rPr>
                <w:color w:val="1E293B"/>
                <w:sz w:val="19"/>
              </w:rPr>
              <w:t>Kingston NV2 500 ГБ M.2 PCIe 4.0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F3F13" w14:textId="77777777" w:rsidR="00972F71" w:rsidRPr="00BF53DF" w:rsidRDefault="00CC1638" w:rsidP="00BF53DF">
            <w:pPr>
              <w:rPr>
                <w:lang w:val="ru-RU"/>
              </w:rPr>
            </w:pPr>
            <w:proofErr w:type="spellStart"/>
            <w:r>
              <w:rPr>
                <w:color w:val="1E293B"/>
                <w:sz w:val="19"/>
              </w:rPr>
              <w:t>NVMe</w:t>
            </w:r>
            <w:proofErr w:type="spellEnd"/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M</w:t>
            </w:r>
            <w:r w:rsidRPr="00BF53DF">
              <w:rPr>
                <w:color w:val="1E293B"/>
                <w:sz w:val="19"/>
                <w:lang w:val="ru-RU"/>
              </w:rPr>
              <w:t>.2 2280, скорость чтения до 3500 МБ/с, записи до 2100 МБ/с.</w:t>
            </w:r>
          </w:p>
        </w:tc>
      </w:tr>
      <w:tr w:rsidR="00972F71" w:rsidRPr="00BF53DF" w14:paraId="30F1648B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F0920" w14:textId="77777777" w:rsidR="00972F71" w:rsidRDefault="00CC1638" w:rsidP="00BF53DF">
            <w:proofErr w:type="spellStart"/>
            <w:r>
              <w:rPr>
                <w:sz w:val="19"/>
              </w:rPr>
              <w:t>Блок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питания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EAFD" w14:textId="77777777" w:rsidR="00972F71" w:rsidRDefault="00CC1638" w:rsidP="00BF53DF">
            <w:r>
              <w:rPr>
                <w:color w:val="1E293B"/>
                <w:sz w:val="19"/>
              </w:rPr>
              <w:t>MONTECH GAMMA D 550W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CC800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 xml:space="preserve">550 Вт, </w:t>
            </w:r>
            <w:r w:rsidRPr="00BF53DF">
              <w:rPr>
                <w:color w:val="1E293B"/>
                <w:sz w:val="19"/>
                <w:lang w:val="ru-RU"/>
              </w:rPr>
              <w:t xml:space="preserve">сертификат 80 </w:t>
            </w:r>
            <w:r>
              <w:rPr>
                <w:color w:val="1E293B"/>
                <w:sz w:val="19"/>
              </w:rPr>
              <w:t>PLUS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Gold</w:t>
            </w:r>
            <w:r w:rsidRPr="00BF53DF">
              <w:rPr>
                <w:color w:val="1E293B"/>
                <w:sz w:val="19"/>
                <w:lang w:val="ru-RU"/>
              </w:rPr>
              <w:t>, надежная элементная база и защита от перенапряжения/короткого замыкания.</w:t>
            </w:r>
          </w:p>
        </w:tc>
      </w:tr>
      <w:tr w:rsidR="00972F71" w:rsidRPr="00BF53DF" w14:paraId="0EAAED3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AF959" w14:textId="77777777" w:rsidR="00972F71" w:rsidRDefault="00CC1638" w:rsidP="00BF53DF">
            <w:proofErr w:type="spellStart"/>
            <w:r>
              <w:rPr>
                <w:sz w:val="19"/>
              </w:rPr>
              <w:t>Корпус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C89F0" w14:textId="77777777" w:rsidR="00972F71" w:rsidRDefault="00CC1638" w:rsidP="00BF53DF">
            <w:r>
              <w:rPr>
                <w:color w:val="1E293B"/>
                <w:sz w:val="19"/>
              </w:rPr>
              <w:t>DeepCool CC360 ARGB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479A2" w14:textId="77777777" w:rsidR="00972F71" w:rsidRPr="00BF53DF" w:rsidRDefault="00CC1638" w:rsidP="00BF53DF">
            <w:pPr>
              <w:rPr>
                <w:lang w:val="ru-RU"/>
              </w:rPr>
            </w:pPr>
            <w:r>
              <w:rPr>
                <w:color w:val="1E293B"/>
                <w:sz w:val="19"/>
              </w:rPr>
              <w:t>Micro</w:t>
            </w:r>
            <w:r w:rsidRPr="00BF53DF">
              <w:rPr>
                <w:color w:val="1E293B"/>
                <w:sz w:val="19"/>
                <w:lang w:val="ru-RU"/>
              </w:rPr>
              <w:t>-</w:t>
            </w:r>
            <w:r>
              <w:rPr>
                <w:color w:val="1E293B"/>
                <w:sz w:val="19"/>
              </w:rPr>
              <w:t>ATX</w:t>
            </w:r>
            <w:r w:rsidRPr="00BF53DF">
              <w:rPr>
                <w:color w:val="1E293B"/>
                <w:sz w:val="19"/>
                <w:lang w:val="ru-RU"/>
              </w:rPr>
              <w:t>, пылевые фильтры, прозрачная боковая панель, продуваемая передняя панель.</w:t>
            </w:r>
          </w:p>
        </w:tc>
      </w:tr>
      <w:tr w:rsidR="00972F71" w14:paraId="1B14EFF2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BECF" w14:textId="77777777" w:rsidR="00972F71" w:rsidRDefault="00CC1638" w:rsidP="00BF53DF">
            <w:proofErr w:type="spellStart"/>
            <w:r>
              <w:rPr>
                <w:sz w:val="19"/>
              </w:rPr>
              <w:t>Монитор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E4E4" w14:textId="77777777" w:rsidR="00972F71" w:rsidRDefault="00CC1638" w:rsidP="00BF53DF">
            <w:r>
              <w:rPr>
                <w:color w:val="1E293B"/>
                <w:sz w:val="19"/>
              </w:rPr>
              <w:t>MSI Pro MP273A 27"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0C291" w14:textId="77777777" w:rsidR="00972F71" w:rsidRDefault="00CC1638" w:rsidP="00BF53DF">
            <w:r>
              <w:rPr>
                <w:color w:val="1E293B"/>
                <w:sz w:val="19"/>
              </w:rPr>
              <w:t xml:space="preserve">IPS, 27 </w:t>
            </w:r>
            <w:r>
              <w:rPr>
                <w:color w:val="1E293B"/>
                <w:sz w:val="19"/>
              </w:rPr>
              <w:t>дюймов, Full HD (1920x1080), 100 Гц, Anti-Flicker (Flicker-Free), Less Blue Light, HDMI / DisplayPort.</w:t>
            </w:r>
          </w:p>
        </w:tc>
      </w:tr>
      <w:tr w:rsidR="00972F71" w:rsidRPr="00BF53DF" w14:paraId="4C5470E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5E465" w14:textId="77777777" w:rsidR="00972F71" w:rsidRDefault="00CC1638" w:rsidP="00BF53DF">
            <w:r>
              <w:rPr>
                <w:sz w:val="19"/>
              </w:rPr>
              <w:t>Адаптер расширения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7B182" w14:textId="77777777" w:rsidR="00972F71" w:rsidRDefault="00CC1638" w:rsidP="00BF53DF">
            <w:r>
              <w:rPr>
                <w:color w:val="1E293B"/>
                <w:sz w:val="19"/>
              </w:rPr>
              <w:t>Контроллер PCIe x4 -&gt; 2x USB 3.2 Gen2 Type-C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B89F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>Плата расширения (</w:t>
            </w:r>
            <w:r>
              <w:rPr>
                <w:color w:val="1E293B"/>
                <w:sz w:val="19"/>
              </w:rPr>
              <w:t>Orient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XC</w:t>
            </w:r>
            <w:r w:rsidRPr="00BF53DF">
              <w:rPr>
                <w:color w:val="1E293B"/>
                <w:sz w:val="19"/>
                <w:lang w:val="ru-RU"/>
              </w:rPr>
              <w:t xml:space="preserve">-202 или аналог). Выполняет требование ТЗ по </w:t>
            </w:r>
            <w:r w:rsidRPr="00BF53DF">
              <w:rPr>
                <w:color w:val="1E293B"/>
                <w:sz w:val="19"/>
                <w:lang w:val="ru-RU"/>
              </w:rPr>
              <w:t xml:space="preserve">добавлению 2 портов </w:t>
            </w:r>
            <w:r>
              <w:rPr>
                <w:color w:val="1E293B"/>
                <w:sz w:val="19"/>
              </w:rPr>
              <w:t>USB</w:t>
            </w:r>
            <w:r w:rsidRPr="00BF53DF">
              <w:rPr>
                <w:color w:val="1E293B"/>
                <w:sz w:val="19"/>
                <w:lang w:val="ru-RU"/>
              </w:rPr>
              <w:t>-</w:t>
            </w:r>
            <w:r>
              <w:rPr>
                <w:color w:val="1E293B"/>
                <w:sz w:val="19"/>
              </w:rPr>
              <w:t>C</w:t>
            </w:r>
            <w:r w:rsidRPr="00BF53DF">
              <w:rPr>
                <w:color w:val="1E293B"/>
                <w:sz w:val="19"/>
                <w:lang w:val="ru-RU"/>
              </w:rPr>
              <w:t>.</w:t>
            </w:r>
          </w:p>
        </w:tc>
      </w:tr>
      <w:bookmarkEnd w:id="0"/>
    </w:tbl>
    <w:p w14:paraId="678A2B8B" w14:textId="77777777" w:rsidR="00BF53DF" w:rsidRDefault="00BF53DF" w:rsidP="00BF53DF">
      <w:pPr>
        <w:rPr>
          <w:sz w:val="28"/>
          <w:lang w:val="ru-RU"/>
        </w:rPr>
      </w:pPr>
    </w:p>
    <w:p w14:paraId="5A8C9515" w14:textId="60A156F5" w:rsidR="00BF53DF" w:rsidRDefault="008C1858" w:rsidP="00BF53DF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0C903F" wp14:editId="35D4686E">
            <wp:extent cx="3267075" cy="227855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825" cy="228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drawing>
          <wp:inline distT="0" distB="0" distL="0" distR="0" wp14:anchorId="5D068C1A" wp14:editId="15A6095F">
            <wp:extent cx="3030877" cy="1971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012" cy="197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drawing>
          <wp:inline distT="0" distB="0" distL="0" distR="0" wp14:anchorId="1C10EA34" wp14:editId="0EF3A5C5">
            <wp:extent cx="3190875" cy="2245541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257" cy="229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77038" wp14:editId="167D99F7">
            <wp:extent cx="3067050" cy="228116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828" cy="22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D36" w14:textId="1DE702DE" w:rsidR="008C1858" w:rsidRDefault="008C1858" w:rsidP="00BF53DF">
      <w:pPr>
        <w:rPr>
          <w:sz w:val="28"/>
          <w:lang w:val="ru-RU"/>
        </w:rPr>
      </w:pPr>
      <w:r>
        <w:rPr>
          <w:noProof/>
          <w:sz w:val="28"/>
          <w:lang w:val="ru-RU"/>
        </w:rPr>
        <w:lastRenderedPageBreak/>
        <w:drawing>
          <wp:inline distT="0" distB="0" distL="0" distR="0" wp14:anchorId="7D7B292D" wp14:editId="336FA4E3">
            <wp:extent cx="3152775" cy="19140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530" cy="193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ru-RU"/>
        </w:rPr>
        <w:drawing>
          <wp:inline distT="0" distB="0" distL="0" distR="0" wp14:anchorId="7D230198" wp14:editId="16E4CE65">
            <wp:extent cx="3057525" cy="1919626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97" cy="192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ru-RU"/>
        </w:rPr>
        <w:drawing>
          <wp:inline distT="0" distB="0" distL="0" distR="0" wp14:anchorId="7FAAA528" wp14:editId="4605822E">
            <wp:extent cx="3152775" cy="177129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74" cy="178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ru-RU"/>
        </w:rPr>
        <w:drawing>
          <wp:inline distT="0" distB="0" distL="0" distR="0" wp14:anchorId="72D87B30" wp14:editId="057FCE45">
            <wp:extent cx="3028950" cy="17989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293" cy="180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ru-RU"/>
        </w:rPr>
        <w:drawing>
          <wp:inline distT="0" distB="0" distL="0" distR="0" wp14:anchorId="1666BF3A" wp14:editId="1987DCEB">
            <wp:extent cx="3114675" cy="203724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78" cy="204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0A41" w14:textId="443EAF9E" w:rsidR="008C1858" w:rsidRPr="00CC1638" w:rsidRDefault="00CC1638" w:rsidP="00BF53DF">
      <w:pPr>
        <w:rPr>
          <w:lang w:val="ru-RU"/>
        </w:rPr>
      </w:pPr>
      <w:r w:rsidRPr="00CC1638">
        <w:rPr>
          <w:lang w:val="ru-RU"/>
        </w:rPr>
        <w:t xml:space="preserve">Моделирование неисправности: Замена </w:t>
      </w:r>
      <w:r>
        <w:t>SSD</w:t>
      </w:r>
    </w:p>
    <w:p w14:paraId="36BD2442" w14:textId="734D0769" w:rsidR="00CC1638" w:rsidRDefault="00CC1638" w:rsidP="00CC1638">
      <w:pPr>
        <w:pStyle w:val="aff8"/>
      </w:pPr>
      <w:r>
        <w:rPr>
          <w:i/>
          <w:iCs/>
        </w:rPr>
        <w:t>Исходная модель:</w:t>
      </w:r>
      <w:r>
        <w:t xml:space="preserve"> Kingston NV2 500GB (</w:t>
      </w:r>
      <w:proofErr w:type="spellStart"/>
      <w:r>
        <w:t>PCIe</w:t>
      </w:r>
      <w:proofErr w:type="spellEnd"/>
      <w:r>
        <w:t xml:space="preserve"> 4.0, чтение 3500 МБ/с, запись 2100 МБ/с, ресурс TBW 160 ТБ).</w:t>
      </w:r>
    </w:p>
    <w:p w14:paraId="1124B93E" w14:textId="43959C39" w:rsidR="00CC1638" w:rsidRPr="00CC1638" w:rsidRDefault="00CC1638" w:rsidP="00CC1638">
      <w:pPr>
        <w:pStyle w:val="aff8"/>
        <w:rPr>
          <w:lang w:val="en-US"/>
        </w:rPr>
      </w:pPr>
      <w:r>
        <w:rPr>
          <w:i/>
          <w:iCs/>
        </w:rPr>
        <w:t>Новая</w:t>
      </w:r>
      <w:r w:rsidRPr="00CC1638">
        <w:rPr>
          <w:i/>
          <w:iCs/>
          <w:lang w:val="en-US"/>
        </w:rPr>
        <w:t xml:space="preserve"> </w:t>
      </w:r>
      <w:r>
        <w:rPr>
          <w:i/>
          <w:iCs/>
        </w:rPr>
        <w:t>модель</w:t>
      </w:r>
      <w:r w:rsidRPr="00CC1638">
        <w:rPr>
          <w:i/>
          <w:iCs/>
          <w:lang w:val="en-US"/>
        </w:rPr>
        <w:t>:</w:t>
      </w:r>
      <w:r w:rsidRPr="00CC1638">
        <w:rPr>
          <w:lang w:val="en-US"/>
        </w:rPr>
        <w:t xml:space="preserve"> </w:t>
      </w:r>
      <w:r w:rsidRPr="00CC1638">
        <w:rPr>
          <w:b/>
          <w:bCs/>
          <w:lang w:val="en-US"/>
        </w:rPr>
        <w:t xml:space="preserve">Samsung 980 PRO 500GB M.2 PCIe 4.0 </w:t>
      </w:r>
      <w:proofErr w:type="spellStart"/>
      <w:r w:rsidRPr="00CC1638">
        <w:rPr>
          <w:b/>
          <w:bCs/>
          <w:lang w:val="en-US"/>
        </w:rPr>
        <w:t>NVMe</w:t>
      </w:r>
      <w:proofErr w:type="spellEnd"/>
    </w:p>
    <w:p w14:paraId="48E33B04" w14:textId="686ABB29" w:rsidR="00CC1638" w:rsidRDefault="00CC1638" w:rsidP="00CC1638">
      <w:pPr>
        <w:pStyle w:val="aff8"/>
      </w:pPr>
      <w:r>
        <w:rPr>
          <w:i/>
          <w:iCs/>
        </w:rPr>
        <w:t>Сравнение характеристик:</w:t>
      </w:r>
    </w:p>
    <w:p w14:paraId="505BEAD5" w14:textId="77777777" w:rsidR="00CC1638" w:rsidRDefault="00CC1638" w:rsidP="00CC1638">
      <w:pPr>
        <w:pStyle w:val="aff8"/>
        <w:numPr>
          <w:ilvl w:val="0"/>
          <w:numId w:val="10"/>
        </w:numPr>
      </w:pPr>
      <w:r>
        <w:t xml:space="preserve">Скорость чтения: </w:t>
      </w:r>
      <w:r>
        <w:rPr>
          <w:b/>
          <w:bCs/>
        </w:rPr>
        <w:t>7000 МБ/с</w:t>
      </w:r>
      <w:r>
        <w:t xml:space="preserve"> (против 3500 МБ/с у исходного — в 2 раза выше).</w:t>
      </w:r>
    </w:p>
    <w:p w14:paraId="714CDA2C" w14:textId="77777777" w:rsidR="00CC1638" w:rsidRDefault="00CC1638" w:rsidP="00CC1638">
      <w:pPr>
        <w:pStyle w:val="aff8"/>
        <w:numPr>
          <w:ilvl w:val="0"/>
          <w:numId w:val="10"/>
        </w:numPr>
      </w:pPr>
      <w:r>
        <w:t xml:space="preserve">Скорость записи: </w:t>
      </w:r>
      <w:r>
        <w:rPr>
          <w:b/>
          <w:bCs/>
        </w:rPr>
        <w:t>5000 МБ/с</w:t>
      </w:r>
      <w:r>
        <w:t xml:space="preserve"> (против 2100 МБ/с — более чем в 2 раза выше).</w:t>
      </w:r>
    </w:p>
    <w:p w14:paraId="2C5AC04C" w14:textId="77777777" w:rsidR="00CC1638" w:rsidRDefault="00CC1638" w:rsidP="00CC1638">
      <w:pPr>
        <w:pStyle w:val="aff8"/>
        <w:numPr>
          <w:ilvl w:val="0"/>
          <w:numId w:val="10"/>
        </w:numPr>
      </w:pPr>
      <w:r>
        <w:t>Наличие DRAM-буфера</w:t>
      </w:r>
      <w:proofErr w:type="gramStart"/>
      <w:r>
        <w:t>: Есть</w:t>
      </w:r>
      <w:proofErr w:type="gramEnd"/>
      <w:r>
        <w:t xml:space="preserve"> (у Kingston NV2 буфер отсутствует).</w:t>
      </w:r>
    </w:p>
    <w:p w14:paraId="0F2EF539" w14:textId="71C708C6" w:rsidR="008C1858" w:rsidRPr="00CC1638" w:rsidRDefault="00CC1638" w:rsidP="00BF53DF">
      <w:pPr>
        <w:pStyle w:val="aff8"/>
        <w:numPr>
          <w:ilvl w:val="0"/>
          <w:numId w:val="10"/>
        </w:numPr>
      </w:pPr>
      <w:r>
        <w:t xml:space="preserve">Надежность (TBW): </w:t>
      </w:r>
      <w:r>
        <w:rPr>
          <w:b/>
          <w:bCs/>
        </w:rPr>
        <w:t>300 ТБ</w:t>
      </w:r>
      <w:r>
        <w:t xml:space="preserve"> (у исходного — 160 ТБ).</w:t>
      </w:r>
    </w:p>
    <w:p w14:paraId="5E7CDA4F" w14:textId="14EACFB4" w:rsidR="00972F71" w:rsidRPr="00BF53DF" w:rsidRDefault="00CC1638" w:rsidP="00BF53DF">
      <w:pPr>
        <w:rPr>
          <w:lang w:val="ru-RU"/>
        </w:rPr>
      </w:pPr>
      <w:r w:rsidRPr="00BF53DF">
        <w:rPr>
          <w:sz w:val="28"/>
          <w:lang w:val="ru-RU"/>
        </w:rPr>
        <w:lastRenderedPageBreak/>
        <w:t>2. Моделирование неисправности и замена накопителя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3A8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592"/>
      </w:tblGrid>
      <w:tr w:rsidR="00972F71" w14:paraId="3B4409A8" w14:textId="77777777">
        <w:trPr>
          <w:cantSplit/>
          <w:tblHeader/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FFAF6" w14:textId="77777777" w:rsidR="00972F71" w:rsidRDefault="00CC1638" w:rsidP="00BF53DF">
            <w:proofErr w:type="spellStart"/>
            <w:r>
              <w:rPr>
                <w:color w:val="FFFFFF"/>
                <w:sz w:val="20"/>
              </w:rPr>
              <w:t>Параметр</w:t>
            </w:r>
            <w:proofErr w:type="spellEnd"/>
            <w:r>
              <w:rPr>
                <w:color w:val="FFFFFF"/>
                <w:sz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</w:rPr>
              <w:t>сравнения</w:t>
            </w:r>
            <w:proofErr w:type="spellEnd"/>
          </w:p>
        </w:tc>
        <w:tc>
          <w:tcPr>
            <w:tcW w:w="230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BAFA5" w14:textId="77777777" w:rsidR="00972F71" w:rsidRDefault="00CC1638" w:rsidP="00BF53DF">
            <w:r>
              <w:rPr>
                <w:color w:val="FFFFFF"/>
                <w:sz w:val="20"/>
              </w:rPr>
              <w:t>Исходный SSD (До поломки)</w:t>
            </w:r>
          </w:p>
        </w:tc>
        <w:tc>
          <w:tcPr>
            <w:tcW w:w="230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E2595" w14:textId="77777777" w:rsidR="00972F71" w:rsidRDefault="00CC1638" w:rsidP="00BF53DF">
            <w:r>
              <w:rPr>
                <w:color w:val="FFFFFF"/>
                <w:sz w:val="20"/>
              </w:rPr>
              <w:t>Замена (После поломки)</w:t>
            </w:r>
          </w:p>
        </w:tc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49A65" w14:textId="77777777" w:rsidR="00972F71" w:rsidRDefault="00CC1638" w:rsidP="00BF53DF">
            <w:r>
              <w:rPr>
                <w:color w:val="FFFFFF"/>
                <w:sz w:val="20"/>
              </w:rPr>
              <w:t>Прирост / Преимущество</w:t>
            </w:r>
          </w:p>
        </w:tc>
      </w:tr>
      <w:tr w:rsidR="00972F71" w14:paraId="2E171C6A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3A56" w14:textId="77777777" w:rsidR="00972F71" w:rsidRDefault="00CC1638" w:rsidP="00BF53DF">
            <w:r>
              <w:rPr>
                <w:sz w:val="19"/>
              </w:rPr>
              <w:t>Модель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1D9F3" w14:textId="77777777" w:rsidR="00972F71" w:rsidRDefault="00CC1638" w:rsidP="00BF53DF">
            <w:r>
              <w:rPr>
                <w:color w:val="1E293B"/>
                <w:sz w:val="19"/>
              </w:rPr>
              <w:t>Kingston NV2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2F78D" w14:textId="77777777" w:rsidR="00972F71" w:rsidRDefault="00CC1638" w:rsidP="00BF53DF">
            <w:r>
              <w:rPr>
                <w:color w:val="1E293B"/>
                <w:sz w:val="19"/>
              </w:rPr>
              <w:t>Samsung 980 PRO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F9F83" w14:textId="77777777" w:rsidR="00972F71" w:rsidRDefault="00CC1638" w:rsidP="00BF53DF">
            <w:r>
              <w:rPr>
                <w:color w:val="15803D"/>
                <w:sz w:val="19"/>
              </w:rPr>
              <w:t>Премиальный класс NVMe</w:t>
            </w:r>
          </w:p>
        </w:tc>
      </w:tr>
      <w:tr w:rsidR="00972F71" w14:paraId="1222E152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9CE59" w14:textId="77777777" w:rsidR="00972F71" w:rsidRDefault="00CC1638" w:rsidP="00BF53DF">
            <w:r>
              <w:rPr>
                <w:sz w:val="19"/>
              </w:rPr>
              <w:t>Объем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DFCE1" w14:textId="77777777" w:rsidR="00972F71" w:rsidRDefault="00CC1638" w:rsidP="00BF53DF">
            <w:r>
              <w:rPr>
                <w:color w:val="1E293B"/>
                <w:sz w:val="19"/>
              </w:rPr>
              <w:t>500 ГБ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B27B2" w14:textId="77777777" w:rsidR="00972F71" w:rsidRDefault="00CC1638" w:rsidP="00BF53DF">
            <w:r>
              <w:rPr>
                <w:color w:val="1E293B"/>
                <w:sz w:val="19"/>
              </w:rPr>
              <w:t>500 ГБ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E96FB" w14:textId="77777777" w:rsidR="00972F71" w:rsidRDefault="00CC1638" w:rsidP="00BF53DF">
            <w:r>
              <w:rPr>
                <w:color w:val="15803D"/>
                <w:sz w:val="19"/>
              </w:rPr>
              <w:t>Равный объем</w:t>
            </w:r>
          </w:p>
        </w:tc>
      </w:tr>
      <w:tr w:rsidR="00972F71" w14:paraId="02AE772B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ABADD" w14:textId="77777777" w:rsidR="00972F71" w:rsidRDefault="00CC1638" w:rsidP="00BF53DF">
            <w:r>
              <w:rPr>
                <w:sz w:val="19"/>
              </w:rPr>
              <w:t>Интерфейс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F9358" w14:textId="77777777" w:rsidR="00972F71" w:rsidRDefault="00CC1638" w:rsidP="00BF53DF">
            <w:r>
              <w:rPr>
                <w:color w:val="1E293B"/>
                <w:sz w:val="19"/>
              </w:rPr>
              <w:t>PCIe 4.0 x4 NVMe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44F63" w14:textId="77777777" w:rsidR="00972F71" w:rsidRDefault="00CC1638" w:rsidP="00BF53DF">
            <w:r>
              <w:rPr>
                <w:color w:val="1E293B"/>
                <w:sz w:val="19"/>
              </w:rPr>
              <w:t>PCIe 4.0 x4 NVMe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6808C" w14:textId="77777777" w:rsidR="00972F71" w:rsidRDefault="00CC1638" w:rsidP="00BF53DF">
            <w:r>
              <w:rPr>
                <w:color w:val="15803D"/>
                <w:sz w:val="19"/>
              </w:rPr>
              <w:t>Полная совместимость</w:t>
            </w:r>
          </w:p>
        </w:tc>
      </w:tr>
      <w:tr w:rsidR="00972F71" w14:paraId="39D1E7FD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E6D35" w14:textId="77777777" w:rsidR="00972F71" w:rsidRDefault="00CC1638" w:rsidP="00BF53DF">
            <w:r>
              <w:rPr>
                <w:sz w:val="19"/>
              </w:rPr>
              <w:t>Скорость чтения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07A1F" w14:textId="77777777" w:rsidR="00972F71" w:rsidRDefault="00CC1638" w:rsidP="00BF53DF">
            <w:r>
              <w:rPr>
                <w:color w:val="1E293B"/>
                <w:sz w:val="19"/>
              </w:rPr>
              <w:t>3500 МБ/с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9EF5F" w14:textId="77777777" w:rsidR="00972F71" w:rsidRDefault="00CC1638" w:rsidP="00BF53DF">
            <w:r>
              <w:rPr>
                <w:color w:val="1E293B"/>
                <w:sz w:val="19"/>
              </w:rPr>
              <w:t>7000 МБ/с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0EFF2" w14:textId="77777777" w:rsidR="00972F71" w:rsidRDefault="00CC1638" w:rsidP="00BF53DF">
            <w:r>
              <w:rPr>
                <w:color w:val="15803D"/>
                <w:sz w:val="19"/>
              </w:rPr>
              <w:t>+100% (в 2 раза быстрее)</w:t>
            </w:r>
          </w:p>
        </w:tc>
      </w:tr>
      <w:tr w:rsidR="00972F71" w14:paraId="1EF6FFC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D9CEB" w14:textId="77777777" w:rsidR="00972F71" w:rsidRDefault="00CC1638" w:rsidP="00BF53DF">
            <w:r>
              <w:rPr>
                <w:sz w:val="19"/>
              </w:rPr>
              <w:t>Скорость записи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9AC34" w14:textId="77777777" w:rsidR="00972F71" w:rsidRDefault="00CC1638" w:rsidP="00BF53DF">
            <w:r>
              <w:rPr>
                <w:color w:val="1E293B"/>
                <w:sz w:val="19"/>
              </w:rPr>
              <w:t>2100 МБ/с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00FA5" w14:textId="77777777" w:rsidR="00972F71" w:rsidRDefault="00CC1638" w:rsidP="00BF53DF">
            <w:r>
              <w:rPr>
                <w:color w:val="1E293B"/>
                <w:sz w:val="19"/>
              </w:rPr>
              <w:t>5000 МБ/с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1517" w14:textId="77777777" w:rsidR="00972F71" w:rsidRDefault="00CC1638" w:rsidP="00BF53DF">
            <w:r>
              <w:rPr>
                <w:color w:val="15803D"/>
                <w:sz w:val="19"/>
              </w:rPr>
              <w:t>+138% (более чем в 2 раза)</w:t>
            </w:r>
          </w:p>
        </w:tc>
      </w:tr>
      <w:tr w:rsidR="00972F71" w:rsidRPr="00BF53DF" w14:paraId="6B331517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F48C4" w14:textId="77777777" w:rsidR="00972F71" w:rsidRDefault="00CC1638" w:rsidP="00BF53DF">
            <w:r>
              <w:rPr>
                <w:sz w:val="19"/>
              </w:rPr>
              <w:t>DRAM-буфер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74804" w14:textId="77777777" w:rsidR="00972F71" w:rsidRDefault="00CC1638" w:rsidP="00BF53DF">
            <w:r>
              <w:rPr>
                <w:color w:val="1E293B"/>
                <w:sz w:val="19"/>
              </w:rPr>
              <w:t>Отсутствует (DRAM-less)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29FDC" w14:textId="77777777" w:rsidR="00972F71" w:rsidRDefault="00CC1638" w:rsidP="00BF53DF">
            <w:r>
              <w:rPr>
                <w:color w:val="1E293B"/>
                <w:sz w:val="19"/>
              </w:rPr>
              <w:t xml:space="preserve">Есть (512 МБ </w:t>
            </w:r>
            <w:r>
              <w:rPr>
                <w:color w:val="1E293B"/>
                <w:sz w:val="19"/>
              </w:rPr>
              <w:t>LPDDR4)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BB608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5803D"/>
                <w:sz w:val="19"/>
                <w:lang w:val="ru-RU"/>
              </w:rPr>
              <w:t>Высокая скорость при случайном доступе</w:t>
            </w:r>
          </w:p>
        </w:tc>
      </w:tr>
      <w:tr w:rsidR="00972F71" w14:paraId="03CB9413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CF870" w14:textId="77777777" w:rsidR="00972F71" w:rsidRDefault="00CC1638" w:rsidP="00BF53DF">
            <w:proofErr w:type="spellStart"/>
            <w:r>
              <w:rPr>
                <w:sz w:val="19"/>
              </w:rPr>
              <w:t>Ресурс</w:t>
            </w:r>
            <w:proofErr w:type="spellEnd"/>
            <w:r>
              <w:rPr>
                <w:sz w:val="19"/>
              </w:rPr>
              <w:t xml:space="preserve"> (TBW)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9582" w14:textId="77777777" w:rsidR="00972F71" w:rsidRDefault="00CC1638" w:rsidP="00BF53DF">
            <w:r>
              <w:rPr>
                <w:color w:val="1E293B"/>
                <w:sz w:val="19"/>
              </w:rPr>
              <w:t>160 ТБ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B9E9A" w14:textId="77777777" w:rsidR="00972F71" w:rsidRDefault="00CC1638" w:rsidP="00BF53DF">
            <w:r>
              <w:rPr>
                <w:color w:val="1E293B"/>
                <w:sz w:val="19"/>
              </w:rPr>
              <w:t>300 ТБ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055E2" w14:textId="77777777" w:rsidR="00972F71" w:rsidRDefault="00CC1638" w:rsidP="00BF53DF">
            <w:r>
              <w:rPr>
                <w:color w:val="15803D"/>
                <w:sz w:val="19"/>
              </w:rPr>
              <w:t>+87.5% к надежности и долговечности</w:t>
            </w:r>
          </w:p>
        </w:tc>
      </w:tr>
    </w:tbl>
    <w:p w14:paraId="33FC4FA1" w14:textId="77777777" w:rsidR="00972F71" w:rsidRDefault="00CC1638" w:rsidP="00BF53DF">
      <w:r>
        <w:rPr>
          <w:sz w:val="28"/>
        </w:rPr>
        <w:t>3. Анализ «Цена / Производительность»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3A8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160"/>
        <w:gridCol w:w="5040"/>
      </w:tblGrid>
      <w:tr w:rsidR="00972F71" w14:paraId="28036B26" w14:textId="77777777">
        <w:trPr>
          <w:cantSplit/>
          <w:tblHeader/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AC33" w14:textId="77777777" w:rsidR="00972F71" w:rsidRDefault="00CC1638" w:rsidP="00BF53DF">
            <w:r>
              <w:rPr>
                <w:color w:val="FFFFFF"/>
                <w:sz w:val="20"/>
              </w:rPr>
              <w:t>Компонент</w:t>
            </w:r>
          </w:p>
        </w:tc>
        <w:tc>
          <w:tcPr>
            <w:tcW w:w="21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62320" w14:textId="77777777" w:rsidR="00972F71" w:rsidRDefault="00CC1638" w:rsidP="00BF53DF">
            <w:r>
              <w:rPr>
                <w:color w:val="FFFFFF"/>
                <w:sz w:val="20"/>
              </w:rPr>
              <w:t>Оценка КПД</w:t>
            </w:r>
          </w:p>
        </w:tc>
        <w:tc>
          <w:tcPr>
            <w:tcW w:w="504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E738B" w14:textId="77777777" w:rsidR="00972F71" w:rsidRDefault="00CC1638" w:rsidP="00BF53DF">
            <w:r>
              <w:rPr>
                <w:color w:val="FFFFFF"/>
                <w:sz w:val="20"/>
              </w:rPr>
              <w:t>Комментарий целесообразности</w:t>
            </w:r>
          </w:p>
        </w:tc>
      </w:tr>
      <w:tr w:rsidR="00972F71" w:rsidRPr="00BF53DF" w14:paraId="0FAA49BB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24781" w14:textId="77777777" w:rsidR="00972F71" w:rsidRDefault="00CC1638" w:rsidP="00BF53DF">
            <w:r>
              <w:rPr>
                <w:sz w:val="19"/>
              </w:rPr>
              <w:t>Intel Core Ultra 5 245K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EA44" w14:textId="77777777" w:rsidR="00972F71" w:rsidRDefault="00CC1638" w:rsidP="00BF53DF">
            <w:r>
              <w:rPr>
                <w:color w:val="B45309"/>
                <w:sz w:val="19"/>
              </w:rPr>
              <w:t>Низкий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11AB4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 xml:space="preserve">Избыточен для </w:t>
            </w:r>
            <w:r w:rsidRPr="00BF53DF">
              <w:rPr>
                <w:color w:val="1E293B"/>
                <w:sz w:val="19"/>
                <w:lang w:val="ru-RU"/>
              </w:rPr>
              <w:t>офиса, но строго соответствует требованию ТЗ. Обеспечивает рекордный запас актуальности.</w:t>
            </w:r>
          </w:p>
        </w:tc>
      </w:tr>
      <w:tr w:rsidR="00972F71" w:rsidRPr="00BF53DF" w14:paraId="46C40B01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B3259" w14:textId="77777777" w:rsidR="00972F71" w:rsidRDefault="00CC1638" w:rsidP="00BF53DF">
            <w:r>
              <w:rPr>
                <w:sz w:val="19"/>
              </w:rPr>
              <w:t>ASUS Prime Z890M-PLUS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748A2" w14:textId="77777777" w:rsidR="00972F71" w:rsidRDefault="00CC1638" w:rsidP="00BF53DF">
            <w:r>
              <w:rPr>
                <w:color w:val="B45309"/>
                <w:sz w:val="19"/>
              </w:rPr>
              <w:t>Сбалансированный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79EB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 xml:space="preserve">Оптимальная база под процессоры </w:t>
            </w:r>
            <w:r>
              <w:rPr>
                <w:color w:val="1E293B"/>
                <w:sz w:val="19"/>
              </w:rPr>
              <w:t>Ultra</w:t>
            </w:r>
            <w:r w:rsidRPr="00BF53DF">
              <w:rPr>
                <w:color w:val="1E293B"/>
                <w:sz w:val="19"/>
                <w:lang w:val="ru-RU"/>
              </w:rPr>
              <w:t xml:space="preserve"> 200, предоставляет необходимые порты </w:t>
            </w:r>
            <w:r>
              <w:rPr>
                <w:color w:val="1E293B"/>
                <w:sz w:val="19"/>
              </w:rPr>
              <w:t>USB</w:t>
            </w:r>
            <w:r w:rsidRPr="00BF53DF">
              <w:rPr>
                <w:color w:val="1E293B"/>
                <w:sz w:val="19"/>
                <w:lang w:val="ru-RU"/>
              </w:rPr>
              <w:t xml:space="preserve"> 3.2 </w:t>
            </w:r>
            <w:r>
              <w:rPr>
                <w:color w:val="1E293B"/>
                <w:sz w:val="19"/>
              </w:rPr>
              <w:t>Gen</w:t>
            </w:r>
            <w:r w:rsidRPr="00BF53DF">
              <w:rPr>
                <w:color w:val="1E293B"/>
                <w:sz w:val="19"/>
                <w:lang w:val="ru-RU"/>
              </w:rPr>
              <w:t xml:space="preserve">2 и </w:t>
            </w:r>
            <w:r>
              <w:rPr>
                <w:color w:val="1E293B"/>
                <w:sz w:val="19"/>
              </w:rPr>
              <w:t>PCIe</w:t>
            </w:r>
            <w:r w:rsidRPr="00BF53DF">
              <w:rPr>
                <w:color w:val="1E293B"/>
                <w:sz w:val="19"/>
                <w:lang w:val="ru-RU"/>
              </w:rPr>
              <w:t xml:space="preserve"> 4.0/5.0.</w:t>
            </w:r>
          </w:p>
        </w:tc>
      </w:tr>
      <w:tr w:rsidR="00972F71" w:rsidRPr="00BF53DF" w14:paraId="5ED2F266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0F03" w14:textId="77777777" w:rsidR="00972F71" w:rsidRDefault="00CC1638" w:rsidP="00BF53DF">
            <w:r>
              <w:rPr>
                <w:sz w:val="19"/>
              </w:rPr>
              <w:t>DDR5 16 ГБ (2x8 ГБ)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7C446" w14:textId="77777777" w:rsidR="00972F71" w:rsidRDefault="00CC1638" w:rsidP="00BF53DF">
            <w:r>
              <w:rPr>
                <w:color w:val="15803D"/>
                <w:sz w:val="19"/>
              </w:rPr>
              <w:t>Высокий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197A1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>Двухканальный режим дает прирост встроенной графике, 16 ГБ — стандарт для многозадачности.</w:t>
            </w:r>
          </w:p>
        </w:tc>
      </w:tr>
      <w:tr w:rsidR="00972F71" w:rsidRPr="00BF53DF" w14:paraId="1E8FAF73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A1702" w14:textId="77777777" w:rsidR="00972F71" w:rsidRDefault="00CC1638" w:rsidP="00BF53DF">
            <w:r>
              <w:rPr>
                <w:sz w:val="19"/>
              </w:rPr>
              <w:t>MSI Pro MP273A 27"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18D67" w14:textId="77777777" w:rsidR="00972F71" w:rsidRDefault="00CC1638" w:rsidP="00BF53DF">
            <w:r>
              <w:rPr>
                <w:color w:val="15803D"/>
                <w:sz w:val="19"/>
              </w:rPr>
              <w:t>Максимальный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A94EA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>Лучшее соотношение цены и функционала (</w:t>
            </w:r>
            <w:r>
              <w:rPr>
                <w:color w:val="1E293B"/>
                <w:sz w:val="19"/>
              </w:rPr>
              <w:t>IPS</w:t>
            </w:r>
            <w:r w:rsidRPr="00BF53DF">
              <w:rPr>
                <w:color w:val="1E293B"/>
                <w:sz w:val="19"/>
                <w:lang w:val="ru-RU"/>
              </w:rPr>
              <w:t xml:space="preserve">, 100 Гц, </w:t>
            </w:r>
            <w:r>
              <w:rPr>
                <w:color w:val="1E293B"/>
                <w:sz w:val="19"/>
              </w:rPr>
              <w:t>Flicker</w:t>
            </w:r>
            <w:r w:rsidRPr="00BF53DF">
              <w:rPr>
                <w:color w:val="1E293B"/>
                <w:sz w:val="19"/>
                <w:lang w:val="ru-RU"/>
              </w:rPr>
              <w:t>-</w:t>
            </w:r>
            <w:r>
              <w:rPr>
                <w:color w:val="1E293B"/>
                <w:sz w:val="19"/>
              </w:rPr>
              <w:t>Free</w:t>
            </w:r>
            <w:r w:rsidRPr="00BF53DF">
              <w:rPr>
                <w:color w:val="1E293B"/>
                <w:sz w:val="19"/>
                <w:lang w:val="ru-RU"/>
              </w:rPr>
              <w:t xml:space="preserve">, </w:t>
            </w:r>
            <w:r>
              <w:rPr>
                <w:color w:val="1E293B"/>
                <w:sz w:val="19"/>
              </w:rPr>
              <w:t>Less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Blue</w:t>
            </w:r>
            <w:r w:rsidRPr="00BF53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Light</w:t>
            </w:r>
            <w:r w:rsidRPr="00BF53DF">
              <w:rPr>
                <w:color w:val="1E293B"/>
                <w:sz w:val="19"/>
                <w:lang w:val="ru-RU"/>
              </w:rPr>
              <w:t>).</w:t>
            </w:r>
          </w:p>
        </w:tc>
      </w:tr>
      <w:tr w:rsidR="00972F71" w:rsidRPr="00BF53DF" w14:paraId="37A217D0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8B79" w14:textId="77777777" w:rsidR="00972F71" w:rsidRDefault="00CC1638" w:rsidP="00BF53DF">
            <w:proofErr w:type="spellStart"/>
            <w:r>
              <w:rPr>
                <w:sz w:val="19"/>
              </w:rPr>
              <w:t>Адаптер</w:t>
            </w:r>
            <w:proofErr w:type="spellEnd"/>
            <w:r>
              <w:rPr>
                <w:sz w:val="19"/>
              </w:rPr>
              <w:t xml:space="preserve"> 2x USB-C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55962" w14:textId="77777777" w:rsidR="00972F71" w:rsidRDefault="00CC1638" w:rsidP="00BF53DF">
            <w:r>
              <w:rPr>
                <w:color w:val="15803D"/>
                <w:sz w:val="19"/>
              </w:rPr>
              <w:t>Высокий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2AF77" w14:textId="77777777" w:rsidR="00972F71" w:rsidRPr="00BF53DF" w:rsidRDefault="00CC1638" w:rsidP="00BF53DF">
            <w:pPr>
              <w:rPr>
                <w:lang w:val="ru-RU"/>
              </w:rPr>
            </w:pPr>
            <w:r w:rsidRPr="00BF53DF">
              <w:rPr>
                <w:color w:val="1E293B"/>
                <w:sz w:val="19"/>
                <w:lang w:val="ru-RU"/>
              </w:rPr>
              <w:t>Бюджетный способ выполнения требования ТЗ без переплаты за материнскую плату топового уровня.</w:t>
            </w:r>
          </w:p>
        </w:tc>
      </w:tr>
    </w:tbl>
    <w:p w14:paraId="3AE2F849" w14:textId="77777777" w:rsidR="00CC1638" w:rsidRDefault="00CC1638" w:rsidP="00BF53DF">
      <w:pPr>
        <w:rPr>
          <w:lang w:val="ru-RU"/>
        </w:rPr>
      </w:pPr>
    </w:p>
    <w:p w14:paraId="21722E50" w14:textId="014122DC" w:rsidR="00CC1638" w:rsidRDefault="00CC1638" w:rsidP="00BF53DF">
      <w:pPr>
        <w:rPr>
          <w:lang w:val="ru-RU"/>
        </w:rPr>
      </w:pPr>
      <w:r>
        <w:rPr>
          <w:lang w:val="ru-RU"/>
        </w:rPr>
        <w:lastRenderedPageBreak/>
        <w:t>Скриншоты по работе с приложением</w:t>
      </w:r>
    </w:p>
    <w:p w14:paraId="7581AA18" w14:textId="12ABBADB" w:rsidR="00CC1638" w:rsidRDefault="00CC1638" w:rsidP="00BF53DF">
      <w:pPr>
        <w:rPr>
          <w:lang w:val="ru-RU"/>
        </w:rPr>
      </w:pPr>
      <w:r w:rsidRPr="00CC1638">
        <w:rPr>
          <w:lang w:val="ru-RU"/>
        </w:rPr>
        <w:drawing>
          <wp:inline distT="0" distB="0" distL="0" distR="0" wp14:anchorId="3F269A02" wp14:editId="27E39FAB">
            <wp:extent cx="6309360" cy="32042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638">
        <w:rPr>
          <w:lang w:val="ru-RU"/>
        </w:rPr>
        <w:drawing>
          <wp:inline distT="0" distB="0" distL="0" distR="0" wp14:anchorId="796C26C8" wp14:editId="4EEE7185">
            <wp:extent cx="630936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638">
        <w:rPr>
          <w:lang w:val="ru-RU"/>
        </w:rPr>
        <w:lastRenderedPageBreak/>
        <w:drawing>
          <wp:inline distT="0" distB="0" distL="0" distR="0" wp14:anchorId="5A8D6586" wp14:editId="30672D4B">
            <wp:extent cx="6309360" cy="32162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638">
        <w:rPr>
          <w:lang w:val="ru-RU"/>
        </w:rPr>
        <w:drawing>
          <wp:inline distT="0" distB="0" distL="0" distR="0" wp14:anchorId="440CD455" wp14:editId="506B9F2F">
            <wp:extent cx="6309360" cy="32315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160F" w14:textId="1A0CCC53" w:rsidR="00CC1638" w:rsidRDefault="00CC1638" w:rsidP="00BF53DF">
      <w:pPr>
        <w:rPr>
          <w:lang w:val="ru-RU"/>
        </w:rPr>
      </w:pPr>
    </w:p>
    <w:p w14:paraId="78075E7F" w14:textId="4DC11FE1" w:rsidR="00CC1638" w:rsidRDefault="00CC1638" w:rsidP="00BF53DF">
      <w:pPr>
        <w:rPr>
          <w:lang w:val="ru-RU"/>
        </w:rPr>
      </w:pPr>
    </w:p>
    <w:p w14:paraId="04F0CA64" w14:textId="24911507" w:rsidR="00CC1638" w:rsidRDefault="00CC1638" w:rsidP="00BF53DF">
      <w:pPr>
        <w:rPr>
          <w:lang w:val="ru-RU"/>
        </w:rPr>
      </w:pPr>
    </w:p>
    <w:p w14:paraId="6CE077F2" w14:textId="7A6666E9" w:rsidR="00CC1638" w:rsidRDefault="00CC1638" w:rsidP="00BF53DF">
      <w:pPr>
        <w:rPr>
          <w:lang w:val="ru-RU"/>
        </w:rPr>
      </w:pPr>
    </w:p>
    <w:p w14:paraId="4586FD58" w14:textId="66B1E6D1" w:rsidR="00CC1638" w:rsidRDefault="00CC1638" w:rsidP="00BF53DF">
      <w:pPr>
        <w:rPr>
          <w:lang w:val="ru-RU"/>
        </w:rPr>
      </w:pPr>
    </w:p>
    <w:p w14:paraId="51F0D590" w14:textId="1F3DD5E6" w:rsidR="00CC1638" w:rsidRDefault="00CC1638" w:rsidP="00BF53DF">
      <w:pPr>
        <w:rPr>
          <w:lang w:val="ru-RU"/>
        </w:rPr>
      </w:pPr>
    </w:p>
    <w:p w14:paraId="75DB9441" w14:textId="4B68CDFA" w:rsidR="00CC1638" w:rsidRPr="00CC1638" w:rsidRDefault="00CC1638" w:rsidP="00CC1638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  <w:r w:rsidRPr="00CC1638">
        <w:rPr>
          <w:lang w:val="ru-RU"/>
        </w:rPr>
        <w:t>:</w:t>
      </w:r>
    </w:p>
    <w:p w14:paraId="7631F19C" w14:textId="395B1258" w:rsidR="00CC1638" w:rsidRPr="00CC1638" w:rsidRDefault="00CC1638" w:rsidP="00BF53DF">
      <w:pPr>
        <w:rPr>
          <w:lang w:val="ru-RU"/>
        </w:rPr>
      </w:pPr>
      <w:r w:rsidRPr="00CC1638">
        <w:rPr>
          <w:lang w:val="ru-RU"/>
        </w:rPr>
        <w:t xml:space="preserve">В ходе лабораторной работы приобретены навыки проектирования и конфигурации персональных компьютеров. Сформированная система на базе </w:t>
      </w:r>
      <w:r>
        <w:t>Intel</w:t>
      </w:r>
      <w:r w:rsidRPr="00CC1638">
        <w:rPr>
          <w:lang w:val="ru-RU"/>
        </w:rPr>
        <w:t xml:space="preserve"> </w:t>
      </w:r>
      <w:r>
        <w:t>Core</w:t>
      </w:r>
      <w:r w:rsidRPr="00CC1638">
        <w:rPr>
          <w:lang w:val="ru-RU"/>
        </w:rPr>
        <w:t xml:space="preserve"> </w:t>
      </w:r>
      <w:r>
        <w:t>Ultra</w:t>
      </w:r>
      <w:r w:rsidRPr="00CC1638">
        <w:rPr>
          <w:lang w:val="ru-RU"/>
        </w:rPr>
        <w:t xml:space="preserve"> 5 продемонстрировала высокую надежность и достаточную производительность для корпоративного сектора. Опыт симуляции отказа </w:t>
      </w:r>
      <w:r>
        <w:t>SSD</w:t>
      </w:r>
      <w:r w:rsidRPr="00CC1638">
        <w:rPr>
          <w:lang w:val="ru-RU"/>
        </w:rPr>
        <w:t xml:space="preserve"> доказал целесообразность использования накопителей с </w:t>
      </w:r>
      <w:r>
        <w:t>DRAM</w:t>
      </w:r>
      <w:r w:rsidRPr="00CC1638">
        <w:rPr>
          <w:lang w:val="ru-RU"/>
        </w:rPr>
        <w:t>-кэшем и увеличенным ресурсом записи (</w:t>
      </w:r>
      <w:r>
        <w:t>TBW</w:t>
      </w:r>
      <w:r w:rsidRPr="00CC1638">
        <w:rPr>
          <w:lang w:val="ru-RU"/>
        </w:rPr>
        <w:t xml:space="preserve">) для минимизации рисков потери данных. Все этапы сборки и тестирования в среде </w:t>
      </w:r>
      <w:r>
        <w:t>PC</w:t>
      </w:r>
      <w:r w:rsidRPr="00CC1638">
        <w:rPr>
          <w:lang w:val="ru-RU"/>
        </w:rPr>
        <w:t xml:space="preserve"> </w:t>
      </w:r>
      <w:r>
        <w:t>LAB</w:t>
      </w:r>
      <w:r w:rsidRPr="00CC1638">
        <w:rPr>
          <w:lang w:val="ru-RU"/>
        </w:rPr>
        <w:t xml:space="preserve"> завершены с итоговой оценкой "5" (100/100)</w:t>
      </w:r>
    </w:p>
    <w:sectPr w:rsidR="00CC1638" w:rsidRPr="00CC163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AB501C"/>
    <w:multiLevelType w:val="multilevel"/>
    <w:tmpl w:val="017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1858"/>
    <w:rsid w:val="00972F71"/>
    <w:rsid w:val="00AA1D8D"/>
    <w:rsid w:val="00B47730"/>
    <w:rsid w:val="00BF53DF"/>
    <w:rsid w:val="00CB0664"/>
    <w:rsid w:val="00CC1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BE398"/>
  <w14:defaultImageDpi w14:val="300"/>
  <w15:docId w15:val="{0E11DC24-96E9-42BA-9A43-CBA69DEC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CC1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588</Words>
  <Characters>3354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Губанов</cp:lastModifiedBy>
  <cp:revision>2</cp:revision>
  <dcterms:created xsi:type="dcterms:W3CDTF">2026-09-17T10:39:00Z</dcterms:created>
  <dcterms:modified xsi:type="dcterms:W3CDTF">2026-09-17T10:39:00Z</dcterms:modified>
  <cp:category/>
</cp:coreProperties>
</file>