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1DBB1" w14:textId="77777777" w:rsidR="00B537A6" w:rsidRPr="00B537A6" w:rsidRDefault="00B537A6" w:rsidP="00B537A6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PEP8 Python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编码规范</w:t>
      </w:r>
    </w:p>
    <w:p w14:paraId="1925D238" w14:textId="488D4023" w:rsidR="00B537A6" w:rsidRPr="00B537A6" w:rsidRDefault="00B537A6" w:rsidP="00B537A6">
      <w:pPr>
        <w:widowControl/>
        <w:shd w:val="clear" w:color="auto" w:fill="FAF7EF"/>
        <w:jc w:val="right"/>
        <w:rPr>
          <w:rFonts w:ascii="Verdana" w:eastAsia="宋体" w:hAnsi="Verdana" w:cs="宋体"/>
          <w:color w:val="393939"/>
          <w:kern w:val="0"/>
          <w:szCs w:val="21"/>
        </w:rPr>
      </w:pPr>
      <w:hyperlink r:id="rId4" w:anchor="_labelTop" w:history="1"/>
      <w:bookmarkStart w:id="0" w:name="_label0"/>
      <w:bookmarkEnd w:id="0"/>
    </w:p>
    <w:p w14:paraId="5AFE7BAB" w14:textId="77777777" w:rsidR="00B537A6" w:rsidRPr="00B537A6" w:rsidRDefault="00B537A6" w:rsidP="00B537A6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proofErr w:type="gramStart"/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一</w:t>
      </w:r>
      <w:proofErr w:type="gramEnd"/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 xml:space="preserve"> </w:t>
      </w:r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代码编排</w:t>
      </w:r>
    </w:p>
    <w:p w14:paraId="6FDB3A57" w14:textId="77777777" w:rsidR="00B537A6" w:rsidRPr="00B537A6" w:rsidRDefault="00B537A6" w:rsidP="00B537A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1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缩进。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个空格的缩进（编辑器都可以完成此功能），不使用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Tap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，更不能混合使用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Tap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和空格。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2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每行最大长度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79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，换行可以使用反斜杠，最好使用圆括号。换行点要在操作符的后边敲回车。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3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类和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top-level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函数定义之间空两行；类中的方法定义之间空一行；函数内逻辑无关段落之间空一行；其他地方尽量不要再空行。</w:t>
      </w:r>
    </w:p>
    <w:p w14:paraId="485A1909" w14:textId="50EA4E4D" w:rsidR="00B537A6" w:rsidRPr="00B537A6" w:rsidRDefault="00B537A6" w:rsidP="00B537A6">
      <w:pPr>
        <w:widowControl/>
        <w:shd w:val="clear" w:color="auto" w:fill="FAF7EF"/>
        <w:jc w:val="right"/>
        <w:rPr>
          <w:rFonts w:ascii="Verdana" w:eastAsia="宋体" w:hAnsi="Verdana" w:cs="宋体"/>
          <w:color w:val="393939"/>
          <w:kern w:val="0"/>
          <w:szCs w:val="21"/>
        </w:rPr>
      </w:pPr>
      <w:hyperlink r:id="rId5" w:anchor="_labelTop" w:history="1"/>
      <w:bookmarkStart w:id="1" w:name="_label1"/>
      <w:bookmarkEnd w:id="1"/>
    </w:p>
    <w:p w14:paraId="437F4ACE" w14:textId="77777777" w:rsidR="00B537A6" w:rsidRPr="00B537A6" w:rsidRDefault="00B537A6" w:rsidP="00B537A6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二</w:t>
      </w:r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 xml:space="preserve"> </w:t>
      </w:r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文档编排</w:t>
      </w:r>
    </w:p>
    <w:p w14:paraId="0565A731" w14:textId="77777777" w:rsidR="00B537A6" w:rsidRPr="00B537A6" w:rsidRDefault="00B537A6" w:rsidP="00B537A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1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模块内容的顺序：模块说明和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docstring—import—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globals&amp;constants</w:t>
      </w:r>
      <w:proofErr w:type="spellEnd"/>
      <w:proofErr w:type="gramStart"/>
      <w:r w:rsidRPr="00B537A6">
        <w:rPr>
          <w:rFonts w:ascii="Verdana" w:eastAsia="宋体" w:hAnsi="Verdana" w:cs="宋体"/>
          <w:color w:val="393939"/>
          <w:kern w:val="0"/>
          <w:szCs w:val="21"/>
        </w:rPr>
        <w:t>—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其他</w:t>
      </w:r>
      <w:proofErr w:type="gramEnd"/>
      <w:r w:rsidRPr="00B537A6">
        <w:rPr>
          <w:rFonts w:ascii="Verdana" w:eastAsia="宋体" w:hAnsi="Verdana" w:cs="宋体"/>
          <w:color w:val="393939"/>
          <w:kern w:val="0"/>
          <w:szCs w:val="21"/>
        </w:rPr>
        <w:t>定义。其中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import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部分，又按标准、三方和自己编写顺序依次排放，之间空一行。</w:t>
      </w:r>
    </w:p>
    <w:p w14:paraId="27CBBAED" w14:textId="77777777" w:rsidR="00B537A6" w:rsidRPr="00B537A6" w:rsidRDefault="00B537A6" w:rsidP="00B537A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2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不要在一句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import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中多个库，比如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import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os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, sys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不推荐。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3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如果采用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from XX import XX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引用库，可以省略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‘module.’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，都是可能出现命名冲突，这时就要采用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import XX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14:paraId="4DCECB72" w14:textId="3D9A20AE" w:rsidR="00B537A6" w:rsidRPr="00B537A6" w:rsidRDefault="00B537A6" w:rsidP="00B537A6">
      <w:pPr>
        <w:widowControl/>
        <w:shd w:val="clear" w:color="auto" w:fill="FAF7EF"/>
        <w:jc w:val="right"/>
        <w:rPr>
          <w:rFonts w:ascii="Verdana" w:eastAsia="宋体" w:hAnsi="Verdana" w:cs="宋体"/>
          <w:color w:val="393939"/>
          <w:kern w:val="0"/>
          <w:szCs w:val="21"/>
        </w:rPr>
      </w:pPr>
      <w:hyperlink r:id="rId6" w:anchor="_labelTop" w:history="1"/>
      <w:bookmarkStart w:id="2" w:name="_label2"/>
      <w:bookmarkEnd w:id="2"/>
    </w:p>
    <w:p w14:paraId="115FBAD8" w14:textId="77777777" w:rsidR="00B537A6" w:rsidRPr="00B537A6" w:rsidRDefault="00B537A6" w:rsidP="00B537A6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三</w:t>
      </w:r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 xml:space="preserve"> </w:t>
      </w:r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空格的使用</w:t>
      </w:r>
    </w:p>
    <w:p w14:paraId="208FAF90" w14:textId="77777777" w:rsidR="00B537A6" w:rsidRPr="00B537A6" w:rsidRDefault="00B537A6" w:rsidP="00B537A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       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总体原则，避免不必要的空格。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1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各种右括号前不要加空格。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2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逗号、冒号、分号前不要加空格。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3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函数的左括号前不要加空格。如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Func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(1)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4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序列的左括号前不要加空格。如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list[2]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5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操作符左右各加一个空格，不要为了对齐增加空格。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6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函数默认参数使用的赋值</w:t>
      </w:r>
      <w:proofErr w:type="gramStart"/>
      <w:r w:rsidRPr="00B537A6">
        <w:rPr>
          <w:rFonts w:ascii="Verdana" w:eastAsia="宋体" w:hAnsi="Verdana" w:cs="宋体"/>
          <w:color w:val="393939"/>
          <w:kern w:val="0"/>
          <w:szCs w:val="21"/>
        </w:rPr>
        <w:t>符左右</w:t>
      </w:r>
      <w:proofErr w:type="gramEnd"/>
      <w:r w:rsidRPr="00B537A6">
        <w:rPr>
          <w:rFonts w:ascii="Verdana" w:eastAsia="宋体" w:hAnsi="Verdana" w:cs="宋体"/>
          <w:color w:val="393939"/>
          <w:kern w:val="0"/>
          <w:szCs w:val="21"/>
        </w:rPr>
        <w:t>省略空格。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7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不要将多句语句写在同一行，尽管使用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‘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；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’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允许。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>8 if/for/while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语句中，即使执行语句只有一句，也必须另起一行。</w:t>
      </w:r>
    </w:p>
    <w:p w14:paraId="434ED88A" w14:textId="5CE49896" w:rsidR="00B537A6" w:rsidRPr="00B537A6" w:rsidRDefault="00B537A6" w:rsidP="00B537A6">
      <w:pPr>
        <w:widowControl/>
        <w:shd w:val="clear" w:color="auto" w:fill="FAF7EF"/>
        <w:jc w:val="right"/>
        <w:rPr>
          <w:rFonts w:ascii="Verdana" w:eastAsia="宋体" w:hAnsi="Verdana" w:cs="宋体"/>
          <w:color w:val="393939"/>
          <w:kern w:val="0"/>
          <w:szCs w:val="21"/>
        </w:rPr>
      </w:pPr>
      <w:hyperlink r:id="rId7" w:anchor="_labelTop" w:history="1"/>
      <w:bookmarkStart w:id="3" w:name="_label3"/>
      <w:bookmarkEnd w:id="3"/>
    </w:p>
    <w:p w14:paraId="42D60CEF" w14:textId="77777777" w:rsidR="00B537A6" w:rsidRPr="00B537A6" w:rsidRDefault="00B537A6" w:rsidP="00B537A6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四</w:t>
      </w:r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 xml:space="preserve"> </w:t>
      </w:r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注释</w:t>
      </w:r>
    </w:p>
    <w:p w14:paraId="28BB0EC2" w14:textId="77777777" w:rsidR="00B537A6" w:rsidRPr="00B537A6" w:rsidRDefault="00B537A6" w:rsidP="00B537A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       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总体原则，错误的注释不如没有注释。所以当</w:t>
      </w:r>
      <w:proofErr w:type="gramStart"/>
      <w:r w:rsidRPr="00B537A6">
        <w:rPr>
          <w:rFonts w:ascii="Verdana" w:eastAsia="宋体" w:hAnsi="Verdana" w:cs="宋体"/>
          <w:color w:val="393939"/>
          <w:kern w:val="0"/>
          <w:szCs w:val="21"/>
        </w:rPr>
        <w:t>一</w:t>
      </w:r>
      <w:proofErr w:type="gramEnd"/>
      <w:r w:rsidRPr="00B537A6">
        <w:rPr>
          <w:rFonts w:ascii="Verdana" w:eastAsia="宋体" w:hAnsi="Verdana" w:cs="宋体"/>
          <w:color w:val="393939"/>
          <w:kern w:val="0"/>
          <w:szCs w:val="21"/>
        </w:rPr>
        <w:t>段代码发生变化时，第一件事就是要修改注释！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>        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注释必须使用英文，最好是完整的句子，首字母大写，句后要有结束符，结束符后跟两个空格，开始下一句。如果是短语，可以省略结束符。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1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块注释，在</w:t>
      </w:r>
      <w:proofErr w:type="gramStart"/>
      <w:r w:rsidRPr="00B537A6">
        <w:rPr>
          <w:rFonts w:ascii="Verdana" w:eastAsia="宋体" w:hAnsi="Verdana" w:cs="宋体"/>
          <w:color w:val="393939"/>
          <w:kern w:val="0"/>
          <w:szCs w:val="21"/>
        </w:rPr>
        <w:t>一</w:t>
      </w:r>
      <w:proofErr w:type="gramEnd"/>
      <w:r w:rsidRPr="00B537A6">
        <w:rPr>
          <w:rFonts w:ascii="Verdana" w:eastAsia="宋体" w:hAnsi="Verdana" w:cs="宋体"/>
          <w:color w:val="393939"/>
          <w:kern w:val="0"/>
          <w:szCs w:val="21"/>
        </w:rPr>
        <w:t>段代码前增加的注释。在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‘#’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后加一空格。段落之间以只有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‘#’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的行间隔。比如：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# </w:t>
      </w:r>
      <w:proofErr w:type="gramStart"/>
      <w:r w:rsidRPr="00B537A6">
        <w:rPr>
          <w:rFonts w:ascii="Verdana" w:eastAsia="宋体" w:hAnsi="Verdana" w:cs="宋体"/>
          <w:color w:val="393939"/>
          <w:kern w:val="0"/>
          <w:szCs w:val="21"/>
        </w:rPr>
        <w:t>Description :</w:t>
      </w:r>
      <w:proofErr w:type="gramEnd"/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 Module config.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lastRenderedPageBreak/>
        <w:t># 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># Input : None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>#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># Output : None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2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行注释，在一句代码后加注释。比如：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x = x + 1 # Increment x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但是这种方式尽量少使用。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3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避免无谓的注释。</w:t>
      </w:r>
    </w:p>
    <w:p w14:paraId="2B31EB77" w14:textId="48BEA97A" w:rsidR="00B537A6" w:rsidRPr="00B537A6" w:rsidRDefault="00B537A6" w:rsidP="00B537A6">
      <w:pPr>
        <w:widowControl/>
        <w:shd w:val="clear" w:color="auto" w:fill="FAF7EF"/>
        <w:jc w:val="right"/>
        <w:rPr>
          <w:rFonts w:ascii="Verdana" w:eastAsia="宋体" w:hAnsi="Verdana" w:cs="宋体"/>
          <w:color w:val="393939"/>
          <w:kern w:val="0"/>
          <w:szCs w:val="21"/>
        </w:rPr>
      </w:pPr>
      <w:hyperlink r:id="rId8" w:anchor="_labelTop" w:history="1"/>
      <w:bookmarkStart w:id="4" w:name="_label4"/>
      <w:bookmarkEnd w:id="4"/>
    </w:p>
    <w:p w14:paraId="3522F68B" w14:textId="77777777" w:rsidR="00B537A6" w:rsidRPr="00B537A6" w:rsidRDefault="00B537A6" w:rsidP="00B537A6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五</w:t>
      </w:r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 xml:space="preserve"> </w:t>
      </w:r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文档描述</w:t>
      </w:r>
    </w:p>
    <w:p w14:paraId="195902D2" w14:textId="77777777" w:rsidR="00B537A6" w:rsidRPr="00B537A6" w:rsidRDefault="00B537A6" w:rsidP="00B537A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1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为所有的共有模块、函数、类、方法写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docstrings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；非共有的没有必要，但是可以写注释（在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def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的下一行）。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2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如果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docstring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要换行，参考如下例子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详见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PEP 257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"""Return a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foobang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br/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Optional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plotz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 says to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frobnicate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 the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bizbaz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 first.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>"""</w:t>
      </w:r>
    </w:p>
    <w:p w14:paraId="06CE0158" w14:textId="5578983E" w:rsidR="00B537A6" w:rsidRPr="00B537A6" w:rsidRDefault="00B537A6" w:rsidP="00B537A6">
      <w:pPr>
        <w:widowControl/>
        <w:shd w:val="clear" w:color="auto" w:fill="FAF7EF"/>
        <w:jc w:val="right"/>
        <w:rPr>
          <w:rFonts w:ascii="Verdana" w:eastAsia="宋体" w:hAnsi="Verdana" w:cs="宋体"/>
          <w:color w:val="393939"/>
          <w:kern w:val="0"/>
          <w:szCs w:val="21"/>
        </w:rPr>
      </w:pPr>
      <w:hyperlink r:id="rId9" w:anchor="_labelTop" w:history="1"/>
      <w:bookmarkStart w:id="5" w:name="_label5"/>
      <w:bookmarkEnd w:id="5"/>
    </w:p>
    <w:p w14:paraId="28163249" w14:textId="77777777" w:rsidR="00B537A6" w:rsidRPr="00B537A6" w:rsidRDefault="00B537A6" w:rsidP="00B537A6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六</w:t>
      </w:r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 xml:space="preserve"> </w:t>
      </w:r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命名规范</w:t>
      </w:r>
    </w:p>
    <w:p w14:paraId="7693DF87" w14:textId="77777777" w:rsidR="00B537A6" w:rsidRPr="00B537A6" w:rsidRDefault="00B537A6" w:rsidP="00B537A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       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总体原则，新编代码必须按下面命名风格进行，现有库的编码尽量保持风格。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1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尽量单独使用小写字母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‘l’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，大写字母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‘O’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等容易混淆的字母。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2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模块命名尽量短小，使用全部小写的方式，可以使用下划线。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3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包命名尽量短小，使用全部小写的方式，不可以使用下划线。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4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类的命名使用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CapWords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的方式，模块内部使用的类采用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_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CapWords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的方式。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5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异常命名使用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CapWords+Error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后缀的方式。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6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全局变量</w:t>
      </w:r>
      <w:proofErr w:type="gramStart"/>
      <w:r w:rsidRPr="00B537A6">
        <w:rPr>
          <w:rFonts w:ascii="Verdana" w:eastAsia="宋体" w:hAnsi="Verdana" w:cs="宋体"/>
          <w:color w:val="393939"/>
          <w:kern w:val="0"/>
          <w:szCs w:val="21"/>
        </w:rPr>
        <w:t>尽量只</w:t>
      </w:r>
      <w:proofErr w:type="gramEnd"/>
      <w:r w:rsidRPr="00B537A6">
        <w:rPr>
          <w:rFonts w:ascii="Verdana" w:eastAsia="宋体" w:hAnsi="Verdana" w:cs="宋体"/>
          <w:color w:val="393939"/>
          <w:kern w:val="0"/>
          <w:szCs w:val="21"/>
        </w:rPr>
        <w:t>在模块内有效，类似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C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语言中的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static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。实现方法有两种，一是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__all__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机制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二是前缀一个下划线。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7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函数命名使用全部小写的方式，可以使用下划线。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8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常量命名使用全部大写的方式，可以使用下划线。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9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类的属性（方法和变量）命名使用全部小写的方式，可以使用下划线。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9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类的属性有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种作用域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public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non-public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subclass API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，可以理解成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C++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中的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public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private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protected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non-public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属性前，前缀一条下划线。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11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类的属性若与关键字名字冲突，后缀</w:t>
      </w:r>
      <w:proofErr w:type="gramStart"/>
      <w:r w:rsidRPr="00B537A6">
        <w:rPr>
          <w:rFonts w:ascii="Verdana" w:eastAsia="宋体" w:hAnsi="Verdana" w:cs="宋体"/>
          <w:color w:val="393939"/>
          <w:kern w:val="0"/>
          <w:szCs w:val="21"/>
        </w:rPr>
        <w:t>一</w:t>
      </w:r>
      <w:proofErr w:type="gramEnd"/>
      <w:r w:rsidRPr="00B537A6">
        <w:rPr>
          <w:rFonts w:ascii="Verdana" w:eastAsia="宋体" w:hAnsi="Verdana" w:cs="宋体"/>
          <w:color w:val="393939"/>
          <w:kern w:val="0"/>
          <w:szCs w:val="21"/>
        </w:rPr>
        <w:t>下划线，尽量不要使用缩略等其他方式。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12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为避免与子类属性命名冲突，在类的一些属性前，前缀两条下划线。比如：类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Foo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中声明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__a,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访问时，只能通过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Foo._Foo__a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，避免歧义。如果子类也叫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Foo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，那就无能为力了。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13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类的方法第一个参数必须是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self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，而静态方法第一个参数必须是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cls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14:paraId="29389F3A" w14:textId="77777777" w:rsidR="00514D69" w:rsidRDefault="00514D69" w:rsidP="00B537A6">
      <w:pPr>
        <w:widowControl/>
        <w:shd w:val="clear" w:color="auto" w:fill="FAF7EF"/>
        <w:jc w:val="right"/>
        <w:rPr>
          <w:rFonts w:ascii="Verdana" w:eastAsia="宋体" w:hAnsi="Verdana" w:cs="宋体"/>
          <w:color w:val="393939"/>
          <w:kern w:val="0"/>
          <w:szCs w:val="21"/>
        </w:rPr>
      </w:pPr>
    </w:p>
    <w:p w14:paraId="21F3230C" w14:textId="73FF6E55" w:rsidR="00B537A6" w:rsidRPr="00B537A6" w:rsidRDefault="00B537A6" w:rsidP="00B537A6">
      <w:pPr>
        <w:widowControl/>
        <w:shd w:val="clear" w:color="auto" w:fill="FAF7EF"/>
        <w:jc w:val="right"/>
        <w:rPr>
          <w:rFonts w:ascii="Verdana" w:eastAsia="宋体" w:hAnsi="Verdana" w:cs="宋体"/>
          <w:color w:val="393939"/>
          <w:kern w:val="0"/>
          <w:szCs w:val="21"/>
        </w:rPr>
      </w:pPr>
      <w:hyperlink r:id="rId10" w:anchor="_labelTop" w:history="1"/>
      <w:bookmarkStart w:id="6" w:name="_label6"/>
      <w:bookmarkEnd w:id="6"/>
    </w:p>
    <w:p w14:paraId="07945782" w14:textId="77777777" w:rsidR="00B537A6" w:rsidRPr="00B537A6" w:rsidRDefault="00B537A6" w:rsidP="00B537A6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lastRenderedPageBreak/>
        <w:t>七</w:t>
      </w:r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 xml:space="preserve"> </w:t>
      </w:r>
      <w:r w:rsidRPr="00B537A6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编码建议</w:t>
      </w:r>
      <w:bookmarkStart w:id="7" w:name="_GoBack"/>
      <w:bookmarkEnd w:id="7"/>
    </w:p>
    <w:p w14:paraId="60EDC907" w14:textId="77777777" w:rsidR="00B537A6" w:rsidRPr="00B537A6" w:rsidRDefault="00B537A6" w:rsidP="00B537A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1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编码中考虑到其他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python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实现的效率等问题，比如运算符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‘+’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在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CPython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Python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）中效率很高，都是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Jython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中却非常低，所以应该采用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.join()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的方式。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2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尽可能使用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‘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is’‘is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 not’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取代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‘==’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，比如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if x is not None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要优于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if x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3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使用</w:t>
      </w:r>
      <w:proofErr w:type="gramStart"/>
      <w:r w:rsidRPr="00B537A6">
        <w:rPr>
          <w:rFonts w:ascii="Verdana" w:eastAsia="宋体" w:hAnsi="Verdana" w:cs="宋体"/>
          <w:color w:val="393939"/>
          <w:kern w:val="0"/>
          <w:szCs w:val="21"/>
        </w:rPr>
        <w:t>基于类</w:t>
      </w:r>
      <w:proofErr w:type="gramEnd"/>
      <w:r w:rsidRPr="00B537A6">
        <w:rPr>
          <w:rFonts w:ascii="Verdana" w:eastAsia="宋体" w:hAnsi="Verdana" w:cs="宋体"/>
          <w:color w:val="393939"/>
          <w:kern w:val="0"/>
          <w:szCs w:val="21"/>
        </w:rPr>
        <w:t>的异常，每个模块或包都有自己的异常类，此异常类继承自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Exception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4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异常中不要使用裸露的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except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except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后跟具体的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exceptions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5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异常中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try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的代码尽可能少。比如：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>try: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>value = collection[key]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except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KeyError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return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key_not_found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(key)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>else: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return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handle_value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(value)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要优于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>try: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># Too broad!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return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handle_value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(collection[key])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except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KeyError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# Will also catch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KeyError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 raised by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handle_value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return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key_not_found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(key)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6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使用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startswith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() and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endswith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代替切片进行序列前缀或后缀的检查。比如：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Yes: if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foo.startswith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('bar'):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优于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>No: if foo[:3] == 'bar':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7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使用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isinstance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比较对象的类型。比如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Yes: if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isinstance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obj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int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):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优于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>No: if type(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obj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) is type(1):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8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判断序列空或不空，有如下规则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Yes: if not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seq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if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seq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优于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No: if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len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seq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if not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len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(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seq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9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字符串不要以空格收尾。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br/>
        <w:t xml:space="preserve">10 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>二进制数据判断使用</w:t>
      </w:r>
      <w:r w:rsidRPr="00B537A6">
        <w:rPr>
          <w:rFonts w:ascii="Verdana" w:eastAsia="宋体" w:hAnsi="Verdana" w:cs="宋体"/>
          <w:color w:val="393939"/>
          <w:kern w:val="0"/>
          <w:szCs w:val="21"/>
        </w:rPr>
        <w:t xml:space="preserve"> if </w:t>
      </w:r>
      <w:proofErr w:type="spellStart"/>
      <w:r w:rsidRPr="00B537A6">
        <w:rPr>
          <w:rFonts w:ascii="Verdana" w:eastAsia="宋体" w:hAnsi="Verdana" w:cs="宋体"/>
          <w:color w:val="393939"/>
          <w:kern w:val="0"/>
          <w:szCs w:val="21"/>
        </w:rPr>
        <w:t>boolvalue</w:t>
      </w:r>
      <w:proofErr w:type="spellEnd"/>
      <w:r w:rsidRPr="00B537A6">
        <w:rPr>
          <w:rFonts w:ascii="Verdana" w:eastAsia="宋体" w:hAnsi="Verdana" w:cs="宋体"/>
          <w:color w:val="393939"/>
          <w:kern w:val="0"/>
          <w:szCs w:val="21"/>
        </w:rPr>
        <w:t>的方式。</w:t>
      </w:r>
    </w:p>
    <w:p w14:paraId="4D1CD36B" w14:textId="77777777" w:rsidR="001D2F96" w:rsidRDefault="001D2F96"/>
    <w:sectPr w:rsidR="001D2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71"/>
    <w:rsid w:val="001D2F96"/>
    <w:rsid w:val="00514D69"/>
    <w:rsid w:val="00730E2D"/>
    <w:rsid w:val="00B537A6"/>
    <w:rsid w:val="00B95B17"/>
    <w:rsid w:val="00E6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55A1"/>
  <w15:chartTrackingRefBased/>
  <w15:docId w15:val="{5F5470FF-FACA-41F3-92AA-5AEE09A7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537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537A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53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37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1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jianbeyourself/p/437796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ajianbeyourself/p/4377963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ajianbeyourself/p/4377963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nblogs.com/ajianbeyourself/p/4377963.html" TargetMode="External"/><Relationship Id="rId10" Type="http://schemas.openxmlformats.org/officeDocument/2006/relationships/hyperlink" Target="http://www.cnblogs.com/ajianbeyourself/p/4377963.html" TargetMode="External"/><Relationship Id="rId4" Type="http://schemas.openxmlformats.org/officeDocument/2006/relationships/hyperlink" Target="http://www.cnblogs.com/ajianbeyourself/p/4377963.html" TargetMode="External"/><Relationship Id="rId9" Type="http://schemas.openxmlformats.org/officeDocument/2006/relationships/hyperlink" Target="http://www.cnblogs.com/ajianbeyourself/p/437796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苗奇珅</dc:creator>
  <cp:keywords/>
  <dc:description/>
  <cp:lastModifiedBy>苗奇珅</cp:lastModifiedBy>
  <cp:revision>3</cp:revision>
  <dcterms:created xsi:type="dcterms:W3CDTF">2018-01-09T09:08:00Z</dcterms:created>
  <dcterms:modified xsi:type="dcterms:W3CDTF">2018-01-09T09:19:00Z</dcterms:modified>
</cp:coreProperties>
</file>