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F4CB5" w14:textId="14FDC517" w:rsidR="00C33953" w:rsidRPr="009E4BBE" w:rsidRDefault="00000000" w:rsidP="008259FA">
      <w:pPr>
        <w:jc w:val="center"/>
        <w:rPr>
          <w:szCs w:val="24"/>
        </w:rPr>
      </w:pPr>
      <w:bookmarkStart w:id="0" w:name="_Toc138094926"/>
      <w:bookmarkStart w:id="1" w:name="_Toc138352788"/>
      <w:bookmarkStart w:id="2" w:name="_Toc138500574"/>
      <w:r w:rsidRPr="009E4BBE">
        <w:rPr>
          <w:noProof/>
        </w:rPr>
        <w:drawing>
          <wp:inline distT="114300" distB="114300" distL="114300" distR="114300" wp14:anchorId="05395E1E" wp14:editId="04DC45CC">
            <wp:extent cx="2038192" cy="1842471"/>
            <wp:effectExtent l="0" t="0" r="0" b="0"/>
            <wp:docPr id="99906288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2038192" cy="1842471"/>
                    </a:xfrm>
                    <a:prstGeom prst="rect">
                      <a:avLst/>
                    </a:prstGeom>
                    <a:ln/>
                  </pic:spPr>
                </pic:pic>
              </a:graphicData>
            </a:graphic>
          </wp:inline>
        </w:drawing>
      </w:r>
      <w:r>
        <w:pict w14:anchorId="116E4C9F">
          <v:rect id="_x0000_i1025" style="width:0;height:1.5pt" o:hralign="center" o:hrstd="t" o:hr="t" fillcolor="#a0a0a0" stroked="f"/>
        </w:pict>
      </w:r>
      <w:bookmarkEnd w:id="0"/>
      <w:bookmarkEnd w:id="1"/>
      <w:bookmarkEnd w:id="2"/>
    </w:p>
    <w:p w14:paraId="486EAA93" w14:textId="77777777" w:rsidR="00C33953" w:rsidRPr="009E4BBE" w:rsidRDefault="00000000">
      <w:pPr>
        <w:spacing w:line="246" w:lineRule="auto"/>
        <w:ind w:left="20"/>
        <w:jc w:val="center"/>
        <w:rPr>
          <w:rFonts w:ascii="Cambria" w:eastAsia="Cambria" w:hAnsi="Cambria" w:cs="Cambria"/>
          <w:sz w:val="32"/>
          <w:szCs w:val="32"/>
        </w:rPr>
      </w:pPr>
      <w:r w:rsidRPr="009E4BBE">
        <w:rPr>
          <w:rFonts w:ascii="Cambria" w:eastAsia="Cambria" w:hAnsi="Cambria" w:cs="Cambria"/>
          <w:sz w:val="32"/>
          <w:szCs w:val="32"/>
        </w:rPr>
        <w:t>DIPARTIMENTO DI INGEGNERIA E ARCHITETTURA</w:t>
      </w:r>
    </w:p>
    <w:p w14:paraId="589295AE" w14:textId="77777777" w:rsidR="00C33953" w:rsidRPr="009E4BBE" w:rsidRDefault="00C33953">
      <w:pPr>
        <w:spacing w:line="246" w:lineRule="auto"/>
        <w:ind w:left="20"/>
        <w:jc w:val="center"/>
        <w:rPr>
          <w:rFonts w:ascii="Cambria" w:eastAsia="Cambria" w:hAnsi="Cambria" w:cs="Cambria"/>
        </w:rPr>
      </w:pPr>
    </w:p>
    <w:p w14:paraId="0A850A9B" w14:textId="3377A3F3" w:rsidR="00C33953" w:rsidRPr="009E4BBE" w:rsidRDefault="00000000">
      <w:pPr>
        <w:spacing w:line="246" w:lineRule="auto"/>
        <w:ind w:left="20"/>
        <w:jc w:val="center"/>
        <w:rPr>
          <w:rFonts w:ascii="Cambria" w:eastAsia="Cambria" w:hAnsi="Cambria" w:cs="Cambria"/>
        </w:rPr>
      </w:pPr>
      <w:r w:rsidRPr="009E4BBE">
        <w:rPr>
          <w:rFonts w:ascii="Cambria" w:eastAsia="Cambria" w:hAnsi="Cambria" w:cs="Cambria"/>
          <w:sz w:val="32"/>
          <w:szCs w:val="32"/>
        </w:rPr>
        <w:t xml:space="preserve">Corso di Laurea </w:t>
      </w:r>
      <w:r w:rsidR="00A612B9" w:rsidRPr="009E4BBE">
        <w:rPr>
          <w:rFonts w:ascii="Cambria" w:eastAsia="Cambria" w:hAnsi="Cambria" w:cs="Cambria"/>
          <w:sz w:val="32"/>
          <w:szCs w:val="32"/>
        </w:rPr>
        <w:t xml:space="preserve">Magistrale </w:t>
      </w:r>
      <w:proofErr w:type="spellStart"/>
      <w:r w:rsidRPr="009E4BBE">
        <w:rPr>
          <w:rFonts w:ascii="Cambria" w:eastAsia="Cambria" w:hAnsi="Cambria" w:cs="Cambria"/>
          <w:sz w:val="32"/>
          <w:szCs w:val="32"/>
        </w:rPr>
        <w:t>Ingegneria</w:t>
      </w:r>
      <w:proofErr w:type="spellEnd"/>
      <w:r w:rsidRPr="009E4BBE">
        <w:rPr>
          <w:rFonts w:ascii="Cambria" w:eastAsia="Cambria" w:hAnsi="Cambria" w:cs="Cambria"/>
          <w:sz w:val="32"/>
          <w:szCs w:val="32"/>
        </w:rPr>
        <w:t xml:space="preserve"> Informatica</w:t>
      </w:r>
    </w:p>
    <w:p w14:paraId="2CF4A058" w14:textId="1A39315B" w:rsidR="00C33953" w:rsidRPr="009E4BBE" w:rsidRDefault="00517EE5">
      <w:pPr>
        <w:spacing w:before="480"/>
        <w:ind w:left="140"/>
        <w:jc w:val="center"/>
        <w:rPr>
          <w:rFonts w:ascii="Cambria" w:eastAsia="Cambria" w:hAnsi="Cambria" w:cs="Cambria"/>
          <w:b/>
        </w:rPr>
      </w:pPr>
      <w:r w:rsidRPr="009E4BBE">
        <w:rPr>
          <w:rFonts w:ascii="Cambria" w:eastAsia="Cambria" w:hAnsi="Cambria" w:cs="Cambria"/>
          <w:sz w:val="44"/>
          <w:szCs w:val="44"/>
        </w:rPr>
        <w:t xml:space="preserve">Enhancing Fault Isolation in Hardware Systems Using Large Language Models (LLM) </w:t>
      </w:r>
      <w:r w:rsidR="00000000">
        <w:pict w14:anchorId="4F7E3B5D">
          <v:rect id="_x0000_i1026" style="width:0;height:1.5pt" o:hralign="center" o:hrstd="t" o:hr="t" fillcolor="#a0a0a0" stroked="f"/>
        </w:pict>
      </w:r>
    </w:p>
    <w:p w14:paraId="16C14088" w14:textId="212F1CFB" w:rsidR="00C33953" w:rsidRPr="009E4BBE" w:rsidRDefault="00517EE5" w:rsidP="008259FA">
      <w:pPr>
        <w:spacing w:before="240" w:after="60"/>
        <w:jc w:val="center"/>
        <w:rPr>
          <w:rFonts w:ascii="Cambria" w:eastAsia="Cambria" w:hAnsi="Cambria" w:cs="Cambria"/>
        </w:rPr>
      </w:pPr>
      <w:proofErr w:type="spellStart"/>
      <w:r w:rsidRPr="009E4BBE">
        <w:rPr>
          <w:rFonts w:ascii="Cambria" w:eastAsia="Cambria" w:hAnsi="Cambria" w:cs="Cambria"/>
          <w:sz w:val="44"/>
          <w:szCs w:val="44"/>
        </w:rPr>
        <w:t>Miglioramento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dell'isolamento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guasti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nei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sistemi</w:t>
      </w:r>
      <w:proofErr w:type="spellEnd"/>
      <w:r w:rsidRPr="009E4BBE">
        <w:rPr>
          <w:rFonts w:ascii="Cambria" w:eastAsia="Cambria" w:hAnsi="Cambria" w:cs="Cambria"/>
          <w:sz w:val="44"/>
          <w:szCs w:val="44"/>
        </w:rPr>
        <w:t xml:space="preserve"> hardware </w:t>
      </w:r>
      <w:proofErr w:type="spellStart"/>
      <w:r w:rsidRPr="009E4BBE">
        <w:rPr>
          <w:rFonts w:ascii="Cambria" w:eastAsia="Cambria" w:hAnsi="Cambria" w:cs="Cambria"/>
          <w:sz w:val="44"/>
          <w:szCs w:val="44"/>
        </w:rPr>
        <w:t>utilizzando</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modelli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linguistici</w:t>
      </w:r>
      <w:proofErr w:type="spellEnd"/>
      <w:r w:rsidRPr="009E4BBE">
        <w:rPr>
          <w:rFonts w:ascii="Cambria" w:eastAsia="Cambria" w:hAnsi="Cambria" w:cs="Cambria"/>
          <w:sz w:val="44"/>
          <w:szCs w:val="44"/>
        </w:rPr>
        <w:t xml:space="preserve"> di </w:t>
      </w:r>
      <w:proofErr w:type="spellStart"/>
      <w:r w:rsidRPr="009E4BBE">
        <w:rPr>
          <w:rFonts w:ascii="Cambria" w:eastAsia="Cambria" w:hAnsi="Cambria" w:cs="Cambria"/>
          <w:sz w:val="44"/>
          <w:szCs w:val="44"/>
        </w:rPr>
        <w:t>grandi</w:t>
      </w:r>
      <w:proofErr w:type="spellEnd"/>
      <w:r w:rsidRPr="009E4BBE">
        <w:rPr>
          <w:rFonts w:ascii="Cambria" w:eastAsia="Cambria" w:hAnsi="Cambria" w:cs="Cambria"/>
          <w:sz w:val="44"/>
          <w:szCs w:val="44"/>
        </w:rPr>
        <w:t xml:space="preserve"> </w:t>
      </w:r>
      <w:proofErr w:type="spellStart"/>
      <w:r w:rsidRPr="009E4BBE">
        <w:rPr>
          <w:rFonts w:ascii="Cambria" w:eastAsia="Cambria" w:hAnsi="Cambria" w:cs="Cambria"/>
          <w:sz w:val="44"/>
          <w:szCs w:val="44"/>
        </w:rPr>
        <w:t>dimensioni</w:t>
      </w:r>
      <w:proofErr w:type="spellEnd"/>
      <w:r w:rsidRPr="009E4BBE">
        <w:rPr>
          <w:rFonts w:ascii="Cambria" w:eastAsia="Cambria" w:hAnsi="Cambria" w:cs="Cambria"/>
          <w:sz w:val="44"/>
          <w:szCs w:val="44"/>
        </w:rPr>
        <w:t xml:space="preserve"> (LLM)</w:t>
      </w:r>
    </w:p>
    <w:p w14:paraId="16F0112A" w14:textId="77777777" w:rsidR="00517EE5" w:rsidRPr="009E4BBE" w:rsidRDefault="00517EE5">
      <w:pPr>
        <w:spacing w:before="240" w:after="60"/>
        <w:rPr>
          <w:rFonts w:ascii="Cambria" w:eastAsia="Cambria" w:hAnsi="Cambria" w:cs="Cambria"/>
        </w:rPr>
      </w:pPr>
    </w:p>
    <w:p w14:paraId="0ED54F57" w14:textId="77777777" w:rsidR="00C33953" w:rsidRPr="009E4BBE" w:rsidRDefault="00000000">
      <w:pPr>
        <w:rPr>
          <w:rFonts w:ascii="Cambria" w:eastAsia="Cambria" w:hAnsi="Cambria" w:cs="Cambria"/>
          <w:sz w:val="28"/>
          <w:szCs w:val="28"/>
        </w:rPr>
      </w:pPr>
      <w:proofErr w:type="spellStart"/>
      <w:r w:rsidRPr="009E4BBE">
        <w:rPr>
          <w:rFonts w:ascii="Cambria" w:eastAsia="Cambria" w:hAnsi="Cambria" w:cs="Cambria"/>
          <w:sz w:val="28"/>
          <w:szCs w:val="28"/>
        </w:rPr>
        <w:t>Relatore</w:t>
      </w:r>
      <w:proofErr w:type="spellEnd"/>
      <w:r w:rsidRPr="009E4BBE">
        <w:rPr>
          <w:rFonts w:ascii="Cambria" w:eastAsia="Cambria" w:hAnsi="Cambria" w:cs="Cambria"/>
          <w:sz w:val="28"/>
          <w:szCs w:val="28"/>
        </w:rPr>
        <w:t>:</w:t>
      </w:r>
    </w:p>
    <w:p w14:paraId="28517D58" w14:textId="6BCFBC9E" w:rsidR="00C33953" w:rsidRPr="009E4BBE" w:rsidRDefault="00000000">
      <w:pPr>
        <w:rPr>
          <w:rFonts w:ascii="Cambria" w:eastAsia="Cambria" w:hAnsi="Cambria" w:cs="Cambria"/>
          <w:sz w:val="28"/>
          <w:szCs w:val="28"/>
        </w:rPr>
      </w:pPr>
      <w:r w:rsidRPr="009E4BBE">
        <w:rPr>
          <w:rFonts w:ascii="Cambria" w:eastAsia="Cambria" w:hAnsi="Cambria" w:cs="Cambria"/>
          <w:sz w:val="28"/>
          <w:szCs w:val="28"/>
        </w:rPr>
        <w:t xml:space="preserve">Prof. </w:t>
      </w:r>
      <w:r w:rsidR="00A612B9" w:rsidRPr="009E4BBE">
        <w:rPr>
          <w:rFonts w:ascii="Cambria" w:eastAsia="Cambria" w:hAnsi="Cambria" w:cs="Cambria"/>
          <w:sz w:val="28"/>
          <w:szCs w:val="28"/>
        </w:rPr>
        <w:t>Gianfranco Lombardo</w:t>
      </w:r>
    </w:p>
    <w:p w14:paraId="59427069" w14:textId="77777777" w:rsidR="00C33953" w:rsidRPr="009E4BBE" w:rsidRDefault="00000000">
      <w:pPr>
        <w:spacing w:before="240"/>
        <w:rPr>
          <w:rFonts w:ascii="Cambria" w:eastAsia="Cambria" w:hAnsi="Cambria" w:cs="Cambria"/>
          <w:sz w:val="28"/>
          <w:szCs w:val="28"/>
        </w:rPr>
      </w:pPr>
      <w:r w:rsidRPr="009E4BBE">
        <w:rPr>
          <w:rFonts w:ascii="Cambria" w:eastAsia="Cambria" w:hAnsi="Cambria" w:cs="Cambria"/>
          <w:sz w:val="28"/>
          <w:szCs w:val="28"/>
        </w:rPr>
        <w:t xml:space="preserve"> </w:t>
      </w:r>
    </w:p>
    <w:p w14:paraId="64DF4502" w14:textId="77777777" w:rsidR="00C33953" w:rsidRPr="009E4BBE" w:rsidRDefault="00000000">
      <w:pPr>
        <w:ind w:right="-20"/>
        <w:jc w:val="right"/>
        <w:rPr>
          <w:rFonts w:ascii="Cambria" w:eastAsia="Cambria" w:hAnsi="Cambria" w:cs="Cambria"/>
          <w:sz w:val="28"/>
          <w:szCs w:val="28"/>
        </w:rPr>
      </w:pPr>
      <w:r w:rsidRPr="009E4BBE">
        <w:rPr>
          <w:rFonts w:ascii="Cambria" w:eastAsia="Cambria" w:hAnsi="Cambria" w:cs="Cambria"/>
          <w:sz w:val="28"/>
          <w:szCs w:val="28"/>
        </w:rPr>
        <w:t xml:space="preserve">                                                                                   </w:t>
      </w:r>
      <w:r w:rsidRPr="009E4BBE">
        <w:rPr>
          <w:rFonts w:ascii="Cambria" w:eastAsia="Cambria" w:hAnsi="Cambria" w:cs="Cambria"/>
          <w:sz w:val="28"/>
          <w:szCs w:val="28"/>
        </w:rPr>
        <w:tab/>
        <w:t xml:space="preserve"> Tesi di Laurea di:</w:t>
      </w:r>
    </w:p>
    <w:p w14:paraId="646747E6" w14:textId="3AC37C91" w:rsidR="00C33953" w:rsidRPr="009E4BBE" w:rsidRDefault="00000000">
      <w:pPr>
        <w:ind w:left="20" w:right="-20"/>
        <w:jc w:val="right"/>
        <w:rPr>
          <w:rFonts w:ascii="Cambria" w:eastAsia="Cambria" w:hAnsi="Cambria" w:cs="Cambria"/>
          <w:sz w:val="28"/>
          <w:szCs w:val="28"/>
        </w:rPr>
      </w:pPr>
      <w:r w:rsidRPr="009E4BBE">
        <w:rPr>
          <w:rFonts w:ascii="Cambria" w:eastAsia="Cambria" w:hAnsi="Cambria" w:cs="Cambria"/>
          <w:sz w:val="28"/>
          <w:szCs w:val="28"/>
        </w:rPr>
        <w:t xml:space="preserve">Matteo </w:t>
      </w:r>
      <w:proofErr w:type="spellStart"/>
      <w:r w:rsidRPr="009E4BBE">
        <w:rPr>
          <w:rFonts w:ascii="Cambria" w:eastAsia="Cambria" w:hAnsi="Cambria" w:cs="Cambria"/>
          <w:sz w:val="28"/>
          <w:szCs w:val="28"/>
        </w:rPr>
        <w:t>Gianvenuti</w:t>
      </w:r>
      <w:proofErr w:type="spellEnd"/>
      <w:r w:rsidRPr="009E4BBE">
        <w:rPr>
          <w:rFonts w:ascii="Cambria" w:eastAsia="Cambria" w:hAnsi="Cambria" w:cs="Cambria"/>
          <w:color w:val="FF0000"/>
          <w:sz w:val="28"/>
          <w:szCs w:val="28"/>
        </w:rPr>
        <w:t xml:space="preserve">   </w:t>
      </w:r>
      <w:r w:rsidRPr="009E4BBE">
        <w:rPr>
          <w:rFonts w:ascii="Cambria" w:eastAsia="Cambria" w:hAnsi="Cambria" w:cs="Cambria"/>
          <w:sz w:val="28"/>
          <w:szCs w:val="28"/>
        </w:rPr>
        <w:t xml:space="preserve">                                                                                                                              </w:t>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r w:rsidRPr="009E4BBE">
        <w:rPr>
          <w:rFonts w:ascii="Cambria" w:eastAsia="Cambria" w:hAnsi="Cambria" w:cs="Cambria"/>
          <w:sz w:val="28"/>
          <w:szCs w:val="28"/>
        </w:rPr>
        <w:tab/>
      </w:r>
      <w:proofErr w:type="spellStart"/>
      <w:r w:rsidRPr="009E4BBE">
        <w:rPr>
          <w:rFonts w:ascii="Cambria" w:eastAsia="Cambria" w:hAnsi="Cambria" w:cs="Cambria"/>
          <w:sz w:val="28"/>
          <w:szCs w:val="28"/>
        </w:rPr>
        <w:t>Matricola</w:t>
      </w:r>
      <w:proofErr w:type="spellEnd"/>
      <w:r w:rsidRPr="009E4BBE">
        <w:rPr>
          <w:rFonts w:ascii="Cambria" w:eastAsia="Cambria" w:hAnsi="Cambria" w:cs="Cambria"/>
          <w:sz w:val="28"/>
          <w:szCs w:val="28"/>
        </w:rPr>
        <w:t>: 3</w:t>
      </w:r>
      <w:r w:rsidR="00A612B9" w:rsidRPr="009E4BBE">
        <w:rPr>
          <w:rFonts w:ascii="Cambria" w:eastAsia="Cambria" w:hAnsi="Cambria" w:cs="Cambria"/>
          <w:sz w:val="28"/>
          <w:szCs w:val="28"/>
        </w:rPr>
        <w:t>64979</w:t>
      </w:r>
    </w:p>
    <w:p w14:paraId="693E2B27" w14:textId="77777777" w:rsidR="00C33953" w:rsidRPr="009E4BBE" w:rsidRDefault="00000000">
      <w:pPr>
        <w:spacing w:before="240" w:after="60"/>
        <w:rPr>
          <w:rFonts w:ascii="Cambria" w:eastAsia="Cambria" w:hAnsi="Cambria" w:cs="Cambria"/>
          <w:sz w:val="28"/>
          <w:szCs w:val="28"/>
        </w:rPr>
      </w:pPr>
      <w:r w:rsidRPr="009E4BBE">
        <w:rPr>
          <w:rFonts w:ascii="Cambria" w:eastAsia="Cambria" w:hAnsi="Cambria" w:cs="Cambria"/>
          <w:sz w:val="28"/>
          <w:szCs w:val="28"/>
        </w:rPr>
        <w:t xml:space="preserve"> </w:t>
      </w:r>
    </w:p>
    <w:p w14:paraId="5719E5A2" w14:textId="77777777" w:rsidR="00C33953" w:rsidRPr="009E4BBE" w:rsidRDefault="00C33953">
      <w:pPr>
        <w:jc w:val="center"/>
        <w:rPr>
          <w:rFonts w:ascii="Cambria" w:eastAsia="Cambria" w:hAnsi="Cambria" w:cs="Cambria"/>
          <w:szCs w:val="24"/>
        </w:rPr>
      </w:pPr>
    </w:p>
    <w:p w14:paraId="5A5BDBD9" w14:textId="77777777" w:rsidR="00C33953" w:rsidRPr="009E4BBE" w:rsidRDefault="00C33953">
      <w:pPr>
        <w:rPr>
          <w:rFonts w:ascii="Cambria" w:eastAsia="Cambria" w:hAnsi="Cambria" w:cs="Cambria"/>
          <w:szCs w:val="24"/>
        </w:rPr>
      </w:pPr>
    </w:p>
    <w:p w14:paraId="5D66BC89" w14:textId="77777777" w:rsidR="00C33953" w:rsidRPr="009E4BBE" w:rsidRDefault="00C33953">
      <w:pPr>
        <w:rPr>
          <w:rFonts w:ascii="Cambria" w:eastAsia="Cambria" w:hAnsi="Cambria" w:cs="Cambria"/>
          <w:szCs w:val="24"/>
        </w:rPr>
      </w:pPr>
    </w:p>
    <w:p w14:paraId="386B60B0" w14:textId="77777777" w:rsidR="00A612B9" w:rsidRPr="009E4BBE" w:rsidRDefault="00A612B9">
      <w:pPr>
        <w:rPr>
          <w:rFonts w:ascii="Cambria" w:eastAsia="Cambria" w:hAnsi="Cambria" w:cs="Cambria"/>
          <w:szCs w:val="24"/>
        </w:rPr>
      </w:pPr>
    </w:p>
    <w:p w14:paraId="25B719AA" w14:textId="77777777" w:rsidR="00517EE5" w:rsidRPr="009E4BBE" w:rsidRDefault="00517EE5">
      <w:pPr>
        <w:rPr>
          <w:rFonts w:ascii="Cambria" w:eastAsia="Cambria" w:hAnsi="Cambria" w:cs="Cambria"/>
          <w:szCs w:val="24"/>
        </w:rPr>
      </w:pPr>
    </w:p>
    <w:p w14:paraId="184376A5" w14:textId="77777777" w:rsidR="00517EE5" w:rsidRPr="009E4BBE" w:rsidRDefault="00517EE5" w:rsidP="005C7310">
      <w:pPr>
        <w:spacing w:before="120" w:after="120"/>
        <w:ind w:left="113" w:right="113"/>
        <w:rPr>
          <w:rFonts w:ascii="Cambria" w:eastAsia="Cambria" w:hAnsi="Cambria" w:cs="Cambria"/>
          <w:szCs w:val="24"/>
        </w:rPr>
      </w:pPr>
    </w:p>
    <w:sdt>
      <w:sdtPr>
        <w:rPr>
          <w:rFonts w:asciiTheme="minorHAnsi" w:eastAsia="Arial" w:hAnsiTheme="minorHAnsi" w:cs="Arial"/>
          <w:color w:val="000000" w:themeColor="text1"/>
          <w:sz w:val="22"/>
          <w:szCs w:val="22"/>
          <w:lang w:val="en-GB"/>
        </w:rPr>
        <w:id w:val="640697325"/>
        <w:docPartObj>
          <w:docPartGallery w:val="Table of Contents"/>
          <w:docPartUnique/>
        </w:docPartObj>
      </w:sdtPr>
      <w:sdtEndPr>
        <w:rPr>
          <w:b/>
          <w:bCs/>
          <w:sz w:val="24"/>
        </w:rPr>
      </w:sdtEndPr>
      <w:sdtContent>
        <w:p w14:paraId="4B50F291" w14:textId="45DB8F60" w:rsidR="00BC1E91" w:rsidRPr="009E4BBE" w:rsidRDefault="00BC1E91" w:rsidP="005C7310">
          <w:pPr>
            <w:pStyle w:val="TOCHeading"/>
            <w:ind w:left="113" w:right="113"/>
            <w:rPr>
              <w:rFonts w:asciiTheme="minorHAnsi" w:hAnsiTheme="minorHAnsi"/>
              <w:color w:val="000000" w:themeColor="text1"/>
              <w:lang w:val="en-GB"/>
            </w:rPr>
          </w:pPr>
          <w:r w:rsidRPr="009E4BBE">
            <w:rPr>
              <w:rFonts w:asciiTheme="minorHAnsi" w:hAnsiTheme="minorHAnsi"/>
              <w:color w:val="000000" w:themeColor="text1"/>
              <w:lang w:val="en-GB"/>
            </w:rPr>
            <w:t>Table of Contents</w:t>
          </w:r>
        </w:p>
        <w:p w14:paraId="17A0237C" w14:textId="3BCFB7EB" w:rsidR="00BC1E91" w:rsidRPr="009E4BBE" w:rsidRDefault="00BC1E91" w:rsidP="005C7310">
          <w:pPr>
            <w:pStyle w:val="TOC1"/>
            <w:rPr>
              <w:rFonts w:eastAsiaTheme="minorEastAsia" w:cstheme="minorBidi"/>
              <w:kern w:val="2"/>
              <w:szCs w:val="24"/>
              <w:lang w:eastAsia="en-GB"/>
              <w14:ligatures w14:val="standardContextual"/>
            </w:rPr>
          </w:pPr>
          <w:r w:rsidRPr="009E4BBE">
            <w:fldChar w:fldCharType="begin"/>
          </w:r>
          <w:r w:rsidRPr="009E4BBE">
            <w:instrText xml:space="preserve"> TOC \o "1-3" \h \z \u </w:instrText>
          </w:r>
          <w:r w:rsidRPr="009E4BBE">
            <w:fldChar w:fldCharType="separate"/>
          </w:r>
          <w:hyperlink w:anchor="_Toc199857817" w:history="1">
            <w:r w:rsidRPr="009E4BBE">
              <w:rPr>
                <w:rStyle w:val="Hyperlink"/>
                <w:color w:val="000000" w:themeColor="text1"/>
              </w:rPr>
              <w:t>Introduction</w:t>
            </w:r>
            <w:r w:rsidRPr="009E4BBE">
              <w:rPr>
                <w:webHidden/>
              </w:rPr>
              <w:tab/>
            </w:r>
            <w:r w:rsidRPr="009E4BBE">
              <w:rPr>
                <w:webHidden/>
              </w:rPr>
              <w:fldChar w:fldCharType="begin"/>
            </w:r>
            <w:r w:rsidRPr="009E4BBE">
              <w:rPr>
                <w:webHidden/>
              </w:rPr>
              <w:instrText xml:space="preserve"> PAGEREF _Toc199857817 \h </w:instrText>
            </w:r>
            <w:r w:rsidRPr="009E4BBE">
              <w:rPr>
                <w:webHidden/>
              </w:rPr>
            </w:r>
            <w:r w:rsidRPr="009E4BBE">
              <w:rPr>
                <w:webHidden/>
              </w:rPr>
              <w:fldChar w:fldCharType="separate"/>
            </w:r>
            <w:r w:rsidRPr="009E4BBE">
              <w:rPr>
                <w:webHidden/>
              </w:rPr>
              <w:t>2</w:t>
            </w:r>
            <w:r w:rsidRPr="009E4BBE">
              <w:rPr>
                <w:webHidden/>
              </w:rPr>
              <w:fldChar w:fldCharType="end"/>
            </w:r>
          </w:hyperlink>
        </w:p>
        <w:p w14:paraId="2BD92313" w14:textId="3C0249F4" w:rsidR="00517EE5" w:rsidRPr="005C7310" w:rsidRDefault="00BC1E91" w:rsidP="005C7310">
          <w:r w:rsidRPr="009E4BBE">
            <w:rPr>
              <w:b/>
              <w:bCs/>
            </w:rPr>
            <w:fldChar w:fldCharType="end"/>
          </w:r>
        </w:p>
      </w:sdtContent>
    </w:sdt>
    <w:p w14:paraId="1BFE8252" w14:textId="77777777" w:rsidR="00517EE5" w:rsidRPr="009E4BBE" w:rsidRDefault="00517EE5" w:rsidP="005C7310">
      <w:pPr>
        <w:spacing w:before="120" w:after="120"/>
        <w:ind w:left="113" w:right="113"/>
        <w:rPr>
          <w:rFonts w:ascii="Cambria" w:eastAsia="Cambria" w:hAnsi="Cambria" w:cs="Cambria"/>
          <w:szCs w:val="24"/>
        </w:rPr>
      </w:pPr>
    </w:p>
    <w:p w14:paraId="5711D7A3" w14:textId="77777777" w:rsidR="009E4BBE" w:rsidRPr="009E4BBE" w:rsidRDefault="009E4BBE" w:rsidP="005C7310">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Introduzione</w:t>
      </w:r>
      <w:proofErr w:type="spellEnd"/>
      <w:r w:rsidRPr="009E4BBE">
        <w:rPr>
          <w:rFonts w:ascii="Cambria" w:eastAsia="Cambria" w:hAnsi="Cambria" w:cs="Cambria"/>
          <w:szCs w:val="24"/>
        </w:rPr>
        <w:t> </w:t>
      </w:r>
    </w:p>
    <w:p w14:paraId="628A76F5" w14:textId="77777777" w:rsidR="009E4BBE" w:rsidRPr="009E4BBE" w:rsidRDefault="009E4BBE" w:rsidP="005C7310">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Ambito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p>
    <w:p w14:paraId="7C0F475C" w14:textId="2574235F" w:rsidR="009E4BBE" w:rsidRPr="009E4BBE" w:rsidRDefault="009E4BBE" w:rsidP="005C7310">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Obiettivi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dell’attività</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w:t>
      </w:r>
    </w:p>
    <w:p w14:paraId="71317E71" w14:textId="77777777" w:rsidR="009E4BBE" w:rsidRPr="009E4BBE" w:rsidRDefault="009E4BBE" w:rsidP="005C7310">
      <w:pPr>
        <w:spacing w:before="120" w:after="120"/>
        <w:ind w:left="113" w:right="113"/>
        <w:rPr>
          <w:rFonts w:ascii="Cambria" w:eastAsia="Cambria" w:hAnsi="Cambria" w:cs="Cambria"/>
          <w:szCs w:val="24"/>
        </w:rPr>
      </w:pPr>
      <w:proofErr w:type="spellStart"/>
      <w:r w:rsidRPr="009E4BBE">
        <w:rPr>
          <w:rFonts w:ascii="Cambria" w:eastAsia="Cambria" w:hAnsi="Cambria" w:cs="Cambria"/>
          <w:szCs w:val="24"/>
        </w:rPr>
        <w:t>Stato</w:t>
      </w:r>
      <w:proofErr w:type="spellEnd"/>
      <w:r w:rsidRPr="009E4BBE">
        <w:rPr>
          <w:rFonts w:ascii="Cambria" w:eastAsia="Cambria" w:hAnsi="Cambria" w:cs="Cambria"/>
          <w:szCs w:val="24"/>
        </w:rPr>
        <w:t xml:space="preserve"> dell’arte</w:t>
      </w:r>
    </w:p>
    <w:p w14:paraId="5274CECF" w14:textId="737DCBD9" w:rsidR="009E4BBE" w:rsidRPr="009E4BBE" w:rsidRDefault="009E4BBE" w:rsidP="005C7310">
      <w:pPr>
        <w:spacing w:before="120" w:after="120"/>
        <w:ind w:left="113" w:right="113"/>
        <w:rPr>
          <w:rFonts w:ascii="Cambria" w:eastAsia="Cambria" w:hAnsi="Cambria" w:cs="Cambria"/>
          <w:szCs w:val="24"/>
        </w:rPr>
      </w:pPr>
      <w:r w:rsidRPr="009E4BBE">
        <w:rPr>
          <w:rFonts w:ascii="Cambria" w:eastAsia="Cambria" w:hAnsi="Cambria" w:cs="Cambria"/>
          <w:szCs w:val="24"/>
        </w:rPr>
        <w:t xml:space="preserve">- </w:t>
      </w:r>
      <w:proofErr w:type="spellStart"/>
      <w:r w:rsidRPr="009E4BBE">
        <w:rPr>
          <w:rFonts w:ascii="Cambria" w:eastAsia="Cambria" w:hAnsi="Cambria" w:cs="Cambria"/>
          <w:szCs w:val="24"/>
        </w:rPr>
        <w:t>Documentare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ciò</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che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esisteva</w:t>
      </w:r>
      <w:proofErr w:type="spellEnd"/>
      <w:r w:rsidRPr="009E4BBE">
        <w:rPr>
          <w:rFonts w:ascii="Cambria" w:eastAsia="Cambria" w:hAnsi="Cambria" w:cs="Cambria"/>
          <w:szCs w:val="24"/>
        </w:rPr>
        <w:t xml:space="preserve"> prima </w:t>
      </w:r>
      <w:proofErr w:type="spellStart"/>
      <w:r w:rsidRPr="009E4BBE">
        <w:rPr>
          <w:rFonts w:ascii="Cambria" w:eastAsia="Cambria" w:hAnsi="Cambria" w:cs="Cambria"/>
          <w:szCs w:val="24"/>
        </w:rPr>
        <w:t>della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tesi</w:t>
      </w:r>
      <w:proofErr w:type="spellEnd"/>
      <w:r w:rsidRPr="009E4BBE">
        <w:rPr>
          <w:rFonts w:ascii="Cambria" w:eastAsia="Cambria" w:hAnsi="Cambria" w:cs="Cambria"/>
          <w:szCs w:val="24"/>
        </w:rPr>
        <w:t xml:space="preserve"> in termini di </w:t>
      </w:r>
      <w:proofErr w:type="spellStart"/>
      <w:r w:rsidRPr="009E4BBE">
        <w:rPr>
          <w:rFonts w:ascii="Cambria" w:eastAsia="Cambria" w:hAnsi="Cambria" w:cs="Cambria"/>
          <w:szCs w:val="24"/>
        </w:rPr>
        <w:t>tecnologie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metodologie</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w:t>
      </w:r>
    </w:p>
    <w:p w14:paraId="2834BA32" w14:textId="6E46994D" w:rsidR="009E4BBE" w:rsidRPr="009E4BBE" w:rsidRDefault="009E4BBE" w:rsidP="005C7310">
      <w:pPr>
        <w:spacing w:before="120" w:after="120"/>
        <w:ind w:left="113" w:right="113"/>
        <w:rPr>
          <w:rFonts w:ascii="Cambria" w:eastAsia="Cambria" w:hAnsi="Cambria" w:cs="Cambria"/>
          <w:szCs w:val="24"/>
        </w:rPr>
      </w:pPr>
      <w:r w:rsidRPr="009E4BBE">
        <w:rPr>
          <w:rFonts w:ascii="Cambria" w:eastAsia="Cambria" w:hAnsi="Cambria" w:cs="Cambria"/>
          <w:szCs w:val="24"/>
        </w:rPr>
        <w:t xml:space="preserve">2/3 </w:t>
      </w:r>
      <w:proofErr w:type="spellStart"/>
      <w:r w:rsidRPr="009E4BBE">
        <w:rPr>
          <w:rFonts w:ascii="Cambria" w:eastAsia="Cambria" w:hAnsi="Cambria" w:cs="Cambria"/>
          <w:szCs w:val="24"/>
        </w:rPr>
        <w:t>capitoli</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metodologia</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spiega</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cosa</w:t>
      </w:r>
      <w:proofErr w:type="spellEnd"/>
      <w:r w:rsidRPr="009E4BBE">
        <w:rPr>
          <w:rFonts w:ascii="Cambria" w:eastAsia="Cambria" w:hAnsi="Cambria" w:cs="Cambria"/>
          <w:szCs w:val="24"/>
        </w:rPr>
        <w:t xml:space="preserve"> ha </w:t>
      </w:r>
      <w:proofErr w:type="spellStart"/>
      <w:r w:rsidRPr="009E4BBE">
        <w:rPr>
          <w:rFonts w:ascii="Cambria" w:eastAsia="Cambria" w:hAnsi="Cambria" w:cs="Cambria"/>
          <w:szCs w:val="24"/>
        </w:rPr>
        <w:t>effettivamente</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svolto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progettato</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realizzato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architettura</w:t>
      </w:r>
      <w:proofErr w:type="spellEnd"/>
      <w:r w:rsidRPr="009E4BBE">
        <w:rPr>
          <w:rFonts w:ascii="Cambria" w:eastAsia="Cambria" w:hAnsi="Cambria" w:cs="Cambria"/>
          <w:szCs w:val="24"/>
        </w:rPr>
        <w:t xml:space="preserve"> software, </w:t>
      </w:r>
      <w:proofErr w:type="spellStart"/>
      <w:r w:rsidRPr="009E4BBE">
        <w:rPr>
          <w:rFonts w:ascii="Cambria" w:eastAsia="Cambria" w:hAnsi="Cambria" w:cs="Cambria"/>
          <w:szCs w:val="24"/>
        </w:rPr>
        <w:t>addestramento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modelli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dati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utilizzati</w:t>
      </w:r>
      <w:proofErr w:type="spellEnd"/>
      <w:r w:rsidRPr="009E4BBE">
        <w:rPr>
          <w:rFonts w:ascii="Cambria" w:eastAsia="Cambria" w:hAnsi="Cambria" w:cs="Cambria"/>
          <w:szCs w:val="24"/>
        </w:rPr>
        <w:t xml:space="preserve"> e loro </w:t>
      </w:r>
      <w:proofErr w:type="spellStart"/>
      <w:r w:rsidRPr="009E4BBE">
        <w:rPr>
          <w:rFonts w:ascii="Cambria" w:eastAsia="Cambria" w:hAnsi="Cambria" w:cs="Cambria"/>
          <w:szCs w:val="24"/>
        </w:rPr>
        <w:t>composizione</w:t>
      </w:r>
      <w:proofErr w:type="spellEnd"/>
      <w:r w:rsidRPr="009E4BBE">
        <w:rPr>
          <w:rFonts w:ascii="Cambria" w:eastAsia="Cambria" w:hAnsi="Cambria" w:cs="Cambria"/>
          <w:szCs w:val="24"/>
        </w:rPr>
        <w:t xml:space="preserve"> etc..)</w:t>
      </w:r>
    </w:p>
    <w:p w14:paraId="09D7D866" w14:textId="77777777" w:rsidR="009E4BBE" w:rsidRPr="009E4BBE" w:rsidRDefault="009E4BBE" w:rsidP="005C7310">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su</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risultati</w:t>
      </w:r>
      <w:proofErr w:type="spellEnd"/>
      <w:r w:rsidRPr="009E4BBE">
        <w:rPr>
          <w:rFonts w:ascii="Cambria" w:eastAsia="Cambria" w:hAnsi="Cambria" w:cs="Cambria"/>
          <w:szCs w:val="24"/>
        </w:rPr>
        <w:t> </w:t>
      </w:r>
    </w:p>
    <w:p w14:paraId="59A9FB70" w14:textId="072D41EB" w:rsidR="00517EE5" w:rsidRPr="009E4BBE" w:rsidRDefault="009E4BBE" w:rsidP="005C7310">
      <w:pPr>
        <w:spacing w:before="120" w:after="120"/>
        <w:ind w:left="113" w:right="113"/>
        <w:rPr>
          <w:rFonts w:ascii="Cambria" w:eastAsia="Cambria" w:hAnsi="Cambria" w:cs="Cambria"/>
          <w:szCs w:val="24"/>
        </w:rPr>
      </w:pPr>
      <w:r w:rsidRPr="009E4BBE">
        <w:rPr>
          <w:rFonts w:ascii="Cambria" w:eastAsia="Cambria" w:hAnsi="Cambria" w:cs="Cambria"/>
          <w:szCs w:val="24"/>
        </w:rPr>
        <w:t xml:space="preserve">- 1 breve </w:t>
      </w:r>
      <w:proofErr w:type="spellStart"/>
      <w:r w:rsidRPr="009E4BBE">
        <w:rPr>
          <w:rFonts w:ascii="Cambria" w:eastAsia="Cambria" w:hAnsi="Cambria" w:cs="Cambria"/>
          <w:szCs w:val="24"/>
        </w:rPr>
        <w:t>capitolo</w:t>
      </w:r>
      <w:proofErr w:type="spellEnd"/>
      <w:r w:rsidRPr="009E4BBE">
        <w:rPr>
          <w:rFonts w:ascii="Cambria" w:eastAsia="Cambria" w:hAnsi="Cambria" w:cs="Cambria"/>
          <w:szCs w:val="24"/>
        </w:rPr>
        <w:t xml:space="preserve"> di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in cui </w:t>
      </w:r>
      <w:proofErr w:type="spellStart"/>
      <w:r w:rsidRPr="009E4BBE">
        <w:rPr>
          <w:rFonts w:ascii="Cambria" w:eastAsia="Cambria" w:hAnsi="Cambria" w:cs="Cambria"/>
          <w:szCs w:val="24"/>
        </w:rPr>
        <w:t>ricapitola</w:t>
      </w:r>
      <w:proofErr w:type="spellEnd"/>
      <w:r w:rsidRPr="009E4BBE">
        <w:rPr>
          <w:rFonts w:ascii="Cambria" w:eastAsia="Cambria" w:hAnsi="Cambria" w:cs="Cambria"/>
          <w:szCs w:val="24"/>
        </w:rPr>
        <w:t xml:space="preserve"> il </w:t>
      </w:r>
      <w:proofErr w:type="spellStart"/>
      <w:r w:rsidRPr="009E4BBE">
        <w:rPr>
          <w:rFonts w:ascii="Cambria" w:eastAsia="Cambria" w:hAnsi="Cambria" w:cs="Cambria"/>
          <w:szCs w:val="24"/>
        </w:rPr>
        <w:t>tutto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traendo</w:t>
      </w:r>
      <w:proofErr w:type="spellEnd"/>
      <w:r w:rsidRPr="009E4BBE">
        <w:rPr>
          <w:rFonts w:ascii="Cambria" w:eastAsia="Cambria" w:hAnsi="Cambria" w:cs="Cambria"/>
          <w:szCs w:val="24"/>
        </w:rPr>
        <w:t xml:space="preserve"> le </w:t>
      </w:r>
      <w:proofErr w:type="spellStart"/>
      <w:r w:rsidRPr="009E4BBE">
        <w:rPr>
          <w:rFonts w:ascii="Cambria" w:eastAsia="Cambria" w:hAnsi="Cambria" w:cs="Cambria"/>
          <w:szCs w:val="24"/>
        </w:rPr>
        <w:t>conclusioni</w:t>
      </w:r>
      <w:proofErr w:type="spellEnd"/>
      <w:r w:rsidRPr="009E4BBE">
        <w:rPr>
          <w:rFonts w:ascii="Cambria" w:eastAsia="Cambria" w:hAnsi="Cambria" w:cs="Cambria"/>
          <w:szCs w:val="24"/>
        </w:rPr>
        <w:t xml:space="preserve"> e </w:t>
      </w:r>
      <w:proofErr w:type="spellStart"/>
      <w:r w:rsidRPr="009E4BBE">
        <w:rPr>
          <w:rFonts w:ascii="Cambria" w:eastAsia="Cambria" w:hAnsi="Cambria" w:cs="Cambria"/>
          <w:szCs w:val="24"/>
        </w:rPr>
        <w:t>proponendo</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degli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sviluppi</w:t>
      </w:r>
      <w:proofErr w:type="spellEnd"/>
      <w:r w:rsidRPr="009E4BBE">
        <w:rPr>
          <w:rFonts w:ascii="Cambria" w:eastAsia="Cambria" w:hAnsi="Cambria" w:cs="Cambria"/>
          <w:szCs w:val="24"/>
        </w:rPr>
        <w:t xml:space="preserve"> </w:t>
      </w:r>
      <w:proofErr w:type="spellStart"/>
      <w:r w:rsidRPr="009E4BBE">
        <w:rPr>
          <w:rFonts w:ascii="Cambria" w:eastAsia="Cambria" w:hAnsi="Cambria" w:cs="Cambria"/>
          <w:szCs w:val="24"/>
        </w:rPr>
        <w:t>futuri</w:t>
      </w:r>
      <w:proofErr w:type="spellEnd"/>
      <w:r w:rsidRPr="009E4BBE">
        <w:rPr>
          <w:rFonts w:ascii="Cambria" w:eastAsia="Cambria" w:hAnsi="Cambria" w:cs="Cambria"/>
          <w:szCs w:val="24"/>
        </w:rPr>
        <w:t>.</w:t>
      </w:r>
    </w:p>
    <w:p w14:paraId="094AC4F4" w14:textId="77777777" w:rsidR="00517EE5" w:rsidRPr="009E4BBE" w:rsidRDefault="00517EE5" w:rsidP="005C7310">
      <w:pPr>
        <w:spacing w:before="120" w:after="120"/>
        <w:ind w:left="113" w:right="113"/>
        <w:rPr>
          <w:rFonts w:ascii="Cambria" w:eastAsia="Cambria" w:hAnsi="Cambria" w:cs="Cambria"/>
          <w:szCs w:val="24"/>
        </w:rPr>
      </w:pPr>
    </w:p>
    <w:p w14:paraId="1536CB63" w14:textId="77777777" w:rsidR="00890267" w:rsidRPr="00890267" w:rsidRDefault="00890267" w:rsidP="005C7310">
      <w:pPr>
        <w:spacing w:before="120" w:after="120"/>
        <w:ind w:left="113" w:right="113"/>
        <w:rPr>
          <w:rFonts w:ascii="Cambria" w:eastAsia="Cambria" w:hAnsi="Cambria" w:cs="Cambria"/>
          <w:szCs w:val="24"/>
        </w:rPr>
      </w:pPr>
      <w:r w:rsidRPr="00890267">
        <w:rPr>
          <w:rFonts w:ascii="Cambria" w:eastAsia="Cambria" w:hAnsi="Cambria" w:cs="Cambria"/>
          <w:b/>
          <w:bCs/>
          <w:i/>
          <w:iCs/>
          <w:szCs w:val="24"/>
        </w:rPr>
        <w:t>Enhancing Fault Isolation in Hardware Systems Using Large Language Models (LLM): A Real-Time Diagnostic Framework</w:t>
      </w:r>
    </w:p>
    <w:p w14:paraId="722546F0" w14:textId="77777777" w:rsidR="00890267" w:rsidRPr="00890267" w:rsidRDefault="00890267" w:rsidP="005C7310">
      <w:pPr>
        <w:spacing w:before="120" w:after="120"/>
        <w:ind w:left="113" w:right="113"/>
        <w:rPr>
          <w:rFonts w:ascii="Cambria" w:eastAsia="Cambria" w:hAnsi="Cambria" w:cs="Cambria"/>
          <w:szCs w:val="24"/>
        </w:rPr>
      </w:pPr>
      <w:r w:rsidRPr="00890267">
        <w:rPr>
          <w:rFonts w:ascii="Cambria" w:eastAsia="Cambria" w:hAnsi="Cambria" w:cs="Cambria"/>
          <w:i/>
          <w:iCs/>
          <w:szCs w:val="24"/>
        </w:rPr>
        <w:t> This thesis explores the application of Large Language Models (LLM) to improve fault isolation in hardware systems. Thanks to their ability to analyse large amounts of unstructured data, LLMs can identify patterns and anomalies in system logs and telemetry data collected from hardware devices. The objective is to develop a framework that uses LLMs to diagnose faults in real-time, reducing downtime and improving the overall reliability of the system. Case studies and experimental results will be presented to demonstrate the effectiveness of the proposed approach.</w:t>
      </w:r>
    </w:p>
    <w:p w14:paraId="07629DF8" w14:textId="77777777" w:rsidR="00517EE5" w:rsidRPr="009E4BBE" w:rsidRDefault="00517EE5" w:rsidP="005C7310">
      <w:pPr>
        <w:spacing w:before="120" w:after="120"/>
        <w:ind w:left="113" w:right="113"/>
        <w:rPr>
          <w:rFonts w:ascii="Cambria" w:eastAsia="Cambria" w:hAnsi="Cambria" w:cs="Cambria"/>
          <w:szCs w:val="24"/>
        </w:rPr>
      </w:pPr>
    </w:p>
    <w:p w14:paraId="1C52D020" w14:textId="77777777" w:rsidR="00517EE5" w:rsidRPr="009E4BBE" w:rsidRDefault="00517EE5" w:rsidP="005C7310">
      <w:pPr>
        <w:spacing w:before="120" w:after="120"/>
        <w:ind w:left="113" w:right="113"/>
        <w:rPr>
          <w:rFonts w:ascii="Cambria" w:eastAsia="Cambria" w:hAnsi="Cambria" w:cs="Cambria"/>
          <w:szCs w:val="24"/>
        </w:rPr>
      </w:pPr>
    </w:p>
    <w:p w14:paraId="19626F8D" w14:textId="77777777" w:rsidR="00517EE5" w:rsidRPr="009E4BBE" w:rsidRDefault="00517EE5" w:rsidP="005C7310">
      <w:pPr>
        <w:spacing w:before="120" w:after="120"/>
        <w:ind w:left="113" w:right="113"/>
        <w:rPr>
          <w:rFonts w:ascii="Cambria" w:eastAsia="Cambria" w:hAnsi="Cambria" w:cs="Cambria"/>
          <w:szCs w:val="24"/>
        </w:rPr>
      </w:pPr>
    </w:p>
    <w:p w14:paraId="6A05AE97" w14:textId="77777777" w:rsidR="00517EE5" w:rsidRPr="009E4BBE" w:rsidRDefault="00517EE5" w:rsidP="005C7310">
      <w:pPr>
        <w:spacing w:before="120" w:after="120"/>
        <w:ind w:left="113" w:right="113"/>
        <w:rPr>
          <w:rFonts w:ascii="Cambria" w:eastAsia="Cambria" w:hAnsi="Cambria" w:cs="Cambria"/>
          <w:szCs w:val="24"/>
        </w:rPr>
      </w:pPr>
    </w:p>
    <w:p w14:paraId="7FE6CDBE" w14:textId="77777777" w:rsidR="00517EE5" w:rsidRPr="009E4BBE" w:rsidRDefault="00517EE5" w:rsidP="005C7310">
      <w:pPr>
        <w:spacing w:before="120" w:after="120"/>
        <w:ind w:left="113" w:right="113"/>
        <w:rPr>
          <w:rFonts w:ascii="Cambria" w:eastAsia="Cambria" w:hAnsi="Cambria" w:cs="Cambria"/>
          <w:szCs w:val="24"/>
        </w:rPr>
      </w:pPr>
    </w:p>
    <w:p w14:paraId="653971FD" w14:textId="77777777" w:rsidR="00517EE5" w:rsidRPr="009E4BBE" w:rsidRDefault="00517EE5" w:rsidP="005C7310">
      <w:pPr>
        <w:spacing w:before="120" w:after="120"/>
        <w:ind w:left="113" w:right="113"/>
        <w:rPr>
          <w:rFonts w:ascii="Cambria" w:eastAsia="Cambria" w:hAnsi="Cambria" w:cs="Cambria"/>
          <w:szCs w:val="24"/>
        </w:rPr>
      </w:pPr>
    </w:p>
    <w:p w14:paraId="3CE46792" w14:textId="77777777" w:rsidR="00517EE5" w:rsidRPr="009E4BBE" w:rsidRDefault="00517EE5" w:rsidP="005C7310">
      <w:pPr>
        <w:spacing w:before="120" w:after="120"/>
        <w:ind w:left="113" w:right="113"/>
        <w:rPr>
          <w:rFonts w:ascii="Cambria" w:eastAsia="Cambria" w:hAnsi="Cambria" w:cs="Cambria"/>
          <w:szCs w:val="24"/>
        </w:rPr>
      </w:pPr>
    </w:p>
    <w:p w14:paraId="7AE9B1AA" w14:textId="65CF8999" w:rsidR="00A612B9" w:rsidRPr="009E4BBE" w:rsidRDefault="00BC1E91" w:rsidP="005C7310">
      <w:pPr>
        <w:pStyle w:val="Heading1"/>
        <w:spacing w:before="120"/>
        <w:ind w:left="113" w:right="113"/>
      </w:pPr>
      <w:bookmarkStart w:id="3" w:name="_Toc199857817"/>
      <w:r w:rsidRPr="009E4BBE">
        <w:lastRenderedPageBreak/>
        <w:t>Introduction</w:t>
      </w:r>
      <w:bookmarkEnd w:id="3"/>
    </w:p>
    <w:p w14:paraId="049A1C41" w14:textId="77777777" w:rsidR="00F92D1B" w:rsidRDefault="00F92D1B" w:rsidP="005C7310">
      <w:pPr>
        <w:spacing w:before="120" w:after="120"/>
        <w:ind w:left="113" w:right="113"/>
        <w:jc w:val="both"/>
        <w:rPr>
          <w:szCs w:val="24"/>
        </w:rPr>
      </w:pPr>
      <w:r w:rsidRPr="00F92D1B">
        <w:rPr>
          <w:szCs w:val="24"/>
        </w:rPr>
        <w:t xml:space="preserve">In this thesis work we want to explore the use of Large Language Models (LLMs) in hardware diagnostics. LLMs have shown good memorization and "understanding" capabilities of natural language, even in reasoning tasks. Especially in the case in which the models know the environment in which they operate. </w:t>
      </w:r>
    </w:p>
    <w:p w14:paraId="4DBB73E7" w14:textId="174E0A0C" w:rsidR="00F92D1B" w:rsidRPr="00F92D1B" w:rsidRDefault="00F92D1B" w:rsidP="005C7310">
      <w:pPr>
        <w:spacing w:before="120" w:after="120"/>
        <w:ind w:left="113" w:right="113"/>
        <w:jc w:val="both"/>
        <w:rPr>
          <w:szCs w:val="24"/>
        </w:rPr>
      </w:pPr>
      <w:r w:rsidRPr="00F92D1B">
        <w:rPr>
          <w:szCs w:val="24"/>
        </w:rPr>
        <w:t xml:space="preserve">In our case, we initially want to make the LLMs understand how a hardware architecture is structured so that the model is able to solve the diagnostics at its best. Subsequently, we want to exploit the capabilities of the LLMs to identify any problems in the hardware by </w:t>
      </w:r>
      <w:r w:rsidR="005C7310" w:rsidRPr="00F92D1B">
        <w:rPr>
          <w:szCs w:val="24"/>
        </w:rPr>
        <w:t>analysing</w:t>
      </w:r>
      <w:r w:rsidRPr="00F92D1B">
        <w:rPr>
          <w:szCs w:val="24"/>
        </w:rPr>
        <w:t xml:space="preserve"> system logs, telemetry data and hardware functionality test results. To carry out these activities it was necessary to create a specific dataset and a simulation environment. We also implemented the Open WebUI graphical interface.</w:t>
      </w:r>
    </w:p>
    <w:p w14:paraId="29589365" w14:textId="273AAEC6" w:rsidR="00BC1E91" w:rsidRDefault="00F92D1B" w:rsidP="005C7310">
      <w:pPr>
        <w:spacing w:before="120" w:after="120"/>
        <w:ind w:left="113" w:right="113"/>
        <w:jc w:val="both"/>
        <w:rPr>
          <w:szCs w:val="24"/>
        </w:rPr>
      </w:pPr>
      <w:r w:rsidRPr="00F92D1B">
        <w:rPr>
          <w:szCs w:val="24"/>
        </w:rPr>
        <w:t>So</w:t>
      </w:r>
      <w:r>
        <w:rPr>
          <w:szCs w:val="24"/>
        </w:rPr>
        <w:t>,</w:t>
      </w:r>
      <w:r w:rsidRPr="00F92D1B">
        <w:rPr>
          <w:szCs w:val="24"/>
        </w:rPr>
        <w:t xml:space="preserve"> we have two objectives, the first is to verify that the LLMs are able to understand the hardware architecture. While the second is to verify that the LLMs are able to understand and solve hardware problems. This work was based on In-Context Learning (ICL) and Prompt Engineering. In particular, we compared the performance of different models according to various metrics.</w:t>
      </w:r>
    </w:p>
    <w:p w14:paraId="5D85D7F8" w14:textId="77777777" w:rsidR="00667F3B" w:rsidRDefault="00667F3B" w:rsidP="005C7310">
      <w:pPr>
        <w:spacing w:before="120" w:after="120"/>
        <w:ind w:left="113" w:right="113"/>
        <w:jc w:val="both"/>
        <w:rPr>
          <w:szCs w:val="24"/>
        </w:rPr>
      </w:pPr>
    </w:p>
    <w:p w14:paraId="13F6F673" w14:textId="77777777" w:rsidR="00667F3B" w:rsidRDefault="00667F3B" w:rsidP="005C7310">
      <w:pPr>
        <w:spacing w:before="120" w:after="120"/>
        <w:ind w:left="113" w:right="113"/>
        <w:jc w:val="both"/>
        <w:rPr>
          <w:szCs w:val="24"/>
        </w:rPr>
      </w:pPr>
    </w:p>
    <w:p w14:paraId="735CAC9B" w14:textId="77777777" w:rsidR="00667F3B" w:rsidRDefault="00667F3B" w:rsidP="005C7310">
      <w:pPr>
        <w:spacing w:before="120" w:after="120"/>
        <w:ind w:left="113" w:right="113"/>
        <w:jc w:val="both"/>
        <w:rPr>
          <w:szCs w:val="24"/>
        </w:rPr>
      </w:pPr>
    </w:p>
    <w:p w14:paraId="2AA49157" w14:textId="77777777" w:rsidR="00667F3B" w:rsidRDefault="00667F3B" w:rsidP="005C7310">
      <w:pPr>
        <w:spacing w:before="120" w:after="120"/>
        <w:ind w:left="113" w:right="113"/>
        <w:jc w:val="both"/>
        <w:rPr>
          <w:szCs w:val="24"/>
        </w:rPr>
      </w:pPr>
    </w:p>
    <w:p w14:paraId="6FB48E0C" w14:textId="77777777" w:rsidR="00667F3B" w:rsidRDefault="00667F3B" w:rsidP="005C7310">
      <w:pPr>
        <w:spacing w:before="120" w:after="120"/>
        <w:ind w:left="113" w:right="113"/>
        <w:jc w:val="both"/>
        <w:rPr>
          <w:szCs w:val="24"/>
        </w:rPr>
      </w:pPr>
    </w:p>
    <w:p w14:paraId="1355F7A7" w14:textId="77777777" w:rsidR="00667F3B" w:rsidRDefault="00667F3B" w:rsidP="005C7310">
      <w:pPr>
        <w:spacing w:before="120" w:after="120"/>
        <w:ind w:left="113" w:right="113"/>
        <w:jc w:val="both"/>
        <w:rPr>
          <w:szCs w:val="24"/>
        </w:rPr>
      </w:pPr>
    </w:p>
    <w:p w14:paraId="03F7332E" w14:textId="77777777" w:rsidR="00667F3B" w:rsidRDefault="00667F3B" w:rsidP="005C7310">
      <w:pPr>
        <w:spacing w:before="120" w:after="120"/>
        <w:ind w:left="113" w:right="113"/>
        <w:jc w:val="both"/>
        <w:rPr>
          <w:szCs w:val="24"/>
        </w:rPr>
      </w:pPr>
    </w:p>
    <w:p w14:paraId="065D70A5" w14:textId="77777777" w:rsidR="00667F3B" w:rsidRDefault="00667F3B" w:rsidP="005C7310">
      <w:pPr>
        <w:spacing w:before="120" w:after="120"/>
        <w:ind w:left="113" w:right="113"/>
        <w:jc w:val="both"/>
        <w:rPr>
          <w:szCs w:val="24"/>
        </w:rPr>
      </w:pPr>
    </w:p>
    <w:p w14:paraId="11D65933" w14:textId="77777777" w:rsidR="00667F3B" w:rsidRDefault="00667F3B" w:rsidP="005C7310">
      <w:pPr>
        <w:spacing w:before="120" w:after="120"/>
        <w:ind w:left="113" w:right="113"/>
        <w:jc w:val="both"/>
        <w:rPr>
          <w:szCs w:val="24"/>
        </w:rPr>
      </w:pPr>
    </w:p>
    <w:p w14:paraId="20C676EA" w14:textId="77777777" w:rsidR="00667F3B" w:rsidRDefault="00667F3B" w:rsidP="005C7310">
      <w:pPr>
        <w:spacing w:before="120" w:after="120"/>
        <w:ind w:left="113" w:right="113"/>
        <w:jc w:val="both"/>
        <w:rPr>
          <w:szCs w:val="24"/>
        </w:rPr>
      </w:pPr>
    </w:p>
    <w:p w14:paraId="7008DB81" w14:textId="77777777" w:rsidR="00667F3B" w:rsidRDefault="00667F3B" w:rsidP="005C7310">
      <w:pPr>
        <w:spacing w:before="120" w:after="120"/>
        <w:ind w:left="113" w:right="113"/>
        <w:jc w:val="both"/>
        <w:rPr>
          <w:szCs w:val="24"/>
        </w:rPr>
      </w:pPr>
    </w:p>
    <w:p w14:paraId="3632FABC" w14:textId="77777777" w:rsidR="00B62124" w:rsidRDefault="00B62124" w:rsidP="005C7310">
      <w:pPr>
        <w:spacing w:before="120" w:after="120"/>
        <w:ind w:left="113" w:right="113"/>
        <w:jc w:val="both"/>
        <w:rPr>
          <w:szCs w:val="24"/>
        </w:rPr>
      </w:pPr>
    </w:p>
    <w:p w14:paraId="2343C912" w14:textId="77777777" w:rsidR="00667F3B" w:rsidRDefault="00667F3B" w:rsidP="005C7310">
      <w:pPr>
        <w:spacing w:before="120" w:after="120"/>
        <w:ind w:left="113" w:right="113"/>
        <w:jc w:val="both"/>
        <w:rPr>
          <w:szCs w:val="24"/>
        </w:rPr>
      </w:pPr>
    </w:p>
    <w:p w14:paraId="4C2EC150" w14:textId="77777777" w:rsidR="003C1D7D" w:rsidRDefault="003C1D7D" w:rsidP="005C7310">
      <w:pPr>
        <w:spacing w:before="120" w:after="120"/>
        <w:ind w:left="113" w:right="113"/>
        <w:jc w:val="both"/>
        <w:rPr>
          <w:szCs w:val="24"/>
        </w:rPr>
      </w:pPr>
    </w:p>
    <w:p w14:paraId="74E710B6" w14:textId="77777777" w:rsidR="003C1D7D" w:rsidRDefault="003C1D7D" w:rsidP="005C7310">
      <w:pPr>
        <w:spacing w:before="120" w:after="120"/>
        <w:ind w:left="113" w:right="113"/>
        <w:jc w:val="both"/>
        <w:rPr>
          <w:szCs w:val="24"/>
        </w:rPr>
      </w:pPr>
    </w:p>
    <w:p w14:paraId="70553159" w14:textId="77777777" w:rsidR="00667F3B" w:rsidRDefault="00667F3B" w:rsidP="005C7310">
      <w:pPr>
        <w:spacing w:before="120" w:after="120"/>
        <w:ind w:left="113" w:right="113"/>
        <w:jc w:val="both"/>
        <w:rPr>
          <w:szCs w:val="24"/>
        </w:rPr>
      </w:pPr>
    </w:p>
    <w:p w14:paraId="028FDBA4" w14:textId="32C1C536" w:rsidR="00667F3B" w:rsidRDefault="00667F3B" w:rsidP="005C7310">
      <w:pPr>
        <w:pStyle w:val="Heading1"/>
        <w:spacing w:before="120"/>
        <w:ind w:left="113" w:right="113"/>
      </w:pPr>
      <w:r w:rsidRPr="00667F3B">
        <w:lastRenderedPageBreak/>
        <w:t>State Of The Art</w:t>
      </w:r>
    </w:p>
    <w:p w14:paraId="6CCE3A2D" w14:textId="6E6667DB" w:rsidR="00667F3B" w:rsidRDefault="00133D88" w:rsidP="00133D88">
      <w:pPr>
        <w:pStyle w:val="Heading2"/>
      </w:pPr>
      <w:r>
        <w:t>Large Language Models (LLMs)</w:t>
      </w:r>
    </w:p>
    <w:p w14:paraId="64FCC7FD" w14:textId="4A59A642" w:rsidR="00133D88" w:rsidRDefault="00D24032" w:rsidP="00D24032">
      <w:pPr>
        <w:jc w:val="both"/>
      </w:pPr>
      <w:r>
        <w:t xml:space="preserve">LLMs are machine learning models with many parameters, designed for natural language processing tasks, especially text generation. They are trained with self-supervised learning on a vast amount of text. </w:t>
      </w:r>
    </w:p>
    <w:p w14:paraId="0EAD2CA3" w14:textId="77777777" w:rsidR="00D24032" w:rsidRDefault="00D24032" w:rsidP="00D24032">
      <w:pPr>
        <w:jc w:val="both"/>
      </w:pPr>
    </w:p>
    <w:p w14:paraId="3F5F40B7" w14:textId="77777777" w:rsidR="00D24032" w:rsidRDefault="00D24032" w:rsidP="00D24032">
      <w:pPr>
        <w:jc w:val="both"/>
      </w:pPr>
    </w:p>
    <w:p w14:paraId="4641D3CF" w14:textId="77777777" w:rsidR="00D24032" w:rsidRDefault="00D24032" w:rsidP="00D24032">
      <w:pPr>
        <w:jc w:val="both"/>
      </w:pPr>
    </w:p>
    <w:p w14:paraId="2A26DAFB" w14:textId="79EA4E03" w:rsidR="00D24032" w:rsidRDefault="00D24032" w:rsidP="00D24032">
      <w:pPr>
        <w:pStyle w:val="Heading2"/>
      </w:pPr>
      <w:r>
        <w:t>Self-supervised learning (SSL)</w:t>
      </w:r>
    </w:p>
    <w:p w14:paraId="2F52F2E7" w14:textId="77777777" w:rsidR="00D24032" w:rsidRDefault="00D24032" w:rsidP="00D24032">
      <w:pPr>
        <w:jc w:val="both"/>
      </w:pPr>
    </w:p>
    <w:p w14:paraId="78C26DD2" w14:textId="77777777" w:rsidR="00D24032" w:rsidRDefault="00D24032" w:rsidP="00D24032">
      <w:pPr>
        <w:jc w:val="both"/>
      </w:pPr>
    </w:p>
    <w:p w14:paraId="3F6F0098" w14:textId="18437291" w:rsidR="00D24032" w:rsidRDefault="00D24032" w:rsidP="00D24032">
      <w:pPr>
        <w:pStyle w:val="Heading2"/>
      </w:pPr>
      <w:r>
        <w:t>Diagnostics</w:t>
      </w:r>
    </w:p>
    <w:p w14:paraId="7C0C5F0C" w14:textId="77777777" w:rsidR="00D24032" w:rsidRDefault="00D24032" w:rsidP="00D24032">
      <w:pPr>
        <w:jc w:val="both"/>
      </w:pPr>
    </w:p>
    <w:p w14:paraId="0B2E12DB" w14:textId="77777777" w:rsidR="00D24032" w:rsidRDefault="00D24032" w:rsidP="00D24032">
      <w:pPr>
        <w:jc w:val="both"/>
      </w:pPr>
    </w:p>
    <w:p w14:paraId="74DFC889" w14:textId="77777777" w:rsidR="00D24032" w:rsidRDefault="00D24032" w:rsidP="00D24032">
      <w:pPr>
        <w:jc w:val="both"/>
      </w:pPr>
    </w:p>
    <w:p w14:paraId="209449FE" w14:textId="77777777" w:rsidR="00D24032" w:rsidRDefault="00D24032" w:rsidP="00D24032">
      <w:pPr>
        <w:jc w:val="both"/>
      </w:pPr>
    </w:p>
    <w:p w14:paraId="0B2C5BEF" w14:textId="77777777" w:rsidR="00D24032" w:rsidRPr="00D24032" w:rsidRDefault="00D24032" w:rsidP="00D24032">
      <w:pPr>
        <w:jc w:val="both"/>
      </w:pPr>
    </w:p>
    <w:p w14:paraId="79F83442" w14:textId="77777777" w:rsidR="00AB39EE" w:rsidRDefault="00AB39EE" w:rsidP="00D24032">
      <w:pPr>
        <w:jc w:val="both"/>
      </w:pPr>
    </w:p>
    <w:p w14:paraId="28478A07" w14:textId="77777777" w:rsidR="00AB39EE" w:rsidRDefault="00AB39EE" w:rsidP="00D24032">
      <w:pPr>
        <w:jc w:val="both"/>
      </w:pPr>
    </w:p>
    <w:p w14:paraId="61BBFE6D" w14:textId="77777777" w:rsidR="00AB39EE" w:rsidRPr="00133D88" w:rsidRDefault="00AB39EE" w:rsidP="00D24032">
      <w:pPr>
        <w:jc w:val="both"/>
      </w:pPr>
    </w:p>
    <w:sectPr w:rsidR="00AB39EE" w:rsidRPr="00133D88">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359ECD" w14:textId="77777777" w:rsidR="009074E5" w:rsidRPr="009E4BBE" w:rsidRDefault="009074E5">
      <w:pPr>
        <w:spacing w:line="240" w:lineRule="auto"/>
      </w:pPr>
      <w:r w:rsidRPr="009E4BBE">
        <w:separator/>
      </w:r>
    </w:p>
  </w:endnote>
  <w:endnote w:type="continuationSeparator" w:id="0">
    <w:p w14:paraId="4471C592" w14:textId="77777777" w:rsidR="009074E5" w:rsidRPr="009E4BBE" w:rsidRDefault="009074E5">
      <w:pPr>
        <w:spacing w:line="240" w:lineRule="auto"/>
      </w:pPr>
      <w:r w:rsidRPr="009E4BB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BD0C3" w14:textId="77777777" w:rsidR="00C33953" w:rsidRPr="009E4BBE" w:rsidRDefault="00000000">
    <w:pPr>
      <w:jc w:val="center"/>
    </w:pPr>
    <w:r w:rsidRPr="009E4BBE">
      <w:fldChar w:fldCharType="begin"/>
    </w:r>
    <w:r w:rsidRPr="009E4BBE">
      <w:instrText>PAGE</w:instrText>
    </w:r>
    <w:r w:rsidRPr="009E4BBE">
      <w:fldChar w:fldCharType="separate"/>
    </w:r>
    <w:r w:rsidR="005C2C33" w:rsidRPr="009E4BBE">
      <w:t>1</w:t>
    </w:r>
    <w:r w:rsidRPr="009E4BBE">
      <w:fldChar w:fldCharType="end"/>
    </w:r>
  </w:p>
  <w:p w14:paraId="37C4AB26" w14:textId="77777777" w:rsidR="00C33953" w:rsidRPr="009E4BBE" w:rsidRDefault="00C33953">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5838A" w14:textId="5C62A81A" w:rsidR="00A612B9" w:rsidRPr="009E4BBE" w:rsidRDefault="00A612B9" w:rsidP="00A612B9">
    <w:pPr>
      <w:jc w:val="center"/>
      <w:rPr>
        <w:rFonts w:ascii="Cambria" w:eastAsia="Cambria" w:hAnsi="Cambria" w:cs="Cambria"/>
      </w:rPr>
    </w:pPr>
    <w:r w:rsidRPr="009E4BBE">
      <w:rPr>
        <w:rFonts w:ascii="Cambria" w:eastAsia="Cambria" w:hAnsi="Cambria" w:cs="Cambria"/>
        <w:sz w:val="28"/>
        <w:szCs w:val="28"/>
      </w:rPr>
      <w:t>Academic</w:t>
    </w:r>
    <w:r w:rsidR="00517EE5" w:rsidRPr="009E4BBE">
      <w:rPr>
        <w:rFonts w:ascii="Cambria" w:eastAsia="Cambria" w:hAnsi="Cambria" w:cs="Cambria"/>
        <w:sz w:val="28"/>
        <w:szCs w:val="28"/>
      </w:rPr>
      <w:t xml:space="preserve"> year</w:t>
    </w:r>
    <w:r w:rsidRPr="009E4BBE">
      <w:rPr>
        <w:rFonts w:ascii="Cambria" w:eastAsia="Cambria" w:hAnsi="Cambria" w:cs="Cambria"/>
        <w:sz w:val="28"/>
        <w:szCs w:val="28"/>
      </w:rPr>
      <w:t xml:space="preserve"> 2024/2025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AAFDB" w14:textId="77777777" w:rsidR="009074E5" w:rsidRPr="009E4BBE" w:rsidRDefault="009074E5">
      <w:pPr>
        <w:spacing w:line="240" w:lineRule="auto"/>
      </w:pPr>
      <w:r w:rsidRPr="009E4BBE">
        <w:separator/>
      </w:r>
    </w:p>
  </w:footnote>
  <w:footnote w:type="continuationSeparator" w:id="0">
    <w:p w14:paraId="6F16A3D4" w14:textId="77777777" w:rsidR="009074E5" w:rsidRPr="009E4BBE" w:rsidRDefault="009074E5">
      <w:pPr>
        <w:spacing w:line="240" w:lineRule="auto"/>
      </w:pPr>
      <w:r w:rsidRPr="009E4BB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341AF"/>
    <w:multiLevelType w:val="multilevel"/>
    <w:tmpl w:val="56822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016BF7"/>
    <w:multiLevelType w:val="multilevel"/>
    <w:tmpl w:val="4A228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A510F5"/>
    <w:multiLevelType w:val="multilevel"/>
    <w:tmpl w:val="59C2F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F841D9"/>
    <w:multiLevelType w:val="multilevel"/>
    <w:tmpl w:val="AF48D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3B5E97"/>
    <w:multiLevelType w:val="multilevel"/>
    <w:tmpl w:val="300CB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D11AA9"/>
    <w:multiLevelType w:val="multilevel"/>
    <w:tmpl w:val="130AE3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543E26"/>
    <w:multiLevelType w:val="multilevel"/>
    <w:tmpl w:val="12140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C262CED"/>
    <w:multiLevelType w:val="multilevel"/>
    <w:tmpl w:val="93141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3090288">
    <w:abstractNumId w:val="4"/>
  </w:num>
  <w:num w:numId="2" w16cid:durableId="2110856927">
    <w:abstractNumId w:val="3"/>
  </w:num>
  <w:num w:numId="3" w16cid:durableId="1442186778">
    <w:abstractNumId w:val="2"/>
  </w:num>
  <w:num w:numId="4" w16cid:durableId="345062501">
    <w:abstractNumId w:val="6"/>
  </w:num>
  <w:num w:numId="5" w16cid:durableId="875695532">
    <w:abstractNumId w:val="7"/>
  </w:num>
  <w:num w:numId="6" w16cid:durableId="1859924898">
    <w:abstractNumId w:val="0"/>
  </w:num>
  <w:num w:numId="7" w16cid:durableId="1151752151">
    <w:abstractNumId w:val="5"/>
  </w:num>
  <w:num w:numId="8" w16cid:durableId="467935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3953"/>
    <w:rsid w:val="000818B9"/>
    <w:rsid w:val="000D2873"/>
    <w:rsid w:val="000D3DB0"/>
    <w:rsid w:val="00127E68"/>
    <w:rsid w:val="0013052B"/>
    <w:rsid w:val="00133D88"/>
    <w:rsid w:val="00140D28"/>
    <w:rsid w:val="001411DF"/>
    <w:rsid w:val="00150E3E"/>
    <w:rsid w:val="00172196"/>
    <w:rsid w:val="001A0D77"/>
    <w:rsid w:val="00244B04"/>
    <w:rsid w:val="002546BB"/>
    <w:rsid w:val="002570B3"/>
    <w:rsid w:val="00281CE8"/>
    <w:rsid w:val="002862C2"/>
    <w:rsid w:val="00293BD4"/>
    <w:rsid w:val="002B1FD6"/>
    <w:rsid w:val="0030271B"/>
    <w:rsid w:val="00354A61"/>
    <w:rsid w:val="003B3022"/>
    <w:rsid w:val="003C1D7D"/>
    <w:rsid w:val="003D3D21"/>
    <w:rsid w:val="004B5772"/>
    <w:rsid w:val="004F004E"/>
    <w:rsid w:val="005103F1"/>
    <w:rsid w:val="00517EE5"/>
    <w:rsid w:val="005342EC"/>
    <w:rsid w:val="00552DA8"/>
    <w:rsid w:val="00561E14"/>
    <w:rsid w:val="00573AED"/>
    <w:rsid w:val="00577DFE"/>
    <w:rsid w:val="00583FF8"/>
    <w:rsid w:val="005B634E"/>
    <w:rsid w:val="005C2C33"/>
    <w:rsid w:val="005C7310"/>
    <w:rsid w:val="005D398B"/>
    <w:rsid w:val="0063132B"/>
    <w:rsid w:val="00646470"/>
    <w:rsid w:val="00667F3B"/>
    <w:rsid w:val="007631BA"/>
    <w:rsid w:val="0077282C"/>
    <w:rsid w:val="00772C82"/>
    <w:rsid w:val="007872BB"/>
    <w:rsid w:val="007A1872"/>
    <w:rsid w:val="007B756D"/>
    <w:rsid w:val="007C31B8"/>
    <w:rsid w:val="007D56E7"/>
    <w:rsid w:val="008259FA"/>
    <w:rsid w:val="00890267"/>
    <w:rsid w:val="008B097E"/>
    <w:rsid w:val="008C1ED1"/>
    <w:rsid w:val="00900D19"/>
    <w:rsid w:val="00904453"/>
    <w:rsid w:val="009074E5"/>
    <w:rsid w:val="00930CB9"/>
    <w:rsid w:val="00936234"/>
    <w:rsid w:val="00966553"/>
    <w:rsid w:val="00976215"/>
    <w:rsid w:val="0099377E"/>
    <w:rsid w:val="009A7348"/>
    <w:rsid w:val="009C32DA"/>
    <w:rsid w:val="009E4BBE"/>
    <w:rsid w:val="00A37A32"/>
    <w:rsid w:val="00A612B9"/>
    <w:rsid w:val="00A7075E"/>
    <w:rsid w:val="00A73590"/>
    <w:rsid w:val="00A80320"/>
    <w:rsid w:val="00A9320B"/>
    <w:rsid w:val="00AB39EE"/>
    <w:rsid w:val="00AF4C70"/>
    <w:rsid w:val="00B021FF"/>
    <w:rsid w:val="00B52353"/>
    <w:rsid w:val="00B62124"/>
    <w:rsid w:val="00B95AFC"/>
    <w:rsid w:val="00BC0E11"/>
    <w:rsid w:val="00BC1E91"/>
    <w:rsid w:val="00BD2A18"/>
    <w:rsid w:val="00BD32F3"/>
    <w:rsid w:val="00BE7174"/>
    <w:rsid w:val="00C02A0E"/>
    <w:rsid w:val="00C0610B"/>
    <w:rsid w:val="00C14ED5"/>
    <w:rsid w:val="00C33953"/>
    <w:rsid w:val="00C50069"/>
    <w:rsid w:val="00C50E36"/>
    <w:rsid w:val="00C5622B"/>
    <w:rsid w:val="00C7056B"/>
    <w:rsid w:val="00C76FC8"/>
    <w:rsid w:val="00CF39EF"/>
    <w:rsid w:val="00D24032"/>
    <w:rsid w:val="00D97DD4"/>
    <w:rsid w:val="00DB64FA"/>
    <w:rsid w:val="00E07F19"/>
    <w:rsid w:val="00E66B7D"/>
    <w:rsid w:val="00EA0BD0"/>
    <w:rsid w:val="00EF18A2"/>
    <w:rsid w:val="00EF4D23"/>
    <w:rsid w:val="00F0041F"/>
    <w:rsid w:val="00F02B52"/>
    <w:rsid w:val="00F322C3"/>
    <w:rsid w:val="00F76CB5"/>
    <w:rsid w:val="00F875C7"/>
    <w:rsid w:val="00F92D1B"/>
    <w:rsid w:val="00FA12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31CB1"/>
  <w15:docId w15:val="{9B1826DC-51E0-422E-AFD1-286276119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124"/>
    <w:rPr>
      <w:rFonts w:asciiTheme="minorHAnsi" w:hAnsiTheme="minorHAnsi"/>
      <w:color w:val="000000" w:themeColor="text1"/>
      <w:sz w:val="24"/>
      <w:lang w:val="en-GB"/>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 w:type="table" w:customStyle="1" w:styleId="ac">
    <w:basedOn w:val="TableNormal2"/>
    <w:tblPr>
      <w:tblStyleRowBandSize w:val="1"/>
      <w:tblStyleColBandSize w:val="1"/>
      <w:tblCellMar>
        <w:top w:w="100" w:type="dxa"/>
        <w:left w:w="100" w:type="dxa"/>
        <w:bottom w:w="100" w:type="dxa"/>
        <w:right w:w="100" w:type="dxa"/>
      </w:tblCellMar>
    </w:tblPr>
  </w:style>
  <w:style w:type="table" w:customStyle="1" w:styleId="ad">
    <w:basedOn w:val="TableNormal2"/>
    <w:tblPr>
      <w:tblStyleRowBandSize w:val="1"/>
      <w:tblStyleColBandSize w:val="1"/>
      <w:tblCellMar>
        <w:top w:w="100" w:type="dxa"/>
        <w:left w:w="100" w:type="dxa"/>
        <w:bottom w:w="100" w:type="dxa"/>
        <w:right w:w="100" w:type="dxa"/>
      </w:tblCellMar>
    </w:tblPr>
  </w:style>
  <w:style w:type="table" w:customStyle="1" w:styleId="ae">
    <w:basedOn w:val="TableNormal2"/>
    <w:tblPr>
      <w:tblStyleRowBandSize w:val="1"/>
      <w:tblStyleColBandSize w:val="1"/>
      <w:tblCellMar>
        <w:top w:w="100" w:type="dxa"/>
        <w:left w:w="100" w:type="dxa"/>
        <w:bottom w:w="100" w:type="dxa"/>
        <w:right w:w="100" w:type="dxa"/>
      </w:tblCellMar>
    </w:tblPr>
  </w:style>
  <w:style w:type="table" w:customStyle="1" w:styleId="af">
    <w:basedOn w:val="TableNormal2"/>
    <w:tblPr>
      <w:tblStyleRowBandSize w:val="1"/>
      <w:tblStyleColBandSize w:val="1"/>
      <w:tblCellMar>
        <w:top w:w="100" w:type="dxa"/>
        <w:left w:w="100" w:type="dxa"/>
        <w:bottom w:w="100" w:type="dxa"/>
        <w:right w:w="100" w:type="dxa"/>
      </w:tblCellMar>
    </w:tblPr>
  </w:style>
  <w:style w:type="table" w:customStyle="1" w:styleId="af0">
    <w:basedOn w:val="TableNormal2"/>
    <w:tblPr>
      <w:tblStyleRowBandSize w:val="1"/>
      <w:tblStyleColBandSize w:val="1"/>
      <w:tblCellMar>
        <w:top w:w="100" w:type="dxa"/>
        <w:left w:w="100" w:type="dxa"/>
        <w:bottom w:w="100" w:type="dxa"/>
        <w:right w:w="100" w:type="dxa"/>
      </w:tblCellMar>
    </w:tblPr>
  </w:style>
  <w:style w:type="paragraph" w:styleId="TableofFigures">
    <w:name w:val="table of figures"/>
    <w:basedOn w:val="Normal"/>
    <w:next w:val="Normal"/>
    <w:uiPriority w:val="99"/>
    <w:unhideWhenUsed/>
    <w:rsid w:val="000D620D"/>
  </w:style>
  <w:style w:type="paragraph" w:styleId="Caption">
    <w:name w:val="caption"/>
    <w:basedOn w:val="Normal"/>
    <w:next w:val="Normal"/>
    <w:uiPriority w:val="35"/>
    <w:unhideWhenUsed/>
    <w:qFormat/>
    <w:rsid w:val="00CD1C69"/>
    <w:pPr>
      <w:spacing w:after="200" w:line="240" w:lineRule="auto"/>
    </w:pPr>
    <w:rPr>
      <w:i/>
      <w:iCs/>
      <w:color w:val="1F497D" w:themeColor="text2"/>
      <w:sz w:val="18"/>
      <w:szCs w:val="18"/>
    </w:rPr>
  </w:style>
  <w:style w:type="character" w:styleId="Hyperlink">
    <w:name w:val="Hyperlink"/>
    <w:basedOn w:val="DefaultParagraphFont"/>
    <w:uiPriority w:val="99"/>
    <w:unhideWhenUsed/>
    <w:rsid w:val="00FB3256"/>
    <w:rPr>
      <w:color w:val="0000FF" w:themeColor="hyperlink"/>
      <w:u w:val="single"/>
    </w:rPr>
  </w:style>
  <w:style w:type="table" w:customStyle="1" w:styleId="af1">
    <w:basedOn w:val="TableNormal2"/>
    <w:tblPr>
      <w:tblStyleRowBandSize w:val="1"/>
      <w:tblStyleColBandSize w:val="1"/>
      <w:tblCellMar>
        <w:top w:w="100" w:type="dxa"/>
        <w:left w:w="100" w:type="dxa"/>
        <w:bottom w:w="100" w:type="dxa"/>
        <w:right w:w="100" w:type="dxa"/>
      </w:tblCellMar>
    </w:tblPr>
  </w:style>
  <w:style w:type="table" w:customStyle="1" w:styleId="af2">
    <w:basedOn w:val="TableNormal2"/>
    <w:tblPr>
      <w:tblStyleRowBandSize w:val="1"/>
      <w:tblStyleColBandSize w:val="1"/>
      <w:tblCellMar>
        <w:top w:w="100" w:type="dxa"/>
        <w:left w:w="100" w:type="dxa"/>
        <w:bottom w:w="100" w:type="dxa"/>
        <w:right w:w="100" w:type="dxa"/>
      </w:tblCellMar>
    </w:tblPr>
  </w:style>
  <w:style w:type="table" w:customStyle="1" w:styleId="af3">
    <w:basedOn w:val="TableNormal2"/>
    <w:tblPr>
      <w:tblStyleRowBandSize w:val="1"/>
      <w:tblStyleColBandSize w:val="1"/>
      <w:tblCellMar>
        <w:top w:w="100" w:type="dxa"/>
        <w:left w:w="100" w:type="dxa"/>
        <w:bottom w:w="100" w:type="dxa"/>
        <w:right w:w="100" w:type="dxa"/>
      </w:tblCellMar>
    </w:tblPr>
  </w:style>
  <w:style w:type="table" w:customStyle="1" w:styleId="af4">
    <w:basedOn w:val="TableNormal2"/>
    <w:tblPr>
      <w:tblStyleRowBandSize w:val="1"/>
      <w:tblStyleColBandSize w:val="1"/>
      <w:tblCellMar>
        <w:top w:w="100" w:type="dxa"/>
        <w:left w:w="100" w:type="dxa"/>
        <w:bottom w:w="100" w:type="dxa"/>
        <w:right w:w="100" w:type="dxa"/>
      </w:tblCellMar>
    </w:tblPr>
  </w:style>
  <w:style w:type="table" w:customStyle="1" w:styleId="af5">
    <w:basedOn w:val="TableNormal2"/>
    <w:tblPr>
      <w:tblStyleRowBandSize w:val="1"/>
      <w:tblStyleColBandSize w:val="1"/>
      <w:tblCellMar>
        <w:top w:w="100" w:type="dxa"/>
        <w:left w:w="100" w:type="dxa"/>
        <w:bottom w:w="100" w:type="dxa"/>
        <w:right w:w="100" w:type="dxa"/>
      </w:tblCellMar>
    </w:tblPr>
  </w:style>
  <w:style w:type="table" w:customStyle="1" w:styleId="af6">
    <w:basedOn w:val="TableNormal2"/>
    <w:tblPr>
      <w:tblStyleRowBandSize w:val="1"/>
      <w:tblStyleColBandSize w:val="1"/>
      <w:tblCellMar>
        <w:top w:w="100" w:type="dxa"/>
        <w:left w:w="100" w:type="dxa"/>
        <w:bottom w:w="100" w:type="dxa"/>
        <w:right w:w="100" w:type="dxa"/>
      </w:tblCellMar>
    </w:tblPr>
  </w:style>
  <w:style w:type="table" w:customStyle="1" w:styleId="af7">
    <w:basedOn w:val="TableNormal2"/>
    <w:tblPr>
      <w:tblStyleRowBandSize w:val="1"/>
      <w:tblStyleColBandSize w:val="1"/>
      <w:tblCellMar>
        <w:top w:w="100" w:type="dxa"/>
        <w:left w:w="100" w:type="dxa"/>
        <w:bottom w:w="100" w:type="dxa"/>
        <w:right w:w="100" w:type="dxa"/>
      </w:tblCellMar>
    </w:tblPr>
  </w:style>
  <w:style w:type="table" w:customStyle="1" w:styleId="af8">
    <w:basedOn w:val="TableNormal2"/>
    <w:tblPr>
      <w:tblStyleRowBandSize w:val="1"/>
      <w:tblStyleColBandSize w:val="1"/>
      <w:tblCellMar>
        <w:top w:w="100" w:type="dxa"/>
        <w:left w:w="100" w:type="dxa"/>
        <w:bottom w:w="100" w:type="dxa"/>
        <w:right w:w="100" w:type="dxa"/>
      </w:tblCellMar>
    </w:tblPr>
  </w:style>
  <w:style w:type="table" w:customStyle="1" w:styleId="af9">
    <w:basedOn w:val="TableNormal2"/>
    <w:tblPr>
      <w:tblStyleRowBandSize w:val="1"/>
      <w:tblStyleColBandSize w:val="1"/>
      <w:tblCellMar>
        <w:top w:w="100" w:type="dxa"/>
        <w:left w:w="100" w:type="dxa"/>
        <w:bottom w:w="100" w:type="dxa"/>
        <w:right w:w="100" w:type="dxa"/>
      </w:tblCellMar>
    </w:tblPr>
  </w:style>
  <w:style w:type="table" w:customStyle="1" w:styleId="afa">
    <w:basedOn w:val="TableNormal2"/>
    <w:tblPr>
      <w:tblStyleRowBandSize w:val="1"/>
      <w:tblStyleColBandSize w:val="1"/>
      <w:tblCellMar>
        <w:top w:w="100" w:type="dxa"/>
        <w:left w:w="100" w:type="dxa"/>
        <w:bottom w:w="100" w:type="dxa"/>
        <w:right w:w="100" w:type="dxa"/>
      </w:tblCellMar>
    </w:tblPr>
  </w:style>
  <w:style w:type="table" w:customStyle="1" w:styleId="afb">
    <w:basedOn w:val="TableNormal2"/>
    <w:tblPr>
      <w:tblStyleRowBandSize w:val="1"/>
      <w:tblStyleColBandSize w:val="1"/>
      <w:tblCellMar>
        <w:top w:w="100" w:type="dxa"/>
        <w:left w:w="100" w:type="dxa"/>
        <w:bottom w:w="100" w:type="dxa"/>
        <w:right w:w="100" w:type="dxa"/>
      </w:tblCellMar>
    </w:tblPr>
  </w:style>
  <w:style w:type="table" w:customStyle="1" w:styleId="afc">
    <w:basedOn w:val="TableNormal2"/>
    <w:tblPr>
      <w:tblStyleRowBandSize w:val="1"/>
      <w:tblStyleColBandSize w:val="1"/>
      <w:tblCellMar>
        <w:top w:w="100" w:type="dxa"/>
        <w:left w:w="100" w:type="dxa"/>
        <w:bottom w:w="100" w:type="dxa"/>
        <w:right w:w="100" w:type="dxa"/>
      </w:tblCellMar>
    </w:tblPr>
  </w:style>
  <w:style w:type="table" w:customStyle="1" w:styleId="afd">
    <w:basedOn w:val="TableNormal2"/>
    <w:tblPr>
      <w:tblStyleRowBandSize w:val="1"/>
      <w:tblStyleColBandSize w:val="1"/>
      <w:tblCellMar>
        <w:top w:w="100" w:type="dxa"/>
        <w:left w:w="100" w:type="dxa"/>
        <w:bottom w:w="100" w:type="dxa"/>
        <w:right w:w="100" w:type="dxa"/>
      </w:tblCellMar>
    </w:tblPr>
  </w:style>
  <w:style w:type="table" w:customStyle="1" w:styleId="afe">
    <w:basedOn w:val="TableNormal2"/>
    <w:tblPr>
      <w:tblStyleRowBandSize w:val="1"/>
      <w:tblStyleColBandSize w:val="1"/>
      <w:tblCellMar>
        <w:top w:w="100" w:type="dxa"/>
        <w:left w:w="100" w:type="dxa"/>
        <w:bottom w:w="100" w:type="dxa"/>
        <w:right w:w="100" w:type="dxa"/>
      </w:tblCellMar>
    </w:tblPr>
  </w:style>
  <w:style w:type="table" w:customStyle="1" w:styleId="aff">
    <w:basedOn w:val="TableNormal2"/>
    <w:tblPr>
      <w:tblStyleRowBandSize w:val="1"/>
      <w:tblStyleColBandSize w:val="1"/>
      <w:tblCellMar>
        <w:top w:w="100" w:type="dxa"/>
        <w:left w:w="100" w:type="dxa"/>
        <w:bottom w:w="100" w:type="dxa"/>
        <w:right w:w="100" w:type="dxa"/>
      </w:tblCellMar>
    </w:tblPr>
  </w:style>
  <w:style w:type="table" w:customStyle="1" w:styleId="aff0">
    <w:basedOn w:val="TableNormal2"/>
    <w:tblPr>
      <w:tblStyleRowBandSize w:val="1"/>
      <w:tblStyleColBandSize w:val="1"/>
      <w:tblCellMar>
        <w:top w:w="100" w:type="dxa"/>
        <w:left w:w="100" w:type="dxa"/>
        <w:bottom w:w="100" w:type="dxa"/>
        <w:right w:w="100" w:type="dxa"/>
      </w:tblCellMar>
    </w:tblPr>
  </w:style>
  <w:style w:type="table" w:customStyle="1" w:styleId="aff1">
    <w:basedOn w:val="TableNormal2"/>
    <w:tblPr>
      <w:tblStyleRowBandSize w:val="1"/>
      <w:tblStyleColBandSize w:val="1"/>
      <w:tblCellMar>
        <w:top w:w="100" w:type="dxa"/>
        <w:left w:w="100" w:type="dxa"/>
        <w:bottom w:w="100" w:type="dxa"/>
        <w:right w:w="100" w:type="dxa"/>
      </w:tblCellMar>
    </w:tblPr>
  </w:style>
  <w:style w:type="table" w:customStyle="1" w:styleId="aff2">
    <w:basedOn w:val="TableNormal2"/>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A0D77"/>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TOC3">
    <w:name w:val="toc 3"/>
    <w:basedOn w:val="Normal"/>
    <w:next w:val="Normal"/>
    <w:autoRedefine/>
    <w:uiPriority w:val="39"/>
    <w:unhideWhenUsed/>
    <w:rsid w:val="001A0D77"/>
    <w:pPr>
      <w:spacing w:after="100"/>
      <w:ind w:left="440"/>
    </w:pPr>
  </w:style>
  <w:style w:type="paragraph" w:styleId="TOC1">
    <w:name w:val="toc 1"/>
    <w:basedOn w:val="Normal"/>
    <w:next w:val="Normal"/>
    <w:autoRedefine/>
    <w:uiPriority w:val="39"/>
    <w:unhideWhenUsed/>
    <w:rsid w:val="005C7310"/>
    <w:pPr>
      <w:tabs>
        <w:tab w:val="right" w:leader="dot" w:pos="9019"/>
      </w:tabs>
      <w:spacing w:after="100"/>
      <w:ind w:left="113" w:right="113"/>
    </w:pPr>
  </w:style>
  <w:style w:type="paragraph" w:styleId="TOC2">
    <w:name w:val="toc 2"/>
    <w:basedOn w:val="Normal"/>
    <w:next w:val="Normal"/>
    <w:autoRedefine/>
    <w:uiPriority w:val="39"/>
    <w:unhideWhenUsed/>
    <w:rsid w:val="001A0D77"/>
    <w:pPr>
      <w:spacing w:after="100"/>
      <w:ind w:left="220"/>
    </w:pPr>
  </w:style>
  <w:style w:type="character" w:styleId="UnresolvedMention">
    <w:name w:val="Unresolved Mention"/>
    <w:basedOn w:val="DefaultParagraphFont"/>
    <w:uiPriority w:val="99"/>
    <w:semiHidden/>
    <w:unhideWhenUsed/>
    <w:rsid w:val="00772C82"/>
    <w:rPr>
      <w:color w:val="605E5C"/>
      <w:shd w:val="clear" w:color="auto" w:fill="E1DFDD"/>
    </w:rPr>
  </w:style>
  <w:style w:type="character" w:styleId="FollowedHyperlink">
    <w:name w:val="FollowedHyperlink"/>
    <w:basedOn w:val="DefaultParagraphFont"/>
    <w:uiPriority w:val="99"/>
    <w:semiHidden/>
    <w:unhideWhenUsed/>
    <w:rsid w:val="00E07F19"/>
    <w:rPr>
      <w:color w:val="800080" w:themeColor="followedHyperlink"/>
      <w:u w:val="single"/>
    </w:rPr>
  </w:style>
  <w:style w:type="paragraph" w:styleId="Header">
    <w:name w:val="header"/>
    <w:basedOn w:val="Normal"/>
    <w:link w:val="HeaderChar"/>
    <w:uiPriority w:val="99"/>
    <w:unhideWhenUsed/>
    <w:rsid w:val="00A612B9"/>
    <w:pPr>
      <w:tabs>
        <w:tab w:val="center" w:pos="4819"/>
        <w:tab w:val="right" w:pos="9638"/>
      </w:tabs>
      <w:spacing w:line="240" w:lineRule="auto"/>
    </w:pPr>
  </w:style>
  <w:style w:type="character" w:customStyle="1" w:styleId="HeaderChar">
    <w:name w:val="Header Char"/>
    <w:basedOn w:val="DefaultParagraphFont"/>
    <w:link w:val="Header"/>
    <w:uiPriority w:val="99"/>
    <w:rsid w:val="00A612B9"/>
  </w:style>
  <w:style w:type="paragraph" w:styleId="Footer">
    <w:name w:val="footer"/>
    <w:basedOn w:val="Normal"/>
    <w:link w:val="FooterChar"/>
    <w:uiPriority w:val="99"/>
    <w:unhideWhenUsed/>
    <w:rsid w:val="00A612B9"/>
    <w:pPr>
      <w:tabs>
        <w:tab w:val="center" w:pos="4819"/>
        <w:tab w:val="right" w:pos="9638"/>
      </w:tabs>
      <w:spacing w:line="240" w:lineRule="auto"/>
    </w:pPr>
  </w:style>
  <w:style w:type="character" w:customStyle="1" w:styleId="FooterChar">
    <w:name w:val="Footer Char"/>
    <w:basedOn w:val="DefaultParagraphFont"/>
    <w:link w:val="Footer"/>
    <w:uiPriority w:val="99"/>
    <w:rsid w:val="00A612B9"/>
  </w:style>
  <w:style w:type="paragraph" w:styleId="Index3">
    <w:name w:val="index 3"/>
    <w:basedOn w:val="Normal"/>
    <w:next w:val="Normal"/>
    <w:autoRedefine/>
    <w:uiPriority w:val="99"/>
    <w:semiHidden/>
    <w:unhideWhenUsed/>
    <w:rsid w:val="008259FA"/>
    <w:pPr>
      <w:spacing w:line="240" w:lineRule="auto"/>
      <w:ind w:left="66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8397">
      <w:bodyDiv w:val="1"/>
      <w:marLeft w:val="0"/>
      <w:marRight w:val="0"/>
      <w:marTop w:val="0"/>
      <w:marBottom w:val="0"/>
      <w:divBdr>
        <w:top w:val="none" w:sz="0" w:space="0" w:color="auto"/>
        <w:left w:val="none" w:sz="0" w:space="0" w:color="auto"/>
        <w:bottom w:val="none" w:sz="0" w:space="0" w:color="auto"/>
        <w:right w:val="none" w:sz="0" w:space="0" w:color="auto"/>
      </w:divBdr>
      <w:divsChild>
        <w:div w:id="1289167196">
          <w:marLeft w:val="0"/>
          <w:marRight w:val="0"/>
          <w:marTop w:val="0"/>
          <w:marBottom w:val="0"/>
          <w:divBdr>
            <w:top w:val="none" w:sz="0" w:space="0" w:color="auto"/>
            <w:left w:val="none" w:sz="0" w:space="0" w:color="auto"/>
            <w:bottom w:val="none" w:sz="0" w:space="0" w:color="auto"/>
            <w:right w:val="none" w:sz="0" w:space="0" w:color="auto"/>
          </w:divBdr>
        </w:div>
        <w:div w:id="1701583973">
          <w:marLeft w:val="0"/>
          <w:marRight w:val="0"/>
          <w:marTop w:val="0"/>
          <w:marBottom w:val="0"/>
          <w:divBdr>
            <w:top w:val="none" w:sz="0" w:space="0" w:color="auto"/>
            <w:left w:val="none" w:sz="0" w:space="0" w:color="auto"/>
            <w:bottom w:val="none" w:sz="0" w:space="0" w:color="auto"/>
            <w:right w:val="none" w:sz="0" w:space="0" w:color="auto"/>
          </w:divBdr>
        </w:div>
        <w:div w:id="1784955278">
          <w:marLeft w:val="0"/>
          <w:marRight w:val="0"/>
          <w:marTop w:val="0"/>
          <w:marBottom w:val="0"/>
          <w:divBdr>
            <w:top w:val="none" w:sz="0" w:space="0" w:color="auto"/>
            <w:left w:val="none" w:sz="0" w:space="0" w:color="auto"/>
            <w:bottom w:val="none" w:sz="0" w:space="0" w:color="auto"/>
            <w:right w:val="none" w:sz="0" w:space="0" w:color="auto"/>
          </w:divBdr>
        </w:div>
        <w:div w:id="2086684961">
          <w:marLeft w:val="0"/>
          <w:marRight w:val="0"/>
          <w:marTop w:val="0"/>
          <w:marBottom w:val="0"/>
          <w:divBdr>
            <w:top w:val="none" w:sz="0" w:space="0" w:color="auto"/>
            <w:left w:val="none" w:sz="0" w:space="0" w:color="auto"/>
            <w:bottom w:val="none" w:sz="0" w:space="0" w:color="auto"/>
            <w:right w:val="none" w:sz="0" w:space="0" w:color="auto"/>
          </w:divBdr>
        </w:div>
        <w:div w:id="528107792">
          <w:marLeft w:val="0"/>
          <w:marRight w:val="0"/>
          <w:marTop w:val="0"/>
          <w:marBottom w:val="0"/>
          <w:divBdr>
            <w:top w:val="none" w:sz="0" w:space="0" w:color="auto"/>
            <w:left w:val="none" w:sz="0" w:space="0" w:color="auto"/>
            <w:bottom w:val="none" w:sz="0" w:space="0" w:color="auto"/>
            <w:right w:val="none" w:sz="0" w:space="0" w:color="auto"/>
          </w:divBdr>
        </w:div>
        <w:div w:id="2006545941">
          <w:marLeft w:val="0"/>
          <w:marRight w:val="0"/>
          <w:marTop w:val="0"/>
          <w:marBottom w:val="0"/>
          <w:divBdr>
            <w:top w:val="none" w:sz="0" w:space="0" w:color="auto"/>
            <w:left w:val="none" w:sz="0" w:space="0" w:color="auto"/>
            <w:bottom w:val="none" w:sz="0" w:space="0" w:color="auto"/>
            <w:right w:val="none" w:sz="0" w:space="0" w:color="auto"/>
          </w:divBdr>
        </w:div>
        <w:div w:id="790130147">
          <w:marLeft w:val="0"/>
          <w:marRight w:val="0"/>
          <w:marTop w:val="0"/>
          <w:marBottom w:val="0"/>
          <w:divBdr>
            <w:top w:val="none" w:sz="0" w:space="0" w:color="auto"/>
            <w:left w:val="none" w:sz="0" w:space="0" w:color="auto"/>
            <w:bottom w:val="none" w:sz="0" w:space="0" w:color="auto"/>
            <w:right w:val="none" w:sz="0" w:space="0" w:color="auto"/>
          </w:divBdr>
        </w:div>
        <w:div w:id="1412045396">
          <w:marLeft w:val="0"/>
          <w:marRight w:val="0"/>
          <w:marTop w:val="0"/>
          <w:marBottom w:val="0"/>
          <w:divBdr>
            <w:top w:val="none" w:sz="0" w:space="0" w:color="auto"/>
            <w:left w:val="none" w:sz="0" w:space="0" w:color="auto"/>
            <w:bottom w:val="none" w:sz="0" w:space="0" w:color="auto"/>
            <w:right w:val="none" w:sz="0" w:space="0" w:color="auto"/>
          </w:divBdr>
        </w:div>
        <w:div w:id="264115273">
          <w:marLeft w:val="0"/>
          <w:marRight w:val="0"/>
          <w:marTop w:val="0"/>
          <w:marBottom w:val="0"/>
          <w:divBdr>
            <w:top w:val="none" w:sz="0" w:space="0" w:color="auto"/>
            <w:left w:val="none" w:sz="0" w:space="0" w:color="auto"/>
            <w:bottom w:val="none" w:sz="0" w:space="0" w:color="auto"/>
            <w:right w:val="none" w:sz="0" w:space="0" w:color="auto"/>
          </w:divBdr>
        </w:div>
        <w:div w:id="1058018643">
          <w:marLeft w:val="0"/>
          <w:marRight w:val="0"/>
          <w:marTop w:val="0"/>
          <w:marBottom w:val="0"/>
          <w:divBdr>
            <w:top w:val="none" w:sz="0" w:space="0" w:color="auto"/>
            <w:left w:val="none" w:sz="0" w:space="0" w:color="auto"/>
            <w:bottom w:val="none" w:sz="0" w:space="0" w:color="auto"/>
            <w:right w:val="none" w:sz="0" w:space="0" w:color="auto"/>
          </w:divBdr>
        </w:div>
        <w:div w:id="303236863">
          <w:marLeft w:val="0"/>
          <w:marRight w:val="0"/>
          <w:marTop w:val="0"/>
          <w:marBottom w:val="0"/>
          <w:divBdr>
            <w:top w:val="none" w:sz="0" w:space="0" w:color="auto"/>
            <w:left w:val="none" w:sz="0" w:space="0" w:color="auto"/>
            <w:bottom w:val="none" w:sz="0" w:space="0" w:color="auto"/>
            <w:right w:val="none" w:sz="0" w:space="0" w:color="auto"/>
          </w:divBdr>
        </w:div>
      </w:divsChild>
    </w:div>
    <w:div w:id="725223727">
      <w:bodyDiv w:val="1"/>
      <w:marLeft w:val="0"/>
      <w:marRight w:val="0"/>
      <w:marTop w:val="0"/>
      <w:marBottom w:val="0"/>
      <w:divBdr>
        <w:top w:val="none" w:sz="0" w:space="0" w:color="auto"/>
        <w:left w:val="none" w:sz="0" w:space="0" w:color="auto"/>
        <w:bottom w:val="none" w:sz="0" w:space="0" w:color="auto"/>
        <w:right w:val="none" w:sz="0" w:space="0" w:color="auto"/>
      </w:divBdr>
      <w:divsChild>
        <w:div w:id="620302104">
          <w:marLeft w:val="0"/>
          <w:marRight w:val="0"/>
          <w:marTop w:val="0"/>
          <w:marBottom w:val="0"/>
          <w:divBdr>
            <w:top w:val="none" w:sz="0" w:space="0" w:color="auto"/>
            <w:left w:val="none" w:sz="0" w:space="0" w:color="auto"/>
            <w:bottom w:val="none" w:sz="0" w:space="0" w:color="auto"/>
            <w:right w:val="none" w:sz="0" w:space="0" w:color="auto"/>
          </w:divBdr>
        </w:div>
        <w:div w:id="489757543">
          <w:marLeft w:val="0"/>
          <w:marRight w:val="0"/>
          <w:marTop w:val="0"/>
          <w:marBottom w:val="0"/>
          <w:divBdr>
            <w:top w:val="none" w:sz="0" w:space="0" w:color="auto"/>
            <w:left w:val="none" w:sz="0" w:space="0" w:color="auto"/>
            <w:bottom w:val="none" w:sz="0" w:space="0" w:color="auto"/>
            <w:right w:val="none" w:sz="0" w:space="0" w:color="auto"/>
          </w:divBdr>
        </w:div>
        <w:div w:id="1152792817">
          <w:marLeft w:val="0"/>
          <w:marRight w:val="0"/>
          <w:marTop w:val="0"/>
          <w:marBottom w:val="0"/>
          <w:divBdr>
            <w:top w:val="none" w:sz="0" w:space="0" w:color="auto"/>
            <w:left w:val="none" w:sz="0" w:space="0" w:color="auto"/>
            <w:bottom w:val="none" w:sz="0" w:space="0" w:color="auto"/>
            <w:right w:val="none" w:sz="0" w:space="0" w:color="auto"/>
          </w:divBdr>
        </w:div>
        <w:div w:id="161119762">
          <w:marLeft w:val="0"/>
          <w:marRight w:val="0"/>
          <w:marTop w:val="0"/>
          <w:marBottom w:val="0"/>
          <w:divBdr>
            <w:top w:val="none" w:sz="0" w:space="0" w:color="auto"/>
            <w:left w:val="none" w:sz="0" w:space="0" w:color="auto"/>
            <w:bottom w:val="none" w:sz="0" w:space="0" w:color="auto"/>
            <w:right w:val="none" w:sz="0" w:space="0" w:color="auto"/>
          </w:divBdr>
        </w:div>
        <w:div w:id="823008207">
          <w:marLeft w:val="0"/>
          <w:marRight w:val="0"/>
          <w:marTop w:val="0"/>
          <w:marBottom w:val="0"/>
          <w:divBdr>
            <w:top w:val="none" w:sz="0" w:space="0" w:color="auto"/>
            <w:left w:val="none" w:sz="0" w:space="0" w:color="auto"/>
            <w:bottom w:val="none" w:sz="0" w:space="0" w:color="auto"/>
            <w:right w:val="none" w:sz="0" w:space="0" w:color="auto"/>
          </w:divBdr>
        </w:div>
        <w:div w:id="1612325284">
          <w:marLeft w:val="0"/>
          <w:marRight w:val="0"/>
          <w:marTop w:val="0"/>
          <w:marBottom w:val="0"/>
          <w:divBdr>
            <w:top w:val="none" w:sz="0" w:space="0" w:color="auto"/>
            <w:left w:val="none" w:sz="0" w:space="0" w:color="auto"/>
            <w:bottom w:val="none" w:sz="0" w:space="0" w:color="auto"/>
            <w:right w:val="none" w:sz="0" w:space="0" w:color="auto"/>
          </w:divBdr>
        </w:div>
        <w:div w:id="871458931">
          <w:marLeft w:val="0"/>
          <w:marRight w:val="0"/>
          <w:marTop w:val="0"/>
          <w:marBottom w:val="0"/>
          <w:divBdr>
            <w:top w:val="none" w:sz="0" w:space="0" w:color="auto"/>
            <w:left w:val="none" w:sz="0" w:space="0" w:color="auto"/>
            <w:bottom w:val="none" w:sz="0" w:space="0" w:color="auto"/>
            <w:right w:val="none" w:sz="0" w:space="0" w:color="auto"/>
          </w:divBdr>
        </w:div>
        <w:div w:id="988285180">
          <w:marLeft w:val="0"/>
          <w:marRight w:val="0"/>
          <w:marTop w:val="0"/>
          <w:marBottom w:val="0"/>
          <w:divBdr>
            <w:top w:val="none" w:sz="0" w:space="0" w:color="auto"/>
            <w:left w:val="none" w:sz="0" w:space="0" w:color="auto"/>
            <w:bottom w:val="none" w:sz="0" w:space="0" w:color="auto"/>
            <w:right w:val="none" w:sz="0" w:space="0" w:color="auto"/>
          </w:divBdr>
        </w:div>
        <w:div w:id="1003821491">
          <w:marLeft w:val="0"/>
          <w:marRight w:val="0"/>
          <w:marTop w:val="0"/>
          <w:marBottom w:val="0"/>
          <w:divBdr>
            <w:top w:val="none" w:sz="0" w:space="0" w:color="auto"/>
            <w:left w:val="none" w:sz="0" w:space="0" w:color="auto"/>
            <w:bottom w:val="none" w:sz="0" w:space="0" w:color="auto"/>
            <w:right w:val="none" w:sz="0" w:space="0" w:color="auto"/>
          </w:divBdr>
        </w:div>
        <w:div w:id="179784745">
          <w:marLeft w:val="0"/>
          <w:marRight w:val="0"/>
          <w:marTop w:val="0"/>
          <w:marBottom w:val="0"/>
          <w:divBdr>
            <w:top w:val="none" w:sz="0" w:space="0" w:color="auto"/>
            <w:left w:val="none" w:sz="0" w:space="0" w:color="auto"/>
            <w:bottom w:val="none" w:sz="0" w:space="0" w:color="auto"/>
            <w:right w:val="none" w:sz="0" w:space="0" w:color="auto"/>
          </w:divBdr>
        </w:div>
        <w:div w:id="1451822395">
          <w:marLeft w:val="0"/>
          <w:marRight w:val="0"/>
          <w:marTop w:val="0"/>
          <w:marBottom w:val="0"/>
          <w:divBdr>
            <w:top w:val="none" w:sz="0" w:space="0" w:color="auto"/>
            <w:left w:val="none" w:sz="0" w:space="0" w:color="auto"/>
            <w:bottom w:val="none" w:sz="0" w:space="0" w:color="auto"/>
            <w:right w:val="none" w:sz="0" w:space="0" w:color="auto"/>
          </w:divBdr>
        </w:div>
      </w:divsChild>
    </w:div>
    <w:div w:id="1135367918">
      <w:bodyDiv w:val="1"/>
      <w:marLeft w:val="0"/>
      <w:marRight w:val="0"/>
      <w:marTop w:val="0"/>
      <w:marBottom w:val="0"/>
      <w:divBdr>
        <w:top w:val="none" w:sz="0" w:space="0" w:color="auto"/>
        <w:left w:val="none" w:sz="0" w:space="0" w:color="auto"/>
        <w:bottom w:val="none" w:sz="0" w:space="0" w:color="auto"/>
        <w:right w:val="none" w:sz="0" w:space="0" w:color="auto"/>
      </w:divBdr>
    </w:div>
    <w:div w:id="1541744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8a6D/UdWSPr7crouoSTe6iEygwg==">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</go:docsCustomData>
</go:gDocsCustomXmlDataStorage>
</file>

<file path=customXml/itemProps1.xml><?xml version="1.0" encoding="utf-8"?>
<ds:datastoreItem xmlns:ds="http://schemas.openxmlformats.org/officeDocument/2006/customXml" ds:itemID="{B206537F-EFD5-4770-B868-318AE8F715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4</Pages>
  <Words>523</Words>
  <Characters>2985</Characters>
  <Application>Microsoft Office Word</Application>
  <DocSecurity>0</DocSecurity>
  <Lines>24</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GIANVENUTI</cp:lastModifiedBy>
  <cp:revision>55</cp:revision>
  <cp:lastPrinted>2023-06-29T13:25:00Z</cp:lastPrinted>
  <dcterms:created xsi:type="dcterms:W3CDTF">2023-05-08T10:52:00Z</dcterms:created>
  <dcterms:modified xsi:type="dcterms:W3CDTF">2025-06-04T10:17:00Z</dcterms:modified>
</cp:coreProperties>
</file>