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B1FE4A" w14:textId="77777777" w:rsidR="00F43B6D" w:rsidRDefault="00000000" w:rsidP="00026EE5">
      <w:pPr>
        <w:spacing w:after="0" w:line="259" w:lineRule="auto"/>
        <w:ind w:left="0" w:firstLine="0"/>
      </w:pPr>
      <w:r>
        <w:rPr>
          <w:sz w:val="24"/>
        </w:rPr>
        <w:t xml:space="preserve">                                                </w:t>
      </w:r>
      <w:r>
        <w:rPr>
          <w:b/>
          <w:sz w:val="32"/>
        </w:rPr>
        <w:t>LAWER JOHN TEYE</w:t>
      </w:r>
      <w:r>
        <w:rPr>
          <w:b/>
          <w:sz w:val="24"/>
        </w:rPr>
        <w:t xml:space="preserve"> </w:t>
      </w:r>
    </w:p>
    <w:p w14:paraId="2E7523D7" w14:textId="77777777" w:rsidR="00F43B6D" w:rsidRDefault="00000000" w:rsidP="00026EE5">
      <w:pPr>
        <w:spacing w:after="147" w:line="259" w:lineRule="auto"/>
        <w:ind w:left="-29" w:right="-30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735D785D" wp14:editId="63DF8B5B">
                <wp:extent cx="5798185" cy="9144"/>
                <wp:effectExtent l="0" t="0" r="0" b="0"/>
                <wp:docPr id="1489" name="Group 14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8185" cy="9144"/>
                          <a:chOff x="0" y="0"/>
                          <a:chExt cx="5798185" cy="9144"/>
                        </a:xfrm>
                      </wpg:grpSpPr>
                      <wps:wsp>
                        <wps:cNvPr id="1951" name="Shape 1951"/>
                        <wps:cNvSpPr/>
                        <wps:spPr>
                          <a:xfrm>
                            <a:off x="0" y="6097"/>
                            <a:ext cx="57981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8185" h="9144">
                                <a:moveTo>
                                  <a:pt x="0" y="0"/>
                                </a:moveTo>
                                <a:lnTo>
                                  <a:pt x="5798185" y="0"/>
                                </a:lnTo>
                                <a:lnTo>
                                  <a:pt x="57981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959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52" name="Shape 1952"/>
                        <wps:cNvSpPr/>
                        <wps:spPr>
                          <a:xfrm>
                            <a:off x="0" y="0"/>
                            <a:ext cx="57981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8185" h="9144">
                                <a:moveTo>
                                  <a:pt x="0" y="0"/>
                                </a:moveTo>
                                <a:lnTo>
                                  <a:pt x="5798185" y="0"/>
                                </a:lnTo>
                                <a:lnTo>
                                  <a:pt x="57981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959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89" style="width:456.55pt;height:0.720032pt;mso-position-horizontal-relative:char;mso-position-vertical-relative:line" coordsize="57981,91">
                <v:shape id="Shape 1953" style="position:absolute;width:57981;height:91;left:0;top:60;" coordsize="5798185,9144" path="m0,0l5798185,0l5798185,9144l0,9144l0,0">
                  <v:stroke weight="0pt" endcap="flat" joinstyle="miter" miterlimit="10" on="false" color="#000000" opacity="0"/>
                  <v:fill on="true" color="#595959"/>
                </v:shape>
                <v:shape id="Shape 1954" style="position:absolute;width:57981;height:91;left:0;top:0;" coordsize="5798185,9144" path="m0,0l5798185,0l5798185,9144l0,9144l0,0">
                  <v:stroke weight="0pt" endcap="flat" joinstyle="miter" miterlimit="10" on="false" color="#000000" opacity="0"/>
                  <v:fill on="true" color="#595959"/>
                </v:shape>
              </v:group>
            </w:pict>
          </mc:Fallback>
        </mc:AlternateContent>
      </w:r>
    </w:p>
    <w:p w14:paraId="17135FF1" w14:textId="7609094B" w:rsidR="00026EE5" w:rsidRDefault="00026EE5" w:rsidP="00026EE5">
      <w:pPr>
        <w:ind w:left="1170"/>
        <w:rPr>
          <w:color w:val="4472C4" w:themeColor="accent1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7" w:history="1">
        <w:r w:rsidRPr="000E2E15">
          <w:rPr>
            <w:rStyle w:val="Hyperlink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johnkwao265@gmail.com</w:t>
        </w:r>
        <w:r w:rsidRPr="00977930">
          <w:rPr>
            <w:rStyle w:val="Hyperlink"/>
            <w:color w:val="auto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|0203638985/0242633719|</w:t>
        </w:r>
        <w:r w:rsidRPr="000E2E15">
          <w:rPr>
            <w:rStyle w:val="Hyperlink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linkedin.com/in/LarwehJohn</w:t>
        </w:r>
      </w:hyperlink>
    </w:p>
    <w:p w14:paraId="5EECC978" w14:textId="76C69EFD" w:rsidR="00F43B6D" w:rsidRDefault="00000000" w:rsidP="00026EE5">
      <w:pPr>
        <w:ind w:left="1170"/>
      </w:pPr>
      <w:r w:rsidRPr="0041652C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B60A73">
        <w:t>Osu</w:t>
      </w:r>
      <w:proofErr w:type="spellEnd"/>
      <w:r w:rsidR="00B60A73">
        <w:t xml:space="preserve"> Lokko Street, Adjacent </w:t>
      </w:r>
      <w:proofErr w:type="spellStart"/>
      <w:r w:rsidR="00B60A73">
        <w:t>Rymyx</w:t>
      </w:r>
      <w:proofErr w:type="spellEnd"/>
      <w:r w:rsidR="00B60A73">
        <w:t xml:space="preserve"> Pub.</w:t>
      </w:r>
      <w:r w:rsidR="00751EB2">
        <w:t xml:space="preserve"> Digital Address GA-082-5164. </w:t>
      </w:r>
    </w:p>
    <w:p w14:paraId="3CCE3F2E" w14:textId="08335DAB" w:rsidR="00751EB2" w:rsidRDefault="00751EB2" w:rsidP="00026EE5">
      <w:pPr>
        <w:ind w:left="1170"/>
      </w:pPr>
      <w:r>
        <w:t xml:space="preserve">                                 P.O. Box GP2610, GT Accra, Ghana</w:t>
      </w:r>
    </w:p>
    <w:p w14:paraId="3CF9DCAE" w14:textId="77777777" w:rsidR="00F43B6D" w:rsidRDefault="00000000" w:rsidP="00026EE5">
      <w:pPr>
        <w:spacing w:after="184" w:line="259" w:lineRule="auto"/>
        <w:ind w:left="1656" w:firstLine="0"/>
      </w:pPr>
      <w:r>
        <w:rPr>
          <w:sz w:val="24"/>
        </w:rPr>
        <w:t xml:space="preserve"> </w:t>
      </w:r>
    </w:p>
    <w:p w14:paraId="5893E21D" w14:textId="77777777" w:rsidR="00F43B6D" w:rsidRDefault="00000000" w:rsidP="00026EE5">
      <w:pPr>
        <w:pStyle w:val="Heading1"/>
        <w:ind w:left="-5"/>
        <w:jc w:val="both"/>
      </w:pPr>
      <w:r>
        <w:t xml:space="preserve">PROFILE          STATISTICIAN                            </w:t>
      </w:r>
    </w:p>
    <w:p w14:paraId="3C5669BF" w14:textId="77777777" w:rsidR="00F43B6D" w:rsidRDefault="00000000" w:rsidP="00026EE5">
      <w:pPr>
        <w:spacing w:after="146" w:line="259" w:lineRule="auto"/>
        <w:ind w:left="-29" w:right="-30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11F220C4" wp14:editId="10DFB89A">
                <wp:extent cx="5798185" cy="9144"/>
                <wp:effectExtent l="0" t="0" r="0" b="0"/>
                <wp:docPr id="1490" name="Group 14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8185" cy="9144"/>
                          <a:chOff x="0" y="0"/>
                          <a:chExt cx="5798185" cy="9144"/>
                        </a:xfrm>
                      </wpg:grpSpPr>
                      <wps:wsp>
                        <wps:cNvPr id="1955" name="Shape 1955"/>
                        <wps:cNvSpPr/>
                        <wps:spPr>
                          <a:xfrm>
                            <a:off x="0" y="6096"/>
                            <a:ext cx="57981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8185" h="9144">
                                <a:moveTo>
                                  <a:pt x="0" y="0"/>
                                </a:moveTo>
                                <a:lnTo>
                                  <a:pt x="5798185" y="0"/>
                                </a:lnTo>
                                <a:lnTo>
                                  <a:pt x="57981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959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56" name="Shape 1956"/>
                        <wps:cNvSpPr/>
                        <wps:spPr>
                          <a:xfrm>
                            <a:off x="0" y="0"/>
                            <a:ext cx="57981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8185" h="9144">
                                <a:moveTo>
                                  <a:pt x="0" y="0"/>
                                </a:moveTo>
                                <a:lnTo>
                                  <a:pt x="5798185" y="0"/>
                                </a:lnTo>
                                <a:lnTo>
                                  <a:pt x="57981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959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90" style="width:456.55pt;height:0.719971pt;mso-position-horizontal-relative:char;mso-position-vertical-relative:line" coordsize="57981,91">
                <v:shape id="Shape 1957" style="position:absolute;width:57981;height:91;left:0;top:60;" coordsize="5798185,9144" path="m0,0l5798185,0l5798185,9144l0,9144l0,0">
                  <v:stroke weight="0pt" endcap="flat" joinstyle="miter" miterlimit="10" on="false" color="#000000" opacity="0"/>
                  <v:fill on="true" color="#595959"/>
                </v:shape>
                <v:shape id="Shape 1958" style="position:absolute;width:57981;height:91;left:0;top:0;" coordsize="5798185,9144" path="m0,0l5798185,0l5798185,9144l0,9144l0,0">
                  <v:stroke weight="0pt" endcap="flat" joinstyle="miter" miterlimit="10" on="false" color="#000000" opacity="0"/>
                  <v:fill on="true" color="#595959"/>
                </v:shape>
              </v:group>
            </w:pict>
          </mc:Fallback>
        </mc:AlternateContent>
      </w:r>
    </w:p>
    <w:p w14:paraId="5A239DDA" w14:textId="58EDAE83" w:rsidR="00F43B6D" w:rsidRDefault="00000000" w:rsidP="004C60C6">
      <w:pPr>
        <w:spacing w:after="316"/>
        <w:ind w:left="270" w:right="73" w:firstLine="0"/>
      </w:pPr>
      <w:r>
        <w:t xml:space="preserve">Junior Statistician with proven success in applying extensive knowledge in the area of statistical demography, biometric research and forecast analysis to improve upon </w:t>
      </w:r>
      <w:r w:rsidR="00B60A73">
        <w:t>the application</w:t>
      </w:r>
      <w:r>
        <w:t xml:space="preserve"> and extensive knowledge in the areas of predictive modeling. </w:t>
      </w:r>
    </w:p>
    <w:p w14:paraId="236B8964" w14:textId="77777777" w:rsidR="00F43B6D" w:rsidRDefault="00000000" w:rsidP="00026EE5">
      <w:pPr>
        <w:pStyle w:val="Heading1"/>
        <w:ind w:left="-5"/>
        <w:jc w:val="both"/>
      </w:pPr>
      <w:r>
        <w:t xml:space="preserve">EXPERIENCE/ WORK HISTORY </w:t>
      </w:r>
    </w:p>
    <w:p w14:paraId="6F8288F5" w14:textId="77777777" w:rsidR="00F43B6D" w:rsidRDefault="00000000" w:rsidP="00026EE5">
      <w:pPr>
        <w:spacing w:after="147" w:line="259" w:lineRule="auto"/>
        <w:ind w:left="-29" w:right="-30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71B9A4AA" wp14:editId="79EEFADA">
                <wp:extent cx="5798185" cy="9144"/>
                <wp:effectExtent l="0" t="0" r="0" b="0"/>
                <wp:docPr id="1491" name="Group 14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8185" cy="9144"/>
                          <a:chOff x="0" y="0"/>
                          <a:chExt cx="5798185" cy="9144"/>
                        </a:xfrm>
                      </wpg:grpSpPr>
                      <wps:wsp>
                        <wps:cNvPr id="1959" name="Shape 1959"/>
                        <wps:cNvSpPr/>
                        <wps:spPr>
                          <a:xfrm>
                            <a:off x="0" y="6096"/>
                            <a:ext cx="57981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8185" h="9144">
                                <a:moveTo>
                                  <a:pt x="0" y="0"/>
                                </a:moveTo>
                                <a:lnTo>
                                  <a:pt x="5798185" y="0"/>
                                </a:lnTo>
                                <a:lnTo>
                                  <a:pt x="57981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959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0" name="Shape 1960"/>
                        <wps:cNvSpPr/>
                        <wps:spPr>
                          <a:xfrm>
                            <a:off x="0" y="0"/>
                            <a:ext cx="57981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8185" h="9144">
                                <a:moveTo>
                                  <a:pt x="0" y="0"/>
                                </a:moveTo>
                                <a:lnTo>
                                  <a:pt x="5798185" y="0"/>
                                </a:lnTo>
                                <a:lnTo>
                                  <a:pt x="57981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959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91" style="width:456.55pt;height:0.719971pt;mso-position-horizontal-relative:char;mso-position-vertical-relative:line" coordsize="57981,91">
                <v:shape id="Shape 1961" style="position:absolute;width:57981;height:91;left:0;top:60;" coordsize="5798185,9144" path="m0,0l5798185,0l5798185,9144l0,9144l0,0">
                  <v:stroke weight="0pt" endcap="flat" joinstyle="miter" miterlimit="10" on="false" color="#000000" opacity="0"/>
                  <v:fill on="true" color="#595959"/>
                </v:shape>
                <v:shape id="Shape 1962" style="position:absolute;width:57981;height:91;left:0;top:0;" coordsize="5798185,9144" path="m0,0l5798185,0l5798185,9144l0,9144l0,0">
                  <v:stroke weight="0pt" endcap="flat" joinstyle="miter" miterlimit="10" on="false" color="#000000" opacity="0"/>
                  <v:fill on="true" color="#595959"/>
                </v:shape>
              </v:group>
            </w:pict>
          </mc:Fallback>
        </mc:AlternateContent>
      </w:r>
    </w:p>
    <w:p w14:paraId="073740ED" w14:textId="384797FB" w:rsidR="00B60A73" w:rsidRDefault="00B60A73" w:rsidP="00026EE5">
      <w:pPr>
        <w:tabs>
          <w:tab w:val="center" w:pos="4830"/>
        </w:tabs>
        <w:spacing w:after="159"/>
        <w:ind w:left="0" w:firstLine="0"/>
      </w:pPr>
      <w:r>
        <w:t>November</w:t>
      </w:r>
      <w:r w:rsidR="00977930">
        <w:t xml:space="preserve"> 2022</w:t>
      </w:r>
      <w:r>
        <w:t xml:space="preserve"> – Present</w:t>
      </w:r>
      <w:r w:rsidR="00026EE5">
        <w:t xml:space="preserve"> </w:t>
      </w:r>
      <w:r w:rsidR="00977930">
        <w:t xml:space="preserve">  </w:t>
      </w:r>
      <w:r>
        <w:t xml:space="preserve">Operations Support Officer </w:t>
      </w:r>
      <w:r w:rsidR="001F4883">
        <w:t>- Identity</w:t>
      </w:r>
      <w:r>
        <w:t xml:space="preserve"> Management System, </w:t>
      </w:r>
      <w:r w:rsidR="001F4883">
        <w:t>Accra Central</w:t>
      </w:r>
    </w:p>
    <w:p w14:paraId="7911885C" w14:textId="35BFB766" w:rsidR="00026EE5" w:rsidRDefault="00026EE5" w:rsidP="00026EE5">
      <w:pPr>
        <w:pStyle w:val="ListParagraph"/>
        <w:numPr>
          <w:ilvl w:val="0"/>
          <w:numId w:val="2"/>
        </w:numPr>
        <w:tabs>
          <w:tab w:val="center" w:pos="4830"/>
        </w:tabs>
        <w:spacing w:after="159"/>
      </w:pPr>
      <w:r>
        <w:t xml:space="preserve">Work with the head of Risk and Compliance department to review FIMS </w:t>
      </w:r>
      <w:r w:rsidR="001F4883">
        <w:t>contract.</w:t>
      </w:r>
    </w:p>
    <w:p w14:paraId="4D66B79C" w14:textId="2D9E43A3" w:rsidR="00026EE5" w:rsidRDefault="00026EE5" w:rsidP="00026EE5">
      <w:pPr>
        <w:pStyle w:val="ListParagraph"/>
        <w:numPr>
          <w:ilvl w:val="0"/>
          <w:numId w:val="2"/>
        </w:numPr>
        <w:tabs>
          <w:tab w:val="center" w:pos="4830"/>
        </w:tabs>
        <w:spacing w:after="159"/>
      </w:pPr>
      <w:r>
        <w:t>Generate weekly and monthly report for Operations Unit</w:t>
      </w:r>
      <w:r w:rsidR="00977930">
        <w:t>.</w:t>
      </w:r>
    </w:p>
    <w:p w14:paraId="2C38E52D" w14:textId="65F2EC9D" w:rsidR="00026EE5" w:rsidRDefault="00026EE5" w:rsidP="00026EE5">
      <w:pPr>
        <w:pStyle w:val="ListParagraph"/>
        <w:numPr>
          <w:ilvl w:val="0"/>
          <w:numId w:val="2"/>
        </w:numPr>
        <w:tabs>
          <w:tab w:val="center" w:pos="4830"/>
        </w:tabs>
        <w:spacing w:after="159"/>
      </w:pPr>
      <w:r>
        <w:t>Perform data ana</w:t>
      </w:r>
      <w:r w:rsidR="001F4883">
        <w:t>lysis on verification platform of financial institutions and non-financial institutions using IMS/NIA verification system.</w:t>
      </w:r>
    </w:p>
    <w:p w14:paraId="58F57DCB" w14:textId="0AA15D71" w:rsidR="001F4883" w:rsidRDefault="001F4883" w:rsidP="00026EE5">
      <w:pPr>
        <w:pStyle w:val="ListParagraph"/>
        <w:numPr>
          <w:ilvl w:val="0"/>
          <w:numId w:val="2"/>
        </w:numPr>
        <w:tabs>
          <w:tab w:val="center" w:pos="4830"/>
        </w:tabs>
        <w:spacing w:after="159"/>
      </w:pPr>
      <w:r>
        <w:t>Participate in National Identification Authority and Identity Management System weekly operations meeting.</w:t>
      </w:r>
    </w:p>
    <w:p w14:paraId="6B8A6711" w14:textId="4C9C1377" w:rsidR="00E06320" w:rsidRDefault="00E06320" w:rsidP="00E06320">
      <w:pPr>
        <w:tabs>
          <w:tab w:val="center" w:pos="4830"/>
        </w:tabs>
        <w:spacing w:after="159"/>
        <w:ind w:left="0" w:firstLine="0"/>
      </w:pPr>
      <w:r>
        <w:t xml:space="preserve">Referee: </w:t>
      </w:r>
      <w:proofErr w:type="spellStart"/>
      <w:r>
        <w:t>Mr</w:t>
      </w:r>
      <w:proofErr w:type="spellEnd"/>
      <w:r>
        <w:t xml:space="preserve"> Smith-</w:t>
      </w:r>
      <w:proofErr w:type="spellStart"/>
      <w:r>
        <w:t>Gakye</w:t>
      </w:r>
      <w:proofErr w:type="spellEnd"/>
      <w:r w:rsidR="00266C36">
        <w:t xml:space="preserve"> Samuel   Head, Risk and Compliance         020-818-0709</w:t>
      </w:r>
    </w:p>
    <w:p w14:paraId="1AA389B5" w14:textId="77777777" w:rsidR="00266C36" w:rsidRDefault="00266C36" w:rsidP="00E06320">
      <w:pPr>
        <w:tabs>
          <w:tab w:val="center" w:pos="4830"/>
        </w:tabs>
        <w:spacing w:after="159"/>
        <w:ind w:left="0" w:firstLine="0"/>
      </w:pPr>
    </w:p>
    <w:p w14:paraId="7DCD11B7" w14:textId="0FD21CA3" w:rsidR="00F43B6D" w:rsidRDefault="00000000" w:rsidP="00026EE5">
      <w:pPr>
        <w:tabs>
          <w:tab w:val="center" w:pos="4830"/>
        </w:tabs>
        <w:spacing w:after="159"/>
        <w:ind w:left="0" w:firstLine="0"/>
      </w:pPr>
      <w:r>
        <w:t>June</w:t>
      </w:r>
      <w:r w:rsidR="00AC6E5C">
        <w:t xml:space="preserve"> 2021</w:t>
      </w:r>
      <w:r>
        <w:t xml:space="preserve"> – </w:t>
      </w:r>
      <w:r w:rsidR="00026EE5">
        <w:t xml:space="preserve">November </w:t>
      </w:r>
      <w:r w:rsidR="00AC6E5C">
        <w:t>202</w:t>
      </w:r>
      <w:r w:rsidR="00977930">
        <w:t>1</w:t>
      </w:r>
      <w:r w:rsidR="00026EE5">
        <w:t xml:space="preserve">   </w:t>
      </w:r>
      <w:r>
        <w:tab/>
      </w:r>
      <w:r w:rsidRPr="00E06320">
        <w:t>Health Information</w:t>
      </w:r>
      <w:r w:rsidR="00E06320" w:rsidRPr="00E06320">
        <w:t xml:space="preserve"> </w:t>
      </w:r>
      <w:r w:rsidRPr="00E06320">
        <w:t>Assistant</w:t>
      </w:r>
      <w:r>
        <w:t xml:space="preserve">- St Martin de </w:t>
      </w:r>
      <w:proofErr w:type="spellStart"/>
      <w:r>
        <w:t>Porres</w:t>
      </w:r>
      <w:proofErr w:type="spellEnd"/>
      <w:r>
        <w:t xml:space="preserve"> Hospital, </w:t>
      </w:r>
      <w:proofErr w:type="spellStart"/>
      <w:r>
        <w:t>Agormanya</w:t>
      </w:r>
      <w:proofErr w:type="spellEnd"/>
      <w:r w:rsidR="001F4883">
        <w:t>.</w:t>
      </w:r>
    </w:p>
    <w:p w14:paraId="623906AD" w14:textId="1897E081" w:rsidR="001F4883" w:rsidRDefault="00AC6E5C" w:rsidP="001F4883">
      <w:pPr>
        <w:pStyle w:val="ListParagraph"/>
        <w:numPr>
          <w:ilvl w:val="0"/>
          <w:numId w:val="3"/>
        </w:numPr>
        <w:tabs>
          <w:tab w:val="center" w:pos="4830"/>
        </w:tabs>
        <w:spacing w:after="159"/>
      </w:pPr>
      <w:r>
        <w:t>Assist</w:t>
      </w:r>
      <w:r>
        <w:t>ed</w:t>
      </w:r>
      <w:r>
        <w:t xml:space="preserve"> in data entry into District Health Information database for region and national benefit</w:t>
      </w:r>
      <w:r>
        <w:t>.</w:t>
      </w:r>
    </w:p>
    <w:p w14:paraId="74802F5A" w14:textId="661B7EA8" w:rsidR="00AC6E5C" w:rsidRDefault="00AC6E5C" w:rsidP="00AC6E5C">
      <w:pPr>
        <w:pStyle w:val="ListParagraph"/>
        <w:numPr>
          <w:ilvl w:val="0"/>
          <w:numId w:val="3"/>
        </w:numPr>
      </w:pPr>
      <w:r>
        <w:t>Assist</w:t>
      </w:r>
      <w:r>
        <w:t>ed</w:t>
      </w:r>
      <w:r>
        <w:t xml:space="preserve"> the claims department in retrieving NHIS claims for the hospital to reduce service delivery losses.</w:t>
      </w:r>
      <w:r w:rsidRPr="00AC6E5C">
        <w:rPr>
          <w:i/>
        </w:rPr>
        <w:t xml:space="preserve"> </w:t>
      </w:r>
    </w:p>
    <w:p w14:paraId="7DFC9BC1" w14:textId="59D7A756" w:rsidR="00AC6E5C" w:rsidRDefault="00AC6E5C" w:rsidP="00AC6E5C">
      <w:pPr>
        <w:pStyle w:val="ListParagraph"/>
        <w:numPr>
          <w:ilvl w:val="0"/>
          <w:numId w:val="3"/>
        </w:numPr>
      </w:pPr>
      <w:r>
        <w:t>Assist</w:t>
      </w:r>
      <w:r>
        <w:t>ed</w:t>
      </w:r>
      <w:r>
        <w:t xml:space="preserve"> in conducting a customer satisfaction survey for hospital.</w:t>
      </w:r>
      <w:r w:rsidRPr="00AC6E5C">
        <w:rPr>
          <w:i/>
        </w:rPr>
        <w:t xml:space="preserve"> </w:t>
      </w:r>
    </w:p>
    <w:p w14:paraId="70F31B8D" w14:textId="5EF042F5" w:rsidR="00AC6E5C" w:rsidRDefault="00AC6E5C" w:rsidP="00AC6E5C">
      <w:pPr>
        <w:pStyle w:val="ListParagraph"/>
        <w:numPr>
          <w:ilvl w:val="0"/>
          <w:numId w:val="3"/>
        </w:numPr>
        <w:tabs>
          <w:tab w:val="center" w:pos="4830"/>
        </w:tabs>
        <w:spacing w:after="159"/>
      </w:pPr>
      <w:r>
        <w:t>Develop a model for predicting and forecasting patients’ attendance.</w:t>
      </w:r>
    </w:p>
    <w:p w14:paraId="4438E17C" w14:textId="2E12AB52" w:rsidR="00F43B6D" w:rsidRDefault="00000000" w:rsidP="00AC6E5C">
      <w:pPr>
        <w:spacing w:line="339" w:lineRule="auto"/>
        <w:ind w:left="0" w:firstLine="0"/>
      </w:pPr>
      <w:r>
        <w:t xml:space="preserve">Referee: </w:t>
      </w:r>
      <w:proofErr w:type="spellStart"/>
      <w:r>
        <w:t>Mr</w:t>
      </w:r>
      <w:proofErr w:type="spellEnd"/>
      <w:r>
        <w:t xml:space="preserve"> </w:t>
      </w:r>
      <w:proofErr w:type="spellStart"/>
      <w:r>
        <w:t>Alaglo</w:t>
      </w:r>
      <w:proofErr w:type="spellEnd"/>
      <w:r>
        <w:t xml:space="preserve"> Raphael         Health Information Officer </w:t>
      </w:r>
      <w:proofErr w:type="gramStart"/>
      <w:r>
        <w:t>( HOD</w:t>
      </w:r>
      <w:proofErr w:type="gramEnd"/>
      <w:r>
        <w:t>)     024</w:t>
      </w:r>
      <w:r w:rsidR="00266C36">
        <w:t>-</w:t>
      </w:r>
      <w:r>
        <w:t>457</w:t>
      </w:r>
      <w:r w:rsidR="00266C36">
        <w:t>-</w:t>
      </w:r>
      <w:r>
        <w:t xml:space="preserve">1982  </w:t>
      </w:r>
    </w:p>
    <w:p w14:paraId="552F22E5" w14:textId="77777777" w:rsidR="00F43B6D" w:rsidRDefault="00000000" w:rsidP="00026EE5">
      <w:pPr>
        <w:spacing w:after="221" w:line="259" w:lineRule="auto"/>
        <w:ind w:left="1656" w:firstLine="0"/>
      </w:pPr>
      <w:r>
        <w:t xml:space="preserve"> </w:t>
      </w:r>
    </w:p>
    <w:p w14:paraId="0C5A84A9" w14:textId="322F298C" w:rsidR="00F43B6D" w:rsidRDefault="00000000" w:rsidP="00026EE5">
      <w:pPr>
        <w:spacing w:after="106"/>
        <w:ind w:left="10"/>
      </w:pPr>
      <w:r>
        <w:t xml:space="preserve">April - July 2019 Investment and Research Intern </w:t>
      </w:r>
      <w:r w:rsidR="00AC6E5C">
        <w:t>- IGS</w:t>
      </w:r>
      <w:r>
        <w:t xml:space="preserve"> Financial Service Limited, </w:t>
      </w:r>
      <w:proofErr w:type="spellStart"/>
      <w:r>
        <w:t>Lashibi</w:t>
      </w:r>
      <w:proofErr w:type="spellEnd"/>
      <w:r w:rsidR="00400A49">
        <w:t>.</w:t>
      </w:r>
    </w:p>
    <w:p w14:paraId="079FF63A" w14:textId="3D09E6F7" w:rsidR="00F43B6D" w:rsidRDefault="00000000" w:rsidP="00AC6E5C">
      <w:pPr>
        <w:pStyle w:val="ListParagraph"/>
        <w:numPr>
          <w:ilvl w:val="0"/>
          <w:numId w:val="4"/>
        </w:numPr>
        <w:spacing w:after="106"/>
      </w:pPr>
      <w:r>
        <w:t>Resolved problems, improved operations and provided exceptional services</w:t>
      </w:r>
      <w:r w:rsidR="00AC6E5C">
        <w:t>.</w:t>
      </w:r>
    </w:p>
    <w:p w14:paraId="2050F06F" w14:textId="3CBD3B24" w:rsidR="00AC6E5C" w:rsidRDefault="00000000" w:rsidP="00AC6E5C">
      <w:pPr>
        <w:pStyle w:val="ListParagraph"/>
        <w:numPr>
          <w:ilvl w:val="0"/>
          <w:numId w:val="4"/>
        </w:numPr>
        <w:spacing w:after="106"/>
      </w:pPr>
      <w:r>
        <w:t>Assist</w:t>
      </w:r>
      <w:r w:rsidR="00AC6E5C">
        <w:t>ed</w:t>
      </w:r>
      <w:r>
        <w:t xml:space="preserve"> in gathering and interpreting </w:t>
      </w:r>
      <w:r w:rsidR="00AC6E5C">
        <w:t>stock</w:t>
      </w:r>
      <w:r>
        <w:t xml:space="preserve"> market data</w:t>
      </w:r>
      <w:r w:rsidR="00AC6E5C">
        <w:t xml:space="preserve"> to determine its nature on daily basis</w:t>
      </w:r>
      <w:r>
        <w:t>.</w:t>
      </w:r>
    </w:p>
    <w:p w14:paraId="45F731BE" w14:textId="77777777" w:rsidR="00AC6E5C" w:rsidRDefault="00AC6E5C" w:rsidP="00AC6E5C">
      <w:pPr>
        <w:pStyle w:val="ListParagraph"/>
        <w:numPr>
          <w:ilvl w:val="0"/>
          <w:numId w:val="4"/>
        </w:numPr>
        <w:spacing w:after="90"/>
      </w:pPr>
      <w:r>
        <w:t>Assisted in developing and implementing performance improvement strategies and plans to promote continuous development.</w:t>
      </w:r>
      <w:r w:rsidRPr="00AC6E5C">
        <w:rPr>
          <w:color w:val="595959"/>
        </w:rPr>
        <w:t xml:space="preserve"> </w:t>
      </w:r>
    </w:p>
    <w:p w14:paraId="659CED62" w14:textId="674491D9" w:rsidR="00F43B6D" w:rsidRDefault="00AC6E5C" w:rsidP="00AC6E5C">
      <w:pPr>
        <w:spacing w:after="313"/>
        <w:ind w:left="0" w:firstLine="0"/>
      </w:pPr>
      <w:r>
        <w:t>R</w:t>
      </w:r>
      <w:r w:rsidR="00000000">
        <w:t xml:space="preserve">eferee: </w:t>
      </w:r>
      <w:proofErr w:type="spellStart"/>
      <w:r w:rsidR="00000000">
        <w:t>Mr</w:t>
      </w:r>
      <w:proofErr w:type="spellEnd"/>
      <w:r w:rsidR="00000000">
        <w:t xml:space="preserve"> Stephen </w:t>
      </w:r>
      <w:proofErr w:type="spellStart"/>
      <w:r w:rsidR="00000000">
        <w:t>Tettey</w:t>
      </w:r>
      <w:proofErr w:type="spellEnd"/>
      <w:r w:rsidR="00000000">
        <w:t xml:space="preserve">     </w:t>
      </w:r>
      <w:r w:rsidR="00266C36">
        <w:t xml:space="preserve">    </w:t>
      </w:r>
      <w:r w:rsidR="00000000">
        <w:t xml:space="preserve">Research and Investment </w:t>
      </w:r>
      <w:r>
        <w:t xml:space="preserve">Manager </w:t>
      </w:r>
      <w:r w:rsidR="00266C36">
        <w:t xml:space="preserve">          </w:t>
      </w:r>
      <w:r>
        <w:t>050</w:t>
      </w:r>
      <w:r w:rsidR="00266C36">
        <w:t>-</w:t>
      </w:r>
      <w:r>
        <w:t>133</w:t>
      </w:r>
      <w:r w:rsidR="00266C36">
        <w:t>-</w:t>
      </w:r>
      <w:r>
        <w:t>8009</w:t>
      </w:r>
      <w:r w:rsidR="00977930">
        <w:rPr>
          <w:color w:val="595959"/>
        </w:rPr>
        <w:t>.</w:t>
      </w:r>
    </w:p>
    <w:p w14:paraId="504BAEE1" w14:textId="77777777" w:rsidR="00F43B6D" w:rsidRDefault="00000000" w:rsidP="00026EE5">
      <w:pPr>
        <w:pStyle w:val="Heading1"/>
        <w:ind w:left="-5"/>
        <w:jc w:val="both"/>
      </w:pPr>
      <w:r>
        <w:t xml:space="preserve">EDUCATION </w:t>
      </w:r>
    </w:p>
    <w:p w14:paraId="0280C542" w14:textId="77777777" w:rsidR="00F43B6D" w:rsidRDefault="00000000" w:rsidP="00026EE5">
      <w:pPr>
        <w:spacing w:after="147" w:line="259" w:lineRule="auto"/>
        <w:ind w:left="-29" w:right="-30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601A6904" wp14:editId="703BA6FA">
                <wp:extent cx="5798185" cy="9144"/>
                <wp:effectExtent l="0" t="0" r="0" b="0"/>
                <wp:docPr id="1492" name="Group 14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8185" cy="9144"/>
                          <a:chOff x="0" y="0"/>
                          <a:chExt cx="5798185" cy="9144"/>
                        </a:xfrm>
                      </wpg:grpSpPr>
                      <wps:wsp>
                        <wps:cNvPr id="1963" name="Shape 1963"/>
                        <wps:cNvSpPr/>
                        <wps:spPr>
                          <a:xfrm>
                            <a:off x="0" y="6096"/>
                            <a:ext cx="57981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8185" h="9144">
                                <a:moveTo>
                                  <a:pt x="0" y="0"/>
                                </a:moveTo>
                                <a:lnTo>
                                  <a:pt x="5798185" y="0"/>
                                </a:lnTo>
                                <a:lnTo>
                                  <a:pt x="57981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959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4" name="Shape 1964"/>
                        <wps:cNvSpPr/>
                        <wps:spPr>
                          <a:xfrm>
                            <a:off x="0" y="0"/>
                            <a:ext cx="57981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8185" h="9144">
                                <a:moveTo>
                                  <a:pt x="0" y="0"/>
                                </a:moveTo>
                                <a:lnTo>
                                  <a:pt x="5798185" y="0"/>
                                </a:lnTo>
                                <a:lnTo>
                                  <a:pt x="57981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959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92" style="width:456.55pt;height:0.720032pt;mso-position-horizontal-relative:char;mso-position-vertical-relative:line" coordsize="57981,91">
                <v:shape id="Shape 1965" style="position:absolute;width:57981;height:91;left:0;top:60;" coordsize="5798185,9144" path="m0,0l5798185,0l5798185,9144l0,9144l0,0">
                  <v:stroke weight="0pt" endcap="flat" joinstyle="miter" miterlimit="10" on="false" color="#000000" opacity="0"/>
                  <v:fill on="true" color="#595959"/>
                </v:shape>
                <v:shape id="Shape 1966" style="position:absolute;width:57981;height:91;left:0;top:0;" coordsize="5798185,9144" path="m0,0l5798185,0l5798185,9144l0,9144l0,0">
                  <v:stroke weight="0pt" endcap="flat" joinstyle="miter" miterlimit="10" on="false" color="#000000" opacity="0"/>
                  <v:fill on="true" color="#595959"/>
                </v:shape>
              </v:group>
            </w:pict>
          </mc:Fallback>
        </mc:AlternateContent>
      </w:r>
    </w:p>
    <w:p w14:paraId="66E350D0" w14:textId="13BB60F3" w:rsidR="00751EB2" w:rsidRDefault="00751EB2" w:rsidP="00751EB2">
      <w:pPr>
        <w:spacing w:after="0" w:line="259" w:lineRule="auto"/>
        <w:ind w:left="90" w:firstLine="0"/>
        <w:rPr>
          <w:szCs w:val="24"/>
        </w:rPr>
      </w:pPr>
      <w:r>
        <w:rPr>
          <w:szCs w:val="24"/>
        </w:rPr>
        <w:t>Alison</w:t>
      </w:r>
      <w:r w:rsidR="00382B29">
        <w:rPr>
          <w:szCs w:val="24"/>
        </w:rPr>
        <w:t xml:space="preserve"> Online</w:t>
      </w:r>
      <w:r>
        <w:rPr>
          <w:szCs w:val="24"/>
        </w:rPr>
        <w:t xml:space="preserve">                  Diploma In Operation</w:t>
      </w:r>
      <w:r w:rsidR="00400A49">
        <w:rPr>
          <w:szCs w:val="24"/>
        </w:rPr>
        <w:t>s</w:t>
      </w:r>
      <w:r>
        <w:rPr>
          <w:szCs w:val="24"/>
        </w:rPr>
        <w:t xml:space="preserve"> Management                              January </w:t>
      </w:r>
      <w:proofErr w:type="gramStart"/>
      <w:r>
        <w:rPr>
          <w:szCs w:val="24"/>
        </w:rPr>
        <w:t>2023  -</w:t>
      </w:r>
      <w:proofErr w:type="gramEnd"/>
      <w:r>
        <w:rPr>
          <w:szCs w:val="24"/>
        </w:rPr>
        <w:t xml:space="preserve"> Present</w:t>
      </w:r>
    </w:p>
    <w:p w14:paraId="211C2E73" w14:textId="4154A643" w:rsidR="00F43B6D" w:rsidRPr="00751EB2" w:rsidRDefault="00000000" w:rsidP="00751EB2">
      <w:pPr>
        <w:spacing w:after="0" w:line="259" w:lineRule="auto"/>
        <w:ind w:left="90" w:firstLine="0"/>
        <w:rPr>
          <w:iCs/>
          <w:sz w:val="24"/>
          <w:szCs w:val="24"/>
        </w:rPr>
      </w:pPr>
      <w:r w:rsidRPr="00977930">
        <w:rPr>
          <w:szCs w:val="24"/>
        </w:rPr>
        <w:t xml:space="preserve">University of </w:t>
      </w:r>
      <w:r w:rsidR="00400A49" w:rsidRPr="00977930">
        <w:rPr>
          <w:szCs w:val="24"/>
        </w:rPr>
        <w:t>Ghana</w:t>
      </w:r>
      <w:r w:rsidR="00400A49">
        <w:rPr>
          <w:szCs w:val="24"/>
        </w:rPr>
        <w:t xml:space="preserve">    </w:t>
      </w:r>
      <w:r w:rsidR="00751EB2" w:rsidRPr="00977930">
        <w:rPr>
          <w:szCs w:val="24"/>
        </w:rPr>
        <w:t>Bachelor of Science, Statistics</w:t>
      </w:r>
      <w:r w:rsidR="00751EB2">
        <w:rPr>
          <w:szCs w:val="24"/>
        </w:rPr>
        <w:t xml:space="preserve">                   </w:t>
      </w:r>
      <w:r w:rsidR="00400A49">
        <w:rPr>
          <w:szCs w:val="24"/>
        </w:rPr>
        <w:t xml:space="preserve">         </w:t>
      </w:r>
      <w:r w:rsidR="00751EB2">
        <w:rPr>
          <w:szCs w:val="24"/>
        </w:rPr>
        <w:t xml:space="preserve">  August 2018-</w:t>
      </w:r>
      <w:r w:rsidR="00751EB2" w:rsidRPr="00977930">
        <w:rPr>
          <w:szCs w:val="24"/>
        </w:rPr>
        <w:t>September 2022</w:t>
      </w:r>
      <w:r w:rsidR="00751EB2">
        <w:rPr>
          <w:szCs w:val="24"/>
        </w:rPr>
        <w:t>.</w:t>
      </w:r>
    </w:p>
    <w:p w14:paraId="4E3C2E62" w14:textId="64649A82" w:rsidR="00F43B6D" w:rsidRPr="00977930" w:rsidRDefault="00000000" w:rsidP="00400A49">
      <w:pPr>
        <w:spacing w:after="0" w:line="259" w:lineRule="auto"/>
        <w:ind w:left="90" w:firstLine="0"/>
        <w:rPr>
          <w:sz w:val="24"/>
          <w:szCs w:val="24"/>
        </w:rPr>
      </w:pPr>
      <w:proofErr w:type="spellStart"/>
      <w:r w:rsidRPr="00977930">
        <w:rPr>
          <w:szCs w:val="24"/>
        </w:rPr>
        <w:t>Akro</w:t>
      </w:r>
      <w:proofErr w:type="spellEnd"/>
      <w:r w:rsidRPr="00977930">
        <w:rPr>
          <w:szCs w:val="24"/>
        </w:rPr>
        <w:t xml:space="preserve"> Senior High School </w:t>
      </w:r>
      <w:r w:rsidR="00400A49">
        <w:rPr>
          <w:szCs w:val="24"/>
        </w:rPr>
        <w:t xml:space="preserve">              </w:t>
      </w:r>
      <w:r w:rsidRPr="00977930">
        <w:rPr>
          <w:szCs w:val="24"/>
        </w:rPr>
        <w:t xml:space="preserve">Science </w:t>
      </w:r>
      <w:r w:rsidRPr="00977930">
        <w:rPr>
          <w:sz w:val="24"/>
          <w:szCs w:val="24"/>
        </w:rPr>
        <w:t xml:space="preserve"> </w:t>
      </w:r>
      <w:r w:rsidR="00400A49">
        <w:rPr>
          <w:sz w:val="24"/>
          <w:szCs w:val="24"/>
        </w:rPr>
        <w:t xml:space="preserve">                                                   </w:t>
      </w:r>
      <w:r w:rsidR="00400A49" w:rsidRPr="00977930">
        <w:rPr>
          <w:szCs w:val="24"/>
        </w:rPr>
        <w:t>June 2015</w:t>
      </w:r>
    </w:p>
    <w:p w14:paraId="75CC4B5A" w14:textId="77777777" w:rsidR="00F43B6D" w:rsidRDefault="00000000" w:rsidP="00026EE5">
      <w:pPr>
        <w:pStyle w:val="Heading1"/>
        <w:ind w:left="-5"/>
        <w:jc w:val="both"/>
      </w:pPr>
      <w:r>
        <w:rPr>
          <w:sz w:val="24"/>
        </w:rPr>
        <w:lastRenderedPageBreak/>
        <w:t xml:space="preserve">KEY SKILLS AND CHARACTERISTICS </w:t>
      </w:r>
    </w:p>
    <w:p w14:paraId="3973AF29" w14:textId="77777777" w:rsidR="00F43B6D" w:rsidRDefault="00000000" w:rsidP="00026EE5">
      <w:pPr>
        <w:spacing w:after="146" w:line="259" w:lineRule="auto"/>
        <w:ind w:left="-29" w:right="-30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3B81AD92" wp14:editId="78EC917A">
                <wp:extent cx="5798185" cy="9144"/>
                <wp:effectExtent l="0" t="0" r="0" b="0"/>
                <wp:docPr id="1493" name="Group 14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8185" cy="9144"/>
                          <a:chOff x="0" y="0"/>
                          <a:chExt cx="5798185" cy="9144"/>
                        </a:xfrm>
                      </wpg:grpSpPr>
                      <wps:wsp>
                        <wps:cNvPr id="1967" name="Shape 1967"/>
                        <wps:cNvSpPr/>
                        <wps:spPr>
                          <a:xfrm>
                            <a:off x="0" y="6096"/>
                            <a:ext cx="57981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8185" h="9144">
                                <a:moveTo>
                                  <a:pt x="0" y="0"/>
                                </a:moveTo>
                                <a:lnTo>
                                  <a:pt x="5798185" y="0"/>
                                </a:lnTo>
                                <a:lnTo>
                                  <a:pt x="57981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959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8" name="Shape 1968"/>
                        <wps:cNvSpPr/>
                        <wps:spPr>
                          <a:xfrm>
                            <a:off x="0" y="0"/>
                            <a:ext cx="57981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8185" h="9144">
                                <a:moveTo>
                                  <a:pt x="0" y="0"/>
                                </a:moveTo>
                                <a:lnTo>
                                  <a:pt x="5798185" y="0"/>
                                </a:lnTo>
                                <a:lnTo>
                                  <a:pt x="57981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959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93" style="width:456.55pt;height:0.719971pt;mso-position-horizontal-relative:char;mso-position-vertical-relative:line" coordsize="57981,91">
                <v:shape id="Shape 1969" style="position:absolute;width:57981;height:91;left:0;top:60;" coordsize="5798185,9144" path="m0,0l5798185,0l5798185,9144l0,9144l0,0">
                  <v:stroke weight="0pt" endcap="flat" joinstyle="miter" miterlimit="10" on="false" color="#000000" opacity="0"/>
                  <v:fill on="true" color="#595959"/>
                </v:shape>
                <v:shape id="Shape 1970" style="position:absolute;width:57981;height:91;left:0;top:0;" coordsize="5798185,9144" path="m0,0l5798185,0l5798185,9144l0,9144l0,0">
                  <v:stroke weight="0pt" endcap="flat" joinstyle="miter" miterlimit="10" on="false" color="#000000" opacity="0"/>
                  <v:fill on="true" color="#595959"/>
                </v:shape>
              </v:group>
            </w:pict>
          </mc:Fallback>
        </mc:AlternateContent>
      </w:r>
    </w:p>
    <w:tbl>
      <w:tblPr>
        <w:tblStyle w:val="TableGrid"/>
        <w:tblW w:w="8190" w:type="dxa"/>
        <w:tblInd w:w="0" w:type="dxa"/>
        <w:tblCellMar>
          <w:top w:w="3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537"/>
        <w:gridCol w:w="3653"/>
      </w:tblGrid>
      <w:tr w:rsidR="00F43B6D" w:rsidRPr="00977930" w14:paraId="00B3135F" w14:textId="77777777" w:rsidTr="00400A49">
        <w:trPr>
          <w:trHeight w:val="1225"/>
        </w:trPr>
        <w:tc>
          <w:tcPr>
            <w:tcW w:w="4537" w:type="dxa"/>
            <w:tcBorders>
              <w:top w:val="nil"/>
              <w:left w:val="nil"/>
              <w:bottom w:val="nil"/>
              <w:right w:val="nil"/>
            </w:tcBorders>
          </w:tcPr>
          <w:p w14:paraId="26138E4A" w14:textId="73068354" w:rsidR="00F43B6D" w:rsidRPr="00400A49" w:rsidRDefault="00000000" w:rsidP="00400A49">
            <w:pPr>
              <w:pStyle w:val="ListParagraph"/>
              <w:numPr>
                <w:ilvl w:val="0"/>
                <w:numId w:val="7"/>
              </w:numPr>
              <w:spacing w:after="84" w:line="259" w:lineRule="auto"/>
              <w:rPr>
                <w:sz w:val="24"/>
                <w:szCs w:val="24"/>
              </w:rPr>
            </w:pPr>
            <w:r w:rsidRPr="00400A49">
              <w:rPr>
                <w:szCs w:val="24"/>
              </w:rPr>
              <w:t>Critical Thinking</w:t>
            </w:r>
            <w:r w:rsidR="00E06320">
              <w:rPr>
                <w:szCs w:val="24"/>
              </w:rPr>
              <w:t>.</w:t>
            </w:r>
          </w:p>
          <w:p w14:paraId="6AB3370F" w14:textId="5BE926AC" w:rsidR="00400A49" w:rsidRPr="00400A49" w:rsidRDefault="00400A49" w:rsidP="00400A49">
            <w:pPr>
              <w:pStyle w:val="ListParagraph"/>
              <w:numPr>
                <w:ilvl w:val="0"/>
                <w:numId w:val="7"/>
              </w:numPr>
              <w:spacing w:after="84" w:line="259" w:lineRule="auto"/>
              <w:rPr>
                <w:sz w:val="24"/>
                <w:szCs w:val="24"/>
              </w:rPr>
            </w:pPr>
            <w:r w:rsidRPr="00977930">
              <w:rPr>
                <w:szCs w:val="24"/>
              </w:rPr>
              <w:t>Problem Solving</w:t>
            </w:r>
            <w:r w:rsidR="00E06320">
              <w:rPr>
                <w:szCs w:val="24"/>
              </w:rPr>
              <w:t>.</w:t>
            </w:r>
          </w:p>
          <w:p w14:paraId="69BEFA03" w14:textId="1A7D89C0" w:rsidR="00400A49" w:rsidRPr="00400A49" w:rsidRDefault="00400A49" w:rsidP="00400A49">
            <w:pPr>
              <w:pStyle w:val="ListParagraph"/>
              <w:numPr>
                <w:ilvl w:val="0"/>
                <w:numId w:val="7"/>
              </w:numPr>
              <w:spacing w:after="84" w:line="259" w:lineRule="auto"/>
              <w:rPr>
                <w:sz w:val="24"/>
                <w:szCs w:val="24"/>
              </w:rPr>
            </w:pPr>
            <w:r w:rsidRPr="00977930">
              <w:rPr>
                <w:szCs w:val="24"/>
              </w:rPr>
              <w:t>Leadership</w:t>
            </w:r>
            <w:r w:rsidR="00E06320">
              <w:rPr>
                <w:szCs w:val="24"/>
              </w:rPr>
              <w:t>.</w:t>
            </w:r>
          </w:p>
          <w:p w14:paraId="34A78AF2" w14:textId="5D1A487D" w:rsidR="00F43B6D" w:rsidRPr="00400A49" w:rsidRDefault="00400A49" w:rsidP="00400A49">
            <w:pPr>
              <w:pStyle w:val="ListParagraph"/>
              <w:numPr>
                <w:ilvl w:val="0"/>
                <w:numId w:val="7"/>
              </w:numPr>
              <w:spacing w:after="84" w:line="259" w:lineRule="auto"/>
              <w:rPr>
                <w:sz w:val="24"/>
                <w:szCs w:val="24"/>
              </w:rPr>
            </w:pPr>
            <w:r w:rsidRPr="00977930">
              <w:rPr>
                <w:szCs w:val="24"/>
              </w:rPr>
              <w:t>Handling Pressure</w:t>
            </w:r>
            <w:r w:rsidR="00E06320">
              <w:rPr>
                <w:szCs w:val="24"/>
              </w:rPr>
              <w:t>.</w:t>
            </w:r>
            <w:r w:rsidR="00000000" w:rsidRPr="00400A49">
              <w:rPr>
                <w:szCs w:val="24"/>
              </w:rPr>
              <w:t xml:space="preserve"> </w:t>
            </w:r>
          </w:p>
        </w:tc>
        <w:tc>
          <w:tcPr>
            <w:tcW w:w="3653" w:type="dxa"/>
            <w:tcBorders>
              <w:top w:val="nil"/>
              <w:left w:val="nil"/>
              <w:bottom w:val="nil"/>
              <w:right w:val="nil"/>
            </w:tcBorders>
          </w:tcPr>
          <w:p w14:paraId="1A8A3A36" w14:textId="1CD4AFE1" w:rsidR="00F43B6D" w:rsidRPr="00400A49" w:rsidRDefault="00000000" w:rsidP="00400A49">
            <w:pPr>
              <w:pStyle w:val="ListParagraph"/>
              <w:numPr>
                <w:ilvl w:val="0"/>
                <w:numId w:val="6"/>
              </w:numPr>
              <w:spacing w:after="86" w:line="259" w:lineRule="auto"/>
            </w:pPr>
            <w:r w:rsidRPr="00400A49">
              <w:t>Microsoft Office Suite</w:t>
            </w:r>
            <w:r w:rsidR="00E06320">
              <w:t>.</w:t>
            </w:r>
            <w:r w:rsidR="00400A49">
              <w:t xml:space="preserve">  </w:t>
            </w:r>
          </w:p>
          <w:p w14:paraId="49B78AE6" w14:textId="266C0E7A" w:rsidR="00400A49" w:rsidRPr="00400A49" w:rsidRDefault="00400A49" w:rsidP="00400A49">
            <w:pPr>
              <w:pStyle w:val="ListParagraph"/>
              <w:numPr>
                <w:ilvl w:val="0"/>
                <w:numId w:val="6"/>
              </w:numPr>
              <w:spacing w:after="86" w:line="259" w:lineRule="auto"/>
            </w:pPr>
            <w:r w:rsidRPr="00400A49">
              <w:t>SPSS for</w:t>
            </w:r>
            <w:r w:rsidRPr="00400A49">
              <w:t xml:space="preserve"> data analysis and modeling</w:t>
            </w:r>
            <w:r w:rsidR="00E06320">
              <w:t>.</w:t>
            </w:r>
          </w:p>
          <w:p w14:paraId="121DB39B" w14:textId="77777777" w:rsidR="00F43B6D" w:rsidRPr="00E06320" w:rsidRDefault="00400A49" w:rsidP="00400A49">
            <w:pPr>
              <w:pStyle w:val="ListParagraph"/>
              <w:numPr>
                <w:ilvl w:val="0"/>
                <w:numId w:val="6"/>
              </w:numPr>
              <w:spacing w:after="86" w:line="259" w:lineRule="auto"/>
              <w:rPr>
                <w:sz w:val="24"/>
                <w:szCs w:val="24"/>
              </w:rPr>
            </w:pPr>
            <w:r w:rsidRPr="00400A49">
              <w:t>R programming for data analysis.</w:t>
            </w:r>
          </w:p>
          <w:p w14:paraId="33167C80" w14:textId="653B3FFE" w:rsidR="00E06320" w:rsidRPr="00400A49" w:rsidRDefault="00E06320" w:rsidP="00400A49">
            <w:pPr>
              <w:pStyle w:val="ListParagraph"/>
              <w:numPr>
                <w:ilvl w:val="0"/>
                <w:numId w:val="6"/>
              </w:numPr>
              <w:spacing w:after="86" w:line="259" w:lineRule="auto"/>
              <w:rPr>
                <w:sz w:val="24"/>
                <w:szCs w:val="24"/>
              </w:rPr>
            </w:pPr>
            <w:r>
              <w:t>Power BI for data visualization.</w:t>
            </w:r>
          </w:p>
        </w:tc>
      </w:tr>
    </w:tbl>
    <w:p w14:paraId="70FAC0F5" w14:textId="6254E56F" w:rsidR="00F43B6D" w:rsidRPr="00977930" w:rsidRDefault="00F43B6D" w:rsidP="00400A49">
      <w:pPr>
        <w:spacing w:after="0" w:line="259" w:lineRule="auto"/>
        <w:ind w:left="0" w:firstLine="0"/>
        <w:rPr>
          <w:sz w:val="24"/>
          <w:szCs w:val="24"/>
        </w:rPr>
      </w:pPr>
    </w:p>
    <w:p w14:paraId="5EC95F9A" w14:textId="77777777" w:rsidR="00F43B6D" w:rsidRDefault="00000000" w:rsidP="00026EE5">
      <w:pPr>
        <w:pStyle w:val="Heading1"/>
        <w:ind w:left="-5"/>
        <w:jc w:val="both"/>
      </w:pPr>
      <w:r>
        <w:rPr>
          <w:sz w:val="24"/>
        </w:rPr>
        <w:t xml:space="preserve">ACTIVITIES AND INTERESTS </w:t>
      </w:r>
    </w:p>
    <w:p w14:paraId="6E659233" w14:textId="77777777" w:rsidR="00F43B6D" w:rsidRDefault="00000000" w:rsidP="00026EE5">
      <w:pPr>
        <w:spacing w:after="147" w:line="259" w:lineRule="auto"/>
        <w:ind w:left="-29" w:right="-30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2695F48D" wp14:editId="61D3892E">
                <wp:extent cx="5798185" cy="9144"/>
                <wp:effectExtent l="0" t="0" r="0" b="0"/>
                <wp:docPr id="1455" name="Group 14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8185" cy="9144"/>
                          <a:chOff x="0" y="0"/>
                          <a:chExt cx="5798185" cy="9144"/>
                        </a:xfrm>
                      </wpg:grpSpPr>
                      <wps:wsp>
                        <wps:cNvPr id="1971" name="Shape 1971"/>
                        <wps:cNvSpPr/>
                        <wps:spPr>
                          <a:xfrm>
                            <a:off x="0" y="6096"/>
                            <a:ext cx="57981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8185" h="9144">
                                <a:moveTo>
                                  <a:pt x="0" y="0"/>
                                </a:moveTo>
                                <a:lnTo>
                                  <a:pt x="5798185" y="0"/>
                                </a:lnTo>
                                <a:lnTo>
                                  <a:pt x="57981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959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72" name="Shape 1972"/>
                        <wps:cNvSpPr/>
                        <wps:spPr>
                          <a:xfrm>
                            <a:off x="0" y="0"/>
                            <a:ext cx="57981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8185" h="9144">
                                <a:moveTo>
                                  <a:pt x="0" y="0"/>
                                </a:moveTo>
                                <a:lnTo>
                                  <a:pt x="5798185" y="0"/>
                                </a:lnTo>
                                <a:lnTo>
                                  <a:pt x="57981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959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55" style="width:456.55pt;height:0.719971pt;mso-position-horizontal-relative:char;mso-position-vertical-relative:line" coordsize="57981,91">
                <v:shape id="Shape 1973" style="position:absolute;width:57981;height:91;left:0;top:60;" coordsize="5798185,9144" path="m0,0l5798185,0l5798185,9144l0,9144l0,0">
                  <v:stroke weight="0pt" endcap="flat" joinstyle="miter" miterlimit="10" on="false" color="#000000" opacity="0"/>
                  <v:fill on="true" color="#595959"/>
                </v:shape>
                <v:shape id="Shape 1974" style="position:absolute;width:57981;height:91;left:0;top:0;" coordsize="5798185,9144" path="m0,0l5798185,0l5798185,9144l0,9144l0,0">
                  <v:stroke weight="0pt" endcap="flat" joinstyle="miter" miterlimit="10" on="false" color="#000000" opacity="0"/>
                  <v:fill on="true" color="#595959"/>
                </v:shape>
              </v:group>
            </w:pict>
          </mc:Fallback>
        </mc:AlternateContent>
      </w:r>
    </w:p>
    <w:p w14:paraId="7F618B74" w14:textId="21138E07" w:rsidR="00E06320" w:rsidRDefault="00000000" w:rsidP="00E06320">
      <w:pPr>
        <w:pStyle w:val="ListParagraph"/>
        <w:numPr>
          <w:ilvl w:val="0"/>
          <w:numId w:val="8"/>
        </w:numPr>
      </w:pPr>
      <w:r>
        <w:t xml:space="preserve">Technology </w:t>
      </w:r>
      <w:r w:rsidR="00E06320">
        <w:t>enthusiast</w:t>
      </w:r>
      <w:r w:rsidR="00382B29">
        <w:t xml:space="preserve">                                                                                    </w:t>
      </w:r>
    </w:p>
    <w:p w14:paraId="33AE2119" w14:textId="3127BCF9" w:rsidR="00E06320" w:rsidRDefault="00000000" w:rsidP="00E06320">
      <w:pPr>
        <w:pStyle w:val="ListParagraph"/>
        <w:numPr>
          <w:ilvl w:val="0"/>
          <w:numId w:val="8"/>
        </w:numPr>
      </w:pPr>
      <w:r>
        <w:t>Reading</w:t>
      </w:r>
      <w:r w:rsidR="00E06320">
        <w:t xml:space="preserve"> and Researching</w:t>
      </w:r>
    </w:p>
    <w:p w14:paraId="49A6A703" w14:textId="651A9672" w:rsidR="00F43B6D" w:rsidRDefault="00000000" w:rsidP="00E06320">
      <w:pPr>
        <w:pStyle w:val="ListParagraph"/>
        <w:numPr>
          <w:ilvl w:val="0"/>
          <w:numId w:val="8"/>
        </w:numPr>
      </w:pPr>
      <w:r>
        <w:t>Sports</w:t>
      </w:r>
      <w:r w:rsidR="00382B29">
        <w:t xml:space="preserve"> </w:t>
      </w:r>
    </w:p>
    <w:p w14:paraId="5EE431F5" w14:textId="0C4C5BD4" w:rsidR="00F43B6D" w:rsidRDefault="00F43B6D" w:rsidP="00977930">
      <w:pPr>
        <w:spacing w:after="13158" w:line="259" w:lineRule="auto"/>
        <w:ind w:left="0" w:firstLine="0"/>
      </w:pPr>
    </w:p>
    <w:sectPr w:rsidR="00F43B6D" w:rsidSect="00382B29">
      <w:footerReference w:type="even" r:id="rId8"/>
      <w:footerReference w:type="default" r:id="rId9"/>
      <w:footerReference w:type="first" r:id="rId10"/>
      <w:pgSz w:w="12240" w:h="15840"/>
      <w:pgMar w:top="540" w:right="1583" w:bottom="721" w:left="158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65C37E" w14:textId="77777777" w:rsidR="00C12414" w:rsidRDefault="00C12414" w:rsidP="00B60A73">
      <w:pPr>
        <w:spacing w:after="0" w:line="240" w:lineRule="auto"/>
      </w:pPr>
      <w:r>
        <w:separator/>
      </w:r>
    </w:p>
  </w:endnote>
  <w:endnote w:type="continuationSeparator" w:id="0">
    <w:p w14:paraId="384D4294" w14:textId="77777777" w:rsidR="00C12414" w:rsidRDefault="00C12414" w:rsidP="00B60A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3FC2FA" w14:textId="683BF740" w:rsidR="00B60A73" w:rsidRDefault="00B60A73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F893C92" wp14:editId="0F88B2A0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5240" b="0"/>
              <wp:wrapNone/>
              <wp:docPr id="2" name="Text Box 2" descr="Classification Level : Internal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ED6FCA9" w14:textId="38A7A3A8" w:rsidR="00B60A73" w:rsidRPr="00B60A73" w:rsidRDefault="00B60A73" w:rsidP="00B60A73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8000"/>
                              <w:sz w:val="20"/>
                              <w:szCs w:val="20"/>
                            </w:rPr>
                          </w:pPr>
                          <w:r w:rsidRPr="00B60A73">
                            <w:rPr>
                              <w:rFonts w:ascii="Calibri" w:eastAsia="Calibri" w:hAnsi="Calibri" w:cs="Calibri"/>
                              <w:noProof/>
                              <w:color w:val="008000"/>
                              <w:sz w:val="20"/>
                              <w:szCs w:val="20"/>
                            </w:rPr>
                            <w:t>Classification Level : Internal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F893C92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lassification Level : Internal Use" style="position:absolute;left:0;text-align:left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87LCwIAABo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" filled="f" stroked="f">
              <v:fill o:detectmouseclick="t"/>
              <v:textbox style="mso-fit-shape-to-text:t" inset="20pt,0,0,15pt">
                <w:txbxContent>
                  <w:p w14:paraId="1ED6FCA9" w14:textId="38A7A3A8" w:rsidR="00B60A73" w:rsidRPr="00B60A73" w:rsidRDefault="00B60A73" w:rsidP="00B60A73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8000"/>
                        <w:sz w:val="20"/>
                        <w:szCs w:val="20"/>
                      </w:rPr>
                    </w:pPr>
                    <w:r w:rsidRPr="00B60A73">
                      <w:rPr>
                        <w:rFonts w:ascii="Calibri" w:eastAsia="Calibri" w:hAnsi="Calibri" w:cs="Calibri"/>
                        <w:noProof/>
                        <w:color w:val="008000"/>
                        <w:sz w:val="20"/>
                        <w:szCs w:val="20"/>
                      </w:rPr>
                      <w:t>Classification Level : Internal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B0916B" w14:textId="552A5D62" w:rsidR="00B60A73" w:rsidRDefault="00B60A73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554D5E0E" wp14:editId="29515055">
              <wp:simplePos x="1009650" y="9442450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5240" b="0"/>
              <wp:wrapNone/>
              <wp:docPr id="3" name="Text Box 3" descr="Classification Level : Internal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76FAF3D" w14:textId="02A27A26" w:rsidR="00B60A73" w:rsidRPr="00B60A73" w:rsidRDefault="00B60A73" w:rsidP="00B60A73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8000"/>
                              <w:sz w:val="20"/>
                              <w:szCs w:val="20"/>
                            </w:rPr>
                          </w:pPr>
                          <w:r w:rsidRPr="00B60A73">
                            <w:rPr>
                              <w:rFonts w:ascii="Calibri" w:eastAsia="Calibri" w:hAnsi="Calibri" w:cs="Calibri"/>
                              <w:noProof/>
                              <w:color w:val="008000"/>
                              <w:sz w:val="20"/>
                              <w:szCs w:val="20"/>
                            </w:rPr>
                            <w:t>Classification Level : Internal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54D5E0E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lassification Level : Internal Use" style="position:absolute;left:0;text-align:left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" filled="f" stroked="f">
              <v:fill o:detectmouseclick="t"/>
              <v:textbox style="mso-fit-shape-to-text:t" inset="20pt,0,0,15pt">
                <w:txbxContent>
                  <w:p w14:paraId="276FAF3D" w14:textId="02A27A26" w:rsidR="00B60A73" w:rsidRPr="00B60A73" w:rsidRDefault="00B60A73" w:rsidP="00B60A73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8000"/>
                        <w:sz w:val="20"/>
                        <w:szCs w:val="20"/>
                      </w:rPr>
                    </w:pPr>
                    <w:r w:rsidRPr="00B60A73">
                      <w:rPr>
                        <w:rFonts w:ascii="Calibri" w:eastAsia="Calibri" w:hAnsi="Calibri" w:cs="Calibri"/>
                        <w:noProof/>
                        <w:color w:val="008000"/>
                        <w:sz w:val="20"/>
                        <w:szCs w:val="20"/>
                      </w:rPr>
                      <w:t>Classification Level : Internal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93E101" w14:textId="71B77426" w:rsidR="00B60A73" w:rsidRDefault="00B60A73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25EFC6F3" wp14:editId="1822721D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5240" b="0"/>
              <wp:wrapNone/>
              <wp:docPr id="1" name="Text Box 1" descr="Classification Level : Internal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455D4D1" w14:textId="5BD21B4F" w:rsidR="00B60A73" w:rsidRPr="00B60A73" w:rsidRDefault="00B60A73" w:rsidP="00B60A73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8000"/>
                              <w:sz w:val="20"/>
                              <w:szCs w:val="20"/>
                            </w:rPr>
                          </w:pPr>
                          <w:r w:rsidRPr="00B60A73">
                            <w:rPr>
                              <w:rFonts w:ascii="Calibri" w:eastAsia="Calibri" w:hAnsi="Calibri" w:cs="Calibri"/>
                              <w:noProof/>
                              <w:color w:val="008000"/>
                              <w:sz w:val="20"/>
                              <w:szCs w:val="20"/>
                            </w:rPr>
                            <w:t>Classification Level : Internal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5EFC6F3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lassification Level : Internal Use" style="position:absolute;left:0;text-align:left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NP/DwIAACE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" filled="f" stroked="f">
              <v:fill o:detectmouseclick="t"/>
              <v:textbox style="mso-fit-shape-to-text:t" inset="20pt,0,0,15pt">
                <w:txbxContent>
                  <w:p w14:paraId="3455D4D1" w14:textId="5BD21B4F" w:rsidR="00B60A73" w:rsidRPr="00B60A73" w:rsidRDefault="00B60A73" w:rsidP="00B60A73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8000"/>
                        <w:sz w:val="20"/>
                        <w:szCs w:val="20"/>
                      </w:rPr>
                    </w:pPr>
                    <w:r w:rsidRPr="00B60A73">
                      <w:rPr>
                        <w:rFonts w:ascii="Calibri" w:eastAsia="Calibri" w:hAnsi="Calibri" w:cs="Calibri"/>
                        <w:noProof/>
                        <w:color w:val="008000"/>
                        <w:sz w:val="20"/>
                        <w:szCs w:val="20"/>
                      </w:rPr>
                      <w:t>Classification Level : Internal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0ACA59" w14:textId="77777777" w:rsidR="00C12414" w:rsidRDefault="00C12414" w:rsidP="00B60A73">
      <w:pPr>
        <w:spacing w:after="0" w:line="240" w:lineRule="auto"/>
      </w:pPr>
      <w:r>
        <w:separator/>
      </w:r>
    </w:p>
  </w:footnote>
  <w:footnote w:type="continuationSeparator" w:id="0">
    <w:p w14:paraId="26B2ACBB" w14:textId="77777777" w:rsidR="00C12414" w:rsidRDefault="00C12414" w:rsidP="00B60A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F0A1F"/>
    <w:multiLevelType w:val="hybridMultilevel"/>
    <w:tmpl w:val="D04C6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BE178E"/>
    <w:multiLevelType w:val="hybridMultilevel"/>
    <w:tmpl w:val="D10C7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4D2B40"/>
    <w:multiLevelType w:val="hybridMultilevel"/>
    <w:tmpl w:val="DD521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7E19FA"/>
    <w:multiLevelType w:val="hybridMultilevel"/>
    <w:tmpl w:val="8B0012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5538EA"/>
    <w:multiLevelType w:val="hybridMultilevel"/>
    <w:tmpl w:val="F1B654D6"/>
    <w:lvl w:ilvl="0" w:tplc="7F38ECF6">
      <w:start w:val="1"/>
      <w:numFmt w:val="bullet"/>
      <w:lvlText w:val="•"/>
      <w:lvlJc w:val="left"/>
      <w:pPr>
        <w:ind w:left="2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536A868">
      <w:start w:val="1"/>
      <w:numFmt w:val="bullet"/>
      <w:lvlText w:val="o"/>
      <w:lvlJc w:val="left"/>
      <w:pPr>
        <w:ind w:left="307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F087C42">
      <w:start w:val="1"/>
      <w:numFmt w:val="bullet"/>
      <w:lvlText w:val="▪"/>
      <w:lvlJc w:val="left"/>
      <w:pPr>
        <w:ind w:left="379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2C8B6A0">
      <w:start w:val="1"/>
      <w:numFmt w:val="bullet"/>
      <w:lvlText w:val="•"/>
      <w:lvlJc w:val="left"/>
      <w:pPr>
        <w:ind w:left="45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71AD1D0">
      <w:start w:val="1"/>
      <w:numFmt w:val="bullet"/>
      <w:lvlText w:val="o"/>
      <w:lvlJc w:val="left"/>
      <w:pPr>
        <w:ind w:left="523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304C0F2">
      <w:start w:val="1"/>
      <w:numFmt w:val="bullet"/>
      <w:lvlText w:val="▪"/>
      <w:lvlJc w:val="left"/>
      <w:pPr>
        <w:ind w:left="59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E8CB9AE">
      <w:start w:val="1"/>
      <w:numFmt w:val="bullet"/>
      <w:lvlText w:val="•"/>
      <w:lvlJc w:val="left"/>
      <w:pPr>
        <w:ind w:left="66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25A081C">
      <w:start w:val="1"/>
      <w:numFmt w:val="bullet"/>
      <w:lvlText w:val="o"/>
      <w:lvlJc w:val="left"/>
      <w:pPr>
        <w:ind w:left="739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C4C329E">
      <w:start w:val="1"/>
      <w:numFmt w:val="bullet"/>
      <w:lvlText w:val="▪"/>
      <w:lvlJc w:val="left"/>
      <w:pPr>
        <w:ind w:left="81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5B76854"/>
    <w:multiLevelType w:val="hybridMultilevel"/>
    <w:tmpl w:val="F3084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655C69"/>
    <w:multiLevelType w:val="hybridMultilevel"/>
    <w:tmpl w:val="05420C70"/>
    <w:lvl w:ilvl="0" w:tplc="7F38ECF6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6B1432"/>
    <w:multiLevelType w:val="hybridMultilevel"/>
    <w:tmpl w:val="85D00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2228776">
    <w:abstractNumId w:val="4"/>
  </w:num>
  <w:num w:numId="2" w16cid:durableId="1338117408">
    <w:abstractNumId w:val="2"/>
  </w:num>
  <w:num w:numId="3" w16cid:durableId="1005397314">
    <w:abstractNumId w:val="7"/>
  </w:num>
  <w:num w:numId="4" w16cid:durableId="917713542">
    <w:abstractNumId w:val="1"/>
  </w:num>
  <w:num w:numId="5" w16cid:durableId="1194340287">
    <w:abstractNumId w:val="6"/>
  </w:num>
  <w:num w:numId="6" w16cid:durableId="574898680">
    <w:abstractNumId w:val="0"/>
  </w:num>
  <w:num w:numId="7" w16cid:durableId="8457451">
    <w:abstractNumId w:val="3"/>
  </w:num>
  <w:num w:numId="8" w16cid:durableId="149536687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3B6D"/>
    <w:rsid w:val="00026EE5"/>
    <w:rsid w:val="001F4883"/>
    <w:rsid w:val="00266C36"/>
    <w:rsid w:val="00382B29"/>
    <w:rsid w:val="00400A49"/>
    <w:rsid w:val="0041652C"/>
    <w:rsid w:val="004C60C6"/>
    <w:rsid w:val="007220C7"/>
    <w:rsid w:val="00751EB2"/>
    <w:rsid w:val="00977930"/>
    <w:rsid w:val="00AC6E5C"/>
    <w:rsid w:val="00B60A73"/>
    <w:rsid w:val="00C12414"/>
    <w:rsid w:val="00E06320"/>
    <w:rsid w:val="00F43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A785E"/>
  <w15:docId w15:val="{4C9B909B-0BE6-4132-943E-B10BAE17B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" w:line="248" w:lineRule="auto"/>
      <w:ind w:left="1666" w:hanging="10"/>
      <w:jc w:val="both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B60A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0A73"/>
    <w:rPr>
      <w:rFonts w:ascii="Times New Roman" w:eastAsia="Times New Roman" w:hAnsi="Times New Roman" w:cs="Times New Roman"/>
      <w:color w:val="000000"/>
    </w:rPr>
  </w:style>
  <w:style w:type="character" w:styleId="Hyperlink">
    <w:name w:val="Hyperlink"/>
    <w:basedOn w:val="DefaultParagraphFont"/>
    <w:uiPriority w:val="99"/>
    <w:unhideWhenUsed/>
    <w:rsid w:val="00B60A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0A7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165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johnkwao265@gmail.com|0203638985/0242633719|linkedin.com/in/LarwehJohn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bdac2dd6-626f-4b95-a455-15c69ee35568}" enabled="1" method="Privileged" siteId="{774892ca-e193-44f2-a7c9-fa2fbc77c750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450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Teye Lawer</dc:creator>
  <cp:keywords/>
  <cp:lastModifiedBy>John Teye Lawer</cp:lastModifiedBy>
  <cp:revision>2</cp:revision>
  <dcterms:created xsi:type="dcterms:W3CDTF">2023-01-29T11:49:00Z</dcterms:created>
  <dcterms:modified xsi:type="dcterms:W3CDTF">2023-01-29T11:49:00Z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1,2,3</vt:lpwstr>
  </property>
  <property fmtid="{D5CDD505-2E9C-101B-9397-08002B2CF9AE}" pid="3" name="ClassificationContentMarkingFooterFontProps">
    <vt:lpwstr>#008000,10,Calibri</vt:lpwstr>
  </property>
  <property fmtid="{D5CDD505-2E9C-101B-9397-08002B2CF9AE}" pid="4" name="ClassificationContentMarkingFooterText">
    <vt:lpwstr>Classification Level : Internal Use</vt:lpwstr>
  </property>
</Properties>
</file>