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60" w:before="0"/>
        <w:jc w:val="center"/>
      </w:pPr>
      <w:r>
        <w:rPr>
          <w:rFonts w:ascii="Arial" w:cs="Arial" w:eastAsia="Arial" w:hAnsi="Arial"/>
          <w:b/>
          <w:bCs/>
          <w:color w:val="0F2D5E"/>
          <w:sz w:val="72"/>
          <w:szCs w:val="72"/>
        </w:rPr>
        <w:t xml:space="preserve">ArogyaAI</w:t>
      </w:r>
    </w:p>
    <w:p>
      <w:pPr>
        <w:spacing w:after="200" w:before="0"/>
        <w:jc w:val="center"/>
      </w:pPr>
      <w:r>
        <w:rPr>
          <w:rFonts w:ascii="Arial" w:cs="Arial" w:eastAsia="Arial" w:hAnsi="Arial"/>
          <w:i/>
          <w:iCs/>
          <w:color w:val="0D9488"/>
          <w:sz w:val="32"/>
          <w:szCs w:val="32"/>
        </w:rPr>
        <w:t xml:space="preserve">Predictive Health Intelligence Platform</w:t>
      </w:r>
    </w:p>
    <w:p>
      <w:pPr>
        <w:pBdr>
          <w:bottom w:val="single" w:color="0D9488" w:sz="8" w:space="1"/>
        </w:pBdr>
        <w:spacing w:after="80" w:before="80"/>
      </w:pPr>
    </w:p>
    <w:p>
      <w:pPr>
        <w:spacing w:after="60" w:before="160"/>
        <w:jc w:val="center"/>
      </w:pPr>
      <w:r>
        <w:rPr>
          <w:rFonts w:ascii="Arial" w:cs="Arial" w:eastAsia="Arial" w:hAnsi="Arial"/>
          <w:b/>
          <w:bCs/>
          <w:color w:val="0F2D5E"/>
          <w:sz w:val="28"/>
          <w:szCs w:val="28"/>
        </w:rPr>
        <w:t xml:space="preserve">INDUSTRY-GRADE DOCUMENTATION SUITE</w:t>
      </w:r>
    </w:p>
    <w:p>
      <w:pPr>
        <w:spacing w:after="160" w:before="0"/>
        <w:jc w:val="center"/>
      </w:pPr>
      <w:r>
        <w:rPr>
          <w:rFonts w:ascii="Arial" w:cs="Arial" w:eastAsia="Arial" w:hAnsi="Arial"/>
          <w:color w:val="64748B"/>
          <w:sz w:val="22"/>
          <w:szCs w:val="22"/>
        </w:rPr>
        <w:t xml:space="preserve">v3.0 · Complete System Specification · April 2026</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vAlign w:val="center"/>
          </w:tcPr>
          <w:p>
            <w:r>
              <w:rPr>
                <w:rFonts w:ascii="Arial" w:cs="Arial" w:eastAsia="Arial" w:hAnsi="Arial"/>
                <w:b/>
                <w:bCs/>
                <w:color w:val="1E293B"/>
                <w:sz w:val="20"/>
                <w:szCs w:val="20"/>
              </w:rPr>
              <w:t xml:space="preserve">Document Type</w:t>
            </w:r>
          </w:p>
        </w:tc>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Complete Engineering &amp; Product Specification</w:t>
            </w:r>
          </w:p>
        </w:tc>
      </w:tr>
      <w:tr>
        <w:tc>
          <w:tcPr>
            <w:tcW w:type="dxa" w:w="36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vAlign w:val="center"/>
          </w:tcPr>
          <w:p>
            <w:r>
              <w:rPr>
                <w:rFonts w:ascii="Arial" w:cs="Arial" w:eastAsia="Arial" w:hAnsi="Arial"/>
                <w:b/>
                <w:bCs/>
                <w:color w:val="1E293B"/>
                <w:sz w:val="20"/>
                <w:szCs w:val="20"/>
              </w:rPr>
              <w:t xml:space="preserve">Version</w:t>
            </w:r>
          </w:p>
        </w:tc>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v3.0 — Industry-Grade Consolidated Suite</w:t>
            </w:r>
          </w:p>
        </w:tc>
      </w:tr>
      <w:tr>
        <w:tc>
          <w:tcPr>
            <w:tcW w:type="dxa" w:w="36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vAlign w:val="center"/>
          </w:tcPr>
          <w:p>
            <w:r>
              <w:rPr>
                <w:rFonts w:ascii="Arial" w:cs="Arial" w:eastAsia="Arial" w:hAnsi="Arial"/>
                <w:b/>
                <w:bCs/>
                <w:color w:val="1E293B"/>
                <w:sz w:val="20"/>
                <w:szCs w:val="20"/>
              </w:rPr>
              <w:t xml:space="preserve">PRD Source</w:t>
            </w:r>
          </w:p>
        </w:tc>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PRD v2.0 (59 pages, 11 modules, 65 endpoints)</w:t>
            </w:r>
          </w:p>
        </w:tc>
      </w:tr>
      <w:tr>
        <w:tc>
          <w:tcPr>
            <w:tcW w:type="dxa" w:w="36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vAlign w:val="center"/>
          </w:tcPr>
          <w:p>
            <w:r>
              <w:rPr>
                <w:rFonts w:ascii="Arial" w:cs="Arial" w:eastAsia="Arial" w:hAnsi="Arial"/>
                <w:b/>
                <w:bCs/>
                <w:color w:val="1E293B"/>
                <w:sz w:val="20"/>
                <w:szCs w:val="20"/>
              </w:rPr>
              <w:t xml:space="preserve">Roadmap Source</w:t>
            </w:r>
          </w:p>
        </w:tc>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Final Development Roadmap v1.0 (22 weeks, 9 phases)</w:t>
            </w:r>
          </w:p>
        </w:tc>
      </w:tr>
      <w:tr>
        <w:tc>
          <w:tcPr>
            <w:tcW w:type="dxa" w:w="36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vAlign w:val="center"/>
          </w:tcPr>
          <w:p>
            <w:r>
              <w:rPr>
                <w:rFonts w:ascii="Arial" w:cs="Arial" w:eastAsia="Arial" w:hAnsi="Arial"/>
                <w:b/>
                <w:bCs/>
                <w:color w:val="1E293B"/>
                <w:sz w:val="20"/>
                <w:szCs w:val="20"/>
              </w:rPr>
              <w:t xml:space="preserve">Sections</w:t>
            </w:r>
          </w:p>
        </w:tc>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11 major sections</w:t>
            </w:r>
          </w:p>
        </w:tc>
      </w:tr>
      <w:tr>
        <w:tc>
          <w:tcPr>
            <w:tcW w:type="dxa" w:w="36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vAlign w:val="center"/>
          </w:tcPr>
          <w:p>
            <w:r>
              <w:rPr>
                <w:rFonts w:ascii="Arial" w:cs="Arial" w:eastAsia="Arial" w:hAnsi="Arial"/>
                <w:b/>
                <w:bCs/>
                <w:color w:val="1E293B"/>
                <w:sz w:val="20"/>
                <w:szCs w:val="20"/>
              </w:rPr>
              <w:t xml:space="preserve">Target Venues</w:t>
            </w:r>
          </w:p>
        </w:tc>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IEEE EMBC · ACM CHIL · SIH · Google Solution Challenge</w:t>
            </w:r>
          </w:p>
        </w:tc>
      </w:tr>
      <w:tr>
        <w:tc>
          <w:tcPr>
            <w:tcW w:type="dxa" w:w="36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vAlign w:val="center"/>
          </w:tcPr>
          <w:p>
            <w:r>
              <w:rPr>
                <w:rFonts w:ascii="Arial" w:cs="Arial" w:eastAsia="Arial" w:hAnsi="Arial"/>
                <w:b/>
                <w:bCs/>
                <w:color w:val="1E293B"/>
                <w:sz w:val="20"/>
                <w:szCs w:val="20"/>
              </w:rPr>
              <w:t xml:space="preserve">Disease Models</w:t>
            </w:r>
          </w:p>
        </w:tc>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T2D · CVD · Hypertension · NAFLD · CKD</w:t>
            </w:r>
          </w:p>
        </w:tc>
      </w:tr>
      <w:tr>
        <w:tc>
          <w:tcPr>
            <w:tcW w:type="dxa" w:w="36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vAlign w:val="center"/>
          </w:tcPr>
          <w:p>
            <w:r>
              <w:rPr>
                <w:rFonts w:ascii="Arial" w:cs="Arial" w:eastAsia="Arial" w:hAnsi="Arial"/>
                <w:b/>
                <w:bCs/>
                <w:color w:val="1E293B"/>
                <w:sz w:val="20"/>
                <w:szCs w:val="20"/>
              </w:rPr>
              <w:t xml:space="preserve">Date</w:t>
            </w:r>
          </w:p>
        </w:tc>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April 2026</w:t>
            </w:r>
          </w:p>
        </w:tc>
      </w:tr>
    </w:tbl>
    <w:p>
      <w:r>
        <w:t xml:space="preserve"/>
      </w:r>
    </w:p>
    <w:p>
      <w:pPr>
        <w:spacing w:after="0" w:before="200"/>
        <w:jc w:val="center"/>
      </w:pPr>
      <w:r>
        <w:rPr>
          <w:rFonts w:ascii="Arial" w:cs="Arial" w:eastAsia="Arial" w:hAnsi="Arial"/>
          <w:i/>
          <w:iCs/>
          <w:color w:val="0D9488"/>
          <w:sz w:val="22"/>
          <w:szCs w:val="22"/>
        </w:rPr>
        <w:t xml:space="preserve">Build the intelligence. Measure the impact. Prevent the disease.</w:t>
      </w:r>
    </w:p>
    <w:p>
      <w:r>
        <w:br w:type="page"/>
      </w:r>
    </w:p>
    <w:p>
      <w:pPr>
        <w:pStyle w:val="Heading1"/>
        <w:spacing w:after="120" w:before="360"/>
      </w:pPr>
      <w:r>
        <w:rPr>
          <w:rFonts w:ascii="Arial" w:cs="Arial" w:eastAsia="Arial" w:hAnsi="Arial"/>
          <w:b/>
          <w:bCs/>
          <w:color w:val="0F2D5E"/>
          <w:sz w:val="36"/>
          <w:szCs w:val="36"/>
        </w:rPr>
        <w:t xml:space="preserve">1. EXECUTIVE OVERVIEW</w:t>
      </w:r>
    </w:p>
    <w:p>
      <w:pPr>
        <w:pBdr>
          <w:bottom w:val="single" w:color="0D9488" w:sz="8" w:space="1"/>
        </w:pBdr>
        <w:spacing w:after="80" w:before="80"/>
      </w:pPr>
    </w:p>
    <w:p>
      <w:pPr>
        <w:pStyle w:val="Heading2"/>
        <w:spacing w:after="80" w:before="240"/>
      </w:pPr>
      <w:r>
        <w:rPr>
          <w:rFonts w:ascii="Arial" w:cs="Arial" w:eastAsia="Arial" w:hAnsi="Arial"/>
          <w:b/>
          <w:bCs/>
          <w:color w:val="0F2D5E"/>
          <w:sz w:val="28"/>
          <w:szCs w:val="28"/>
        </w:rPr>
        <w:t xml:space="preserve">1.1 Vision</w:t>
      </w:r>
    </w:p>
    <w:p>
      <w:pPr>
        <w:spacing w:after="60" w:before="60"/>
      </w:pPr>
      <w:r>
        <w:rPr>
          <w:rFonts w:ascii="Arial" w:cs="Arial" w:eastAsia="Arial" w:hAnsi="Arial"/>
          <w:color w:val="1E293B"/>
          <w:sz w:val="22"/>
          <w:szCs w:val="22"/>
        </w:rPr>
        <w:t xml:space="preserve">ArogyaAI is a research-grade, full-stack AI healthcare SaaS platform engineered to shift Indian healthcare from reactive treatment to predictive prevention. The platform aggregates wearable data, lab biomarkers, lifestyle patterns, and environmental factors to deliver explainable, personalized disease risk intelligence to patients and enabling early preventive intervention.</w:t>
      </w:r>
    </w:p>
    <w:p>
      <w:r>
        <w:t xml:space="preserve"/>
      </w:r>
    </w:p>
    <w:p>
      <w:pPr>
        <w:pStyle w:val="Heading2"/>
        <w:spacing w:after="80" w:before="240"/>
      </w:pPr>
      <w:r>
        <w:rPr>
          <w:rFonts w:ascii="Arial" w:cs="Arial" w:eastAsia="Arial" w:hAnsi="Arial"/>
          <w:b/>
          <w:bCs/>
          <w:color w:val="0F2D5E"/>
          <w:sz w:val="28"/>
          <w:szCs w:val="28"/>
        </w:rPr>
        <w:t xml:space="preserve">1.2 Problem Statement</w:t>
      </w:r>
    </w:p>
    <w:p>
      <w:pPr>
        <w:spacing w:after="60" w:before="60"/>
      </w:pPr>
      <w:r>
        <w:rPr>
          <w:rFonts w:ascii="Arial" w:cs="Arial" w:eastAsia="Arial" w:hAnsi="Arial"/>
          <w:color w:val="1E293B"/>
          <w:sz w:val="22"/>
          <w:szCs w:val="22"/>
        </w:rPr>
        <w:t xml:space="preserve">India faces a catastrophic non-communicable disease burden: 77 million diabetics, 54 million CVD patients, and 220 million hypertensive adults. The current healthcare system is reactive — patients receive diagnosis only after disease onset. This is driven by three systemic failures:</w:t>
      </w:r>
    </w:p>
    <w:p>
      <w:pPr>
        <w:pStyle w:val="ListParagraph"/>
        <w:numPr>
          <w:ilvl w:val="0"/>
          <w:numId w:val="2"/>
        </w:numPr>
        <w:spacing w:after="40" w:before="40"/>
      </w:pPr>
      <w:r>
        <w:rPr>
          <w:rFonts w:ascii="Arial" w:cs="Arial" w:eastAsia="Arial" w:hAnsi="Arial"/>
          <w:color w:val="1E293B"/>
          <w:sz w:val="22"/>
          <w:szCs w:val="22"/>
        </w:rPr>
        <w:t xml:space="preserve">No Early Warning System: Patients lack access to continuous, predictive risk monitoring outside clinical settings.</w:t>
      </w:r>
    </w:p>
    <w:p>
      <w:pPr>
        <w:pStyle w:val="ListParagraph"/>
        <w:numPr>
          <w:ilvl w:val="0"/>
          <w:numId w:val="2"/>
        </w:numPr>
        <w:spacing w:after="40" w:before="40"/>
      </w:pPr>
      <w:r>
        <w:rPr>
          <w:rFonts w:ascii="Arial" w:cs="Arial" w:eastAsia="Arial" w:hAnsi="Arial"/>
          <w:color w:val="1E293B"/>
          <w:sz w:val="22"/>
          <w:szCs w:val="22"/>
        </w:rPr>
        <w:t xml:space="preserve">Explainability Deficit: Even when AI risk scores exist, patients cannot understand what drives their risk or how to act on it.</w:t>
      </w:r>
    </w:p>
    <w:p>
      <w:pPr>
        <w:pStyle w:val="ListParagraph"/>
        <w:numPr>
          <w:ilvl w:val="0"/>
          <w:numId w:val="2"/>
        </w:numPr>
        <w:spacing w:after="40" w:before="40"/>
      </w:pPr>
      <w:r>
        <w:rPr>
          <w:rFonts w:ascii="Arial" w:cs="Arial" w:eastAsia="Arial" w:hAnsi="Arial"/>
          <w:color w:val="1E293B"/>
          <w:sz w:val="22"/>
          <w:szCs w:val="22"/>
        </w:rPr>
        <w:t xml:space="preserve">Fragmented Data: Wearable data, lab reports, and lifestyle information exist in silos — no system integrates them for holistic health intelligence.</w:t>
      </w:r>
    </w:p>
    <w:p>
      <w:pPr>
        <w:pStyle w:val="ListParagraph"/>
        <w:numPr>
          <w:ilvl w:val="0"/>
          <w:numId w:val="2"/>
        </w:numPr>
        <w:spacing w:after="40" w:before="40"/>
      </w:pPr>
      <w:r>
        <w:rPr>
          <w:rFonts w:ascii="Arial" w:cs="Arial" w:eastAsia="Arial" w:hAnsi="Arial"/>
          <w:color w:val="1E293B"/>
          <w:sz w:val="22"/>
          <w:szCs w:val="22"/>
        </w:rPr>
        <w:t xml:space="preserve">Environmental Blind Spot: Air quality and environmental risk factors are ignored in clinical risk assessment, despite strong epidemiological linkage to CVD and respiratory disease.</w:t>
      </w:r>
    </w:p>
    <w:p>
      <w:r>
        <w:t xml:space="preserve"/>
      </w:r>
    </w:p>
    <w:p>
      <w:pPr>
        <w:pStyle w:val="Heading2"/>
        <w:spacing w:after="80" w:before="240"/>
      </w:pPr>
      <w:r>
        <w:rPr>
          <w:rFonts w:ascii="Arial" w:cs="Arial" w:eastAsia="Arial" w:hAnsi="Arial"/>
          <w:b/>
          <w:bCs/>
          <w:color w:val="0F2D5E"/>
          <w:sz w:val="28"/>
          <w:szCs w:val="28"/>
        </w:rPr>
        <w:t xml:space="preserve">1.3 Solution</w:t>
      </w:r>
    </w:p>
    <w:p>
      <w:pPr>
        <w:spacing w:after="60" w:before="60"/>
      </w:pPr>
      <w:r>
        <w:rPr>
          <w:rFonts w:ascii="Arial" w:cs="Arial" w:eastAsia="Arial" w:hAnsi="Arial"/>
          <w:color w:val="1E293B"/>
          <w:sz w:val="22"/>
          <w:szCs w:val="22"/>
        </w:rPr>
        <w:t xml:space="preserve">ArogyaAI integrates five data dimensions — wearable vitals, lab biomarkers, lifestyle patterns, historical medical records, and real-time AQI data — into a unified prediction and prevention engine. The platform delivers:</w:t>
      </w:r>
    </w:p>
    <w:p>
      <w:pPr>
        <w:pStyle w:val="ListParagraph"/>
        <w:numPr>
          <w:ilvl w:val="0"/>
          <w:numId w:val="2"/>
        </w:numPr>
        <w:spacing w:after="40" w:before="40"/>
      </w:pPr>
      <w:r>
        <w:rPr>
          <w:rFonts w:ascii="Arial" w:cs="Arial" w:eastAsia="Arial" w:hAnsi="Arial"/>
          <w:color w:val="1E293B"/>
          <w:sz w:val="22"/>
          <w:szCs w:val="22"/>
        </w:rPr>
        <w:t xml:space="preserve">Calibrated ML risk scores (0-100) for 5 chronic diseases using XGBoost/LightGBM ensemble models.</w:t>
      </w:r>
    </w:p>
    <w:p>
      <w:pPr>
        <w:pStyle w:val="ListParagraph"/>
        <w:numPr>
          <w:ilvl w:val="0"/>
          <w:numId w:val="2"/>
        </w:numPr>
        <w:spacing w:after="40" w:before="40"/>
      </w:pPr>
      <w:r>
        <w:rPr>
          <w:rFonts w:ascii="Arial" w:cs="Arial" w:eastAsia="Arial" w:hAnsi="Arial"/>
          <w:color w:val="1E293B"/>
          <w:sz w:val="22"/>
          <w:szCs w:val="22"/>
        </w:rPr>
        <w:t xml:space="preserve">Explainable AI (SHAP TreeExplainer + DiCE counterfactuals) translating model outputs into patient-understandable feature contributions.</w:t>
      </w:r>
    </w:p>
    <w:p>
      <w:pPr>
        <w:pStyle w:val="ListParagraph"/>
        <w:numPr>
          <w:ilvl w:val="0"/>
          <w:numId w:val="2"/>
        </w:numPr>
        <w:spacing w:after="40" w:before="40"/>
      </w:pPr>
      <w:r>
        <w:rPr>
          <w:rFonts w:ascii="Arial" w:cs="Arial" w:eastAsia="Arial" w:hAnsi="Arial"/>
          <w:color w:val="1E293B"/>
          <w:sz w:val="22"/>
          <w:szCs w:val="22"/>
        </w:rPr>
        <w:t xml:space="preserve">RAG-based medical explanations (LlamaIndex + Qdrant + Claude Sonnet) grounding all AI responses in verified medical knowledge.</w:t>
      </w:r>
    </w:p>
    <w:p>
      <w:pPr>
        <w:pStyle w:val="ListParagraph"/>
        <w:numPr>
          <w:ilvl w:val="0"/>
          <w:numId w:val="2"/>
        </w:numPr>
        <w:spacing w:after="40" w:before="40"/>
      </w:pPr>
      <w:r>
        <w:rPr>
          <w:rFonts w:ascii="Arial" w:cs="Arial" w:eastAsia="Arial" w:hAnsi="Arial"/>
          <w:color w:val="1E293B"/>
          <w:sz w:val="22"/>
          <w:szCs w:val="22"/>
        </w:rPr>
        <w:t xml:space="preserve">Preventive recommendations engine that maps risk scores, SHAP values, and behavioral patterns to actionable lifestyle interventions.</w:t>
      </w:r>
    </w:p>
    <w:p>
      <w:pPr>
        <w:pStyle w:val="ListParagraph"/>
        <w:numPr>
          <w:ilvl w:val="0"/>
          <w:numId w:val="2"/>
        </w:numPr>
        <w:spacing w:after="40" w:before="40"/>
      </w:pPr>
      <w:r>
        <w:rPr>
          <w:rFonts w:ascii="Arial" w:cs="Arial" w:eastAsia="Arial" w:hAnsi="Arial"/>
          <w:color w:val="1E293B"/>
          <w:sz w:val="22"/>
          <w:szCs w:val="22"/>
        </w:rPr>
        <w:t xml:space="preserve">Disease Simulator using DiCE counterfactual generation to show patients exactly how specific lifestyle changes reduce their risk scores.</w:t>
      </w:r>
    </w:p>
    <w:p>
      <w:pPr>
        <w:pStyle w:val="ListParagraph"/>
        <w:numPr>
          <w:ilvl w:val="0"/>
          <w:numId w:val="2"/>
        </w:numPr>
        <w:spacing w:after="40" w:before="40"/>
      </w:pPr>
      <w:r>
        <w:rPr>
          <w:rFonts w:ascii="Arial" w:cs="Arial" w:eastAsia="Arial" w:hAnsi="Arial"/>
          <w:color w:val="1E293B"/>
          <w:sz w:val="22"/>
          <w:szCs w:val="22"/>
        </w:rPr>
        <w:t xml:space="preserve">AQI-integrated environmental health risk overlay for CVD and respiratory risk adjustment based on real-time air quality data.</w:t>
      </w:r>
    </w:p>
    <w:p>
      <w:pPr>
        <w:pStyle w:val="ListParagraph"/>
        <w:numPr>
          <w:ilvl w:val="0"/>
          <w:numId w:val="2"/>
        </w:numPr>
        <w:spacing w:after="40" w:before="40"/>
      </w:pPr>
      <w:r>
        <w:rPr>
          <w:rFonts w:ascii="Arial" w:cs="Arial" w:eastAsia="Arial" w:hAnsi="Arial"/>
          <w:color w:val="1E293B"/>
          <w:sz w:val="22"/>
          <w:szCs w:val="22"/>
        </w:rPr>
        <w:t xml:space="preserve">Anomaly Detection (Isolation Forest + Z-score) for personal baseline deviation alerts with emergency escalation for critical vitals.</w:t>
      </w:r>
    </w:p>
    <w:p>
      <w:pPr>
        <w:pStyle w:val="ListParagraph"/>
        <w:numPr>
          <w:ilvl w:val="0"/>
          <w:numId w:val="2"/>
        </w:numPr>
        <w:spacing w:after="40" w:before="40"/>
      </w:pPr>
      <w:r>
        <w:rPr>
          <w:rFonts w:ascii="Arial" w:cs="Arial" w:eastAsia="Arial" w:hAnsi="Arial"/>
          <w:color w:val="1E293B"/>
          <w:sz w:val="22"/>
          <w:szCs w:val="22"/>
        </w:rPr>
        <w:t xml:space="preserve">Long-Term Projections (Cox PH survival analysis + ARIMA forecasting) providing 1/3/5-year health trajectory modeling.</w:t>
      </w:r>
    </w:p>
    <w:p>
      <w:r>
        <w:t xml:space="preserve"/>
      </w:r>
    </w:p>
    <w:p>
      <w:pPr>
        <w:pStyle w:val="Heading2"/>
        <w:spacing w:after="80" w:before="240"/>
      </w:pPr>
      <w:r>
        <w:rPr>
          <w:rFonts w:ascii="Arial" w:cs="Arial" w:eastAsia="Arial" w:hAnsi="Arial"/>
          <w:b/>
          <w:bCs/>
          <w:color w:val="0F2D5E"/>
          <w:sz w:val="28"/>
          <w:szCs w:val="28"/>
        </w:rPr>
        <w:t xml:space="preserve">1.4 Key Differentiators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560"/>
        <w:gridCol w:w="2600"/>
      </w:tblGrid>
      <w:tr>
        <w:trPr>
          <w:tblHeader/>
        </w:trPr>
        <w:tc>
          <w:tcPr>
            <w:tcW w:type="dxa" w:w="320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Differentiator</w:t>
            </w:r>
          </w:p>
        </w:tc>
        <w:tc>
          <w:tcPr>
            <w:tcW w:type="dxa" w:w="356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60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Technical Basis</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Multi-modal Data Fusion</w:t>
            </w:r>
          </w:p>
        </w:tc>
        <w:tc>
          <w:tcPr>
            <w:tcW w:type="dxa" w:w="3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Combines wearable, lab, lifestyle, and AQI data in a unified feature store</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Feast feature store, TimescaleDB hypertables</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Explainability-First Architecture</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Every prediction includes SHAP feature contributions and natural-language RAG explanations</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SHAP TreeExplainer, LlamaIndex, Claude Sonnet</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Counterfactual Simulation</w:t>
            </w:r>
          </w:p>
        </w:tc>
        <w:tc>
          <w:tcPr>
            <w:tcW w:type="dxa" w:w="3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Interactive disease simulator showing risk impact of lifestyle interventions</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DiCE (Diverse Counterfactual Explanations)</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Environmental Risk Integration</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AQI-based health risk modifier applied to CVD predictions in real-time</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OpenWeatherMap/CPCB API + custom risk multiplier table</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DPDP/GDPR-Compliant Architecture</w:t>
            </w:r>
          </w:p>
        </w:tc>
        <w:tc>
          <w:tcPr>
            <w:tcW w:type="dxa" w:w="3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Full consent management, data deletion flows, and audit trails</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Multi-step deletion, consent ledger, PII purge pipeline</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Research-Grade Novel Contributions</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6 publishable contributions across ML, RAG, XAI, and preventive intelligence</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IEEE EMBC / ACM CHIL target</w:t>
            </w:r>
          </w:p>
        </w:tc>
      </w:tr>
    </w:tbl>
    <w:p>
      <w:r>
        <w:t xml:space="preserve"/>
      </w:r>
    </w:p>
    <w:p>
      <w:pPr>
        <w:pStyle w:val="Heading2"/>
        <w:spacing w:after="80" w:before="240"/>
      </w:pPr>
      <w:r>
        <w:rPr>
          <w:rFonts w:ascii="Arial" w:cs="Arial" w:eastAsia="Arial" w:hAnsi="Arial"/>
          <w:b/>
          <w:bCs/>
          <w:color w:val="0F2D5E"/>
          <w:sz w:val="28"/>
          <w:szCs w:val="28"/>
        </w:rPr>
        <w:t xml:space="preserve">1.5 Novel Research Contributions (C1–C6)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200"/>
        <w:gridCol w:w="2360"/>
      </w:tblGrid>
      <w:tr>
        <w:trPr>
          <w:tblHeader/>
        </w:trPr>
        <w:tc>
          <w:tcPr>
            <w:tcW w:type="dxa" w:w="60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220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Contribution</w:t>
            </w:r>
          </w:p>
        </w:tc>
        <w:tc>
          <w:tcPr>
            <w:tcW w:type="dxa" w:w="420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Technical Description</w:t>
            </w:r>
          </w:p>
        </w:tc>
        <w:tc>
          <w:tcPr>
            <w:tcW w:type="dxa" w:w="236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Venue</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C1</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Multi-Modal Health Feature Fusion</w:t>
            </w:r>
          </w:p>
        </w:tc>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Unified feature store architecture combining wearable time-series, lab biomarkers, behavioral, and environmental features for multi-disease prediction</w:t>
            </w:r>
          </w:p>
        </w:tc>
        <w:tc>
          <w:tcPr>
            <w:tcW w:type="dxa" w:w="2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IEEE EMBC</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C2</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Calibrated Multi-Disease Ensemble</w:t>
            </w:r>
          </w:p>
        </w:tc>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XGBoost/LightGBM ensemble with Platt scaling calibration achieving AUC-ROC &gt;0.80 across 5 simultaneous disease models</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ACM CHIL</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C3</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SHAP-RAG Explainability Pipeline</w:t>
            </w:r>
          </w:p>
        </w:tc>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Novel pipeline combining SHAP TreeExplainer outputs with LlamaIndex RAG retrieval to generate patient-facing natural-language explanations grounded in medical literature</w:t>
            </w:r>
          </w:p>
        </w:tc>
        <w:tc>
          <w:tcPr>
            <w:tcW w:type="dxa" w:w="2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IEEE EMBC</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C4</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DiCE Counterfactual Health Simulator</w:t>
            </w:r>
          </w:p>
        </w:tc>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Interactive counterfactual simulation system using DiCE to generate actionable lifestyle intervention scenarios with quantified risk reduction</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arXiv / ACM CHIL</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C5</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Personal Baseline Anomaly Detection</w:t>
            </w:r>
          </w:p>
        </w:tc>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Hybrid Z-score + Isolation Forest personal baseline modeling for wearable anomaly detection with emergency escalation</w:t>
            </w:r>
          </w:p>
        </w:tc>
        <w:tc>
          <w:tcPr>
            <w:tcW w:type="dxa" w:w="2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IEEE EMBC</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C6</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AQI-Integrated Preventive Intelligence</w:t>
            </w:r>
          </w:p>
        </w:tc>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Real-time AQI environmental risk modifier integrated into CVD prediction with subscription-based alert system</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arXiv</w:t>
            </w:r>
          </w:p>
        </w:tc>
      </w:tr>
    </w:tbl>
    <w:p>
      <w:r>
        <w:br w:type="page"/>
      </w:r>
    </w:p>
    <w:p>
      <w:pPr>
        <w:pStyle w:val="Heading1"/>
        <w:spacing w:after="120" w:before="360"/>
      </w:pPr>
      <w:r>
        <w:rPr>
          <w:rFonts w:ascii="Arial" w:cs="Arial" w:eastAsia="Arial" w:hAnsi="Arial"/>
          <w:b/>
          <w:bCs/>
          <w:color w:val="0F2D5E"/>
          <w:sz w:val="36"/>
          <w:szCs w:val="36"/>
        </w:rPr>
        <w:t xml:space="preserve">2. SYSTEM ARCHITECTURE</w:t>
      </w:r>
    </w:p>
    <w:p>
      <w:pPr>
        <w:pBdr>
          <w:bottom w:val="single" w:color="0D9488" w:sz="8" w:space="1"/>
        </w:pBdr>
        <w:spacing w:after="80" w:before="80"/>
      </w:pPr>
    </w:p>
    <w:p>
      <w:pPr>
        <w:pStyle w:val="Heading2"/>
        <w:spacing w:after="80" w:before="240"/>
      </w:pPr>
      <w:r>
        <w:rPr>
          <w:rFonts w:ascii="Arial" w:cs="Arial" w:eastAsia="Arial" w:hAnsi="Arial"/>
          <w:b/>
          <w:bCs/>
          <w:color w:val="0F2D5E"/>
          <w:sz w:val="28"/>
          <w:szCs w:val="28"/>
        </w:rPr>
        <w:t xml:space="preserve">2.1 High-Level Architecture</w:t>
      </w:r>
    </w:p>
    <w:p>
      <w:pPr>
        <w:spacing w:after="60" w:before="60"/>
      </w:pPr>
      <w:r>
        <w:rPr>
          <w:rFonts w:ascii="Arial" w:cs="Arial" w:eastAsia="Arial" w:hAnsi="Arial"/>
          <w:color w:val="1E293B"/>
          <w:sz w:val="22"/>
          <w:szCs w:val="22"/>
        </w:rPr>
        <w:t xml:space="preserve">ArogyaAI follows a layered, microservice-ready architecture with five distinct functional layers. The backend acts as the sole orchestrator and the only database writer (ADR-004). ML and RAG operate as separate internal services. All heavy processing is offloaded to async Celery workers.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F0F7FF" w:val="clear"/>
            <w:tcMar>
              <w:top w:type="dxa" w:w="120"/>
              <w:left w:type="dxa" w:w="200"/>
              <w:bottom w:type="dxa" w:w="120"/>
              <w:right w:type="dxa" w:w="200"/>
            </w:tcMar>
          </w:tcPr>
          <w:p>
            <w:pPr>
              <w:spacing w:after="40" w:before="40"/>
            </w:pPr>
            <w:r>
              <w:rPr>
                <w:rFonts w:ascii="Arial" w:cs="Arial" w:eastAsia="Arial" w:hAnsi="Arial"/>
                <w:color w:val="1E293B"/>
                <w:sz w:val="21"/>
                <w:szCs w:val="21"/>
              </w:rPr>
              <w:t xml:space="preserve">LAYER 1 — DATA INGESTION</w:t>
            </w:r>
          </w:p>
          <w:p>
            <w:pPr>
              <w:spacing w:after="40" w:before="40"/>
            </w:pPr>
            <w:r>
              <w:rPr>
                <w:rFonts w:ascii="Arial" w:cs="Arial" w:eastAsia="Arial" w:hAnsi="Arial"/>
                <w:color w:val="1E293B"/>
                <w:sz w:val="21"/>
                <w:szCs w:val="21"/>
              </w:rPr>
              <w:t xml:space="preserve">  Wearable APIs (Google Fit / Apple Health / Fitbit via OAuth2)</w:t>
            </w:r>
          </w:p>
          <w:p>
            <w:pPr>
              <w:spacing w:after="40" w:before="40"/>
            </w:pPr>
            <w:r>
              <w:rPr>
                <w:rFonts w:ascii="Arial" w:cs="Arial" w:eastAsia="Arial" w:hAnsi="Arial"/>
                <w:color w:val="1E293B"/>
                <w:sz w:val="21"/>
                <w:szCs w:val="21"/>
              </w:rPr>
              <w:t xml:space="preserve">  Lab PDF upload → Google Vision OCR → LOINC normalization</w:t>
            </w:r>
          </w:p>
          <w:p>
            <w:pPr>
              <w:spacing w:after="40" w:before="40"/>
            </w:pPr>
            <w:r>
              <w:rPr>
                <w:rFonts w:ascii="Arial" w:cs="Arial" w:eastAsia="Arial" w:hAnsi="Arial"/>
                <w:color w:val="1E293B"/>
                <w:sz w:val="21"/>
                <w:szCs w:val="21"/>
              </w:rPr>
              <w:t xml:space="preserve">  User profile &amp; onboarding questionnaire</w:t>
            </w:r>
          </w:p>
          <w:p>
            <w:pPr>
              <w:spacing w:after="40" w:before="40"/>
            </w:pPr>
            <w:r>
              <w:rPr>
                <w:rFonts w:ascii="Arial" w:cs="Arial" w:eastAsia="Arial" w:hAnsi="Arial"/>
                <w:color w:val="1E293B"/>
                <w:sz w:val="21"/>
                <w:szCs w:val="21"/>
              </w:rPr>
              <w:t xml:space="preserve">  AQI API (OpenWeatherMap / CPCB India)</w:t>
            </w:r>
          </w:p>
          <w:p>
            <w:pPr>
              <w:spacing w:after="40" w:before="40"/>
            </w:pPr>
            <w:r>
              <w:rPr>
                <w:rFonts w:ascii="Arial" w:cs="Arial" w:eastAsia="Arial" w:hAnsi="Arial"/>
                <w:color w:val="1E293B"/>
                <w:sz w:val="21"/>
                <w:szCs w:val="21"/>
              </w:rPr>
              <w:t xml:space="preserve"/>
            </w:r>
          </w:p>
          <w:p>
            <w:pPr>
              <w:spacing w:after="40" w:before="40"/>
            </w:pPr>
            <w:r>
              <w:rPr>
                <w:rFonts w:ascii="Arial" w:cs="Arial" w:eastAsia="Arial" w:hAnsi="Arial"/>
                <w:color w:val="1E293B"/>
                <w:sz w:val="21"/>
                <w:szCs w:val="21"/>
              </w:rPr>
              <w:t xml:space="preserve">LAYER 2 — STORAGE</w:t>
            </w:r>
          </w:p>
          <w:p>
            <w:pPr>
              <w:spacing w:after="40" w:before="40"/>
            </w:pPr>
            <w:r>
              <w:rPr>
                <w:rFonts w:ascii="Arial" w:cs="Arial" w:eastAsia="Arial" w:hAnsi="Arial"/>
                <w:color w:val="1E293B"/>
                <w:sz w:val="21"/>
                <w:szCs w:val="21"/>
              </w:rPr>
              <w:t xml:space="preserve">  PostgreSQL 15: Primary OLTP — 25 tables across all 11 module schemas</w:t>
            </w:r>
          </w:p>
          <w:p>
            <w:pPr>
              <w:spacing w:after="40" w:before="40"/>
            </w:pPr>
            <w:r>
              <w:rPr>
                <w:rFonts w:ascii="Arial" w:cs="Arial" w:eastAsia="Arial" w:hAnsi="Arial"/>
                <w:color w:val="1E293B"/>
                <w:sz w:val="21"/>
                <w:szCs w:val="21"/>
              </w:rPr>
              <w:t xml:space="preserve">  TimescaleDB: Wearable time-series hypertable (2-year retention, compression)</w:t>
            </w:r>
          </w:p>
          <w:p>
            <w:pPr>
              <w:spacing w:after="40" w:before="40"/>
            </w:pPr>
            <w:r>
              <w:rPr>
                <w:rFonts w:ascii="Arial" w:cs="Arial" w:eastAsia="Arial" w:hAnsi="Arial"/>
                <w:color w:val="1E293B"/>
                <w:sz w:val="21"/>
                <w:szCs w:val="21"/>
              </w:rPr>
              <w:t xml:space="preserve">  Qdrant: 10,000 medical knowledge vectors (BAAI/bge-large-en-v1.5, 1024-dim)</w:t>
            </w:r>
          </w:p>
          <w:p>
            <w:pPr>
              <w:spacing w:after="40" w:before="40"/>
            </w:pPr>
            <w:r>
              <w:rPr>
                <w:rFonts w:ascii="Arial" w:cs="Arial" w:eastAsia="Arial" w:hAnsi="Arial"/>
                <w:color w:val="1E293B"/>
                <w:sz w:val="21"/>
                <w:szCs w:val="21"/>
              </w:rPr>
              <w:t xml:space="preserve">  Redis 7: Prediction cache, session context, ML model serialization</w:t>
            </w:r>
          </w:p>
          <w:p>
            <w:pPr>
              <w:spacing w:after="40" w:before="40"/>
            </w:pPr>
            <w:r>
              <w:rPr>
                <w:rFonts w:ascii="Arial" w:cs="Arial" w:eastAsia="Arial" w:hAnsi="Arial"/>
                <w:color w:val="1E293B"/>
                <w:sz w:val="21"/>
                <w:szCs w:val="21"/>
              </w:rPr>
              <w:t xml:space="preserve">  Feast: Online + offline feature store (4 feature views)</w:t>
            </w:r>
          </w:p>
          <w:p>
            <w:pPr>
              <w:spacing w:after="40" w:before="40"/>
            </w:pPr>
            <w:r>
              <w:rPr>
                <w:rFonts w:ascii="Arial" w:cs="Arial" w:eastAsia="Arial" w:hAnsi="Arial"/>
                <w:color w:val="1E293B"/>
                <w:sz w:val="21"/>
                <w:szCs w:val="21"/>
              </w:rPr>
              <w:t xml:space="preserve"/>
            </w:r>
          </w:p>
          <w:p>
            <w:pPr>
              <w:spacing w:after="40" w:before="40"/>
            </w:pPr>
            <w:r>
              <w:rPr>
                <w:rFonts w:ascii="Arial" w:cs="Arial" w:eastAsia="Arial" w:hAnsi="Arial"/>
                <w:color w:val="1E293B"/>
                <w:sz w:val="21"/>
                <w:szCs w:val="21"/>
              </w:rPr>
              <w:t xml:space="preserve">LAYER 3 — INTELLIGENCE</w:t>
            </w:r>
          </w:p>
          <w:p>
            <w:pPr>
              <w:spacing w:after="40" w:before="40"/>
            </w:pPr>
            <w:r>
              <w:rPr>
                <w:rFonts w:ascii="Arial" w:cs="Arial" w:eastAsia="Arial" w:hAnsi="Arial"/>
                <w:color w:val="1E293B"/>
                <w:sz w:val="21"/>
                <w:szCs w:val="21"/>
              </w:rPr>
              <w:t xml:space="preserve">  ML Pipeline: XGBoost, LightGBM, SHAP, DiCE, IsolationForest, Cox PH, ARIMA</w:t>
            </w:r>
          </w:p>
          <w:p>
            <w:pPr>
              <w:spacing w:after="40" w:before="40"/>
            </w:pPr>
            <w:r>
              <w:rPr>
                <w:rFonts w:ascii="Arial" w:cs="Arial" w:eastAsia="Arial" w:hAnsi="Arial"/>
                <w:color w:val="1E293B"/>
                <w:sz w:val="21"/>
                <w:szCs w:val="21"/>
              </w:rPr>
              <w:t xml:space="preserve">  RAG System: LlamaIndex, Qdrant, SentenceTransformerRerank, Claude Sonnet</w:t>
            </w:r>
          </w:p>
          <w:p>
            <w:pPr>
              <w:spacing w:after="40" w:before="40"/>
            </w:pPr>
            <w:r>
              <w:rPr>
                <w:rFonts w:ascii="Arial" w:cs="Arial" w:eastAsia="Arial" w:hAnsi="Arial"/>
                <w:color w:val="1E293B"/>
                <w:sz w:val="21"/>
                <w:szCs w:val="21"/>
              </w:rPr>
              <w:t xml:space="preserve">  Health Score Engine: Composite wellness score updated every 6h via Celery Beat</w:t>
            </w:r>
          </w:p>
          <w:p>
            <w:pPr>
              <w:spacing w:after="40" w:before="40"/>
            </w:pPr>
            <w:r>
              <w:rPr>
                <w:rFonts w:ascii="Arial" w:cs="Arial" w:eastAsia="Arial" w:hAnsi="Arial"/>
                <w:color w:val="1E293B"/>
                <w:sz w:val="21"/>
                <w:szCs w:val="21"/>
              </w:rPr>
              <w:t xml:space="preserve">  Baseline Modeling: Personal baseline computation per wearable metric</w:t>
            </w:r>
          </w:p>
          <w:p>
            <w:pPr>
              <w:spacing w:after="40" w:before="40"/>
            </w:pPr>
            <w:r>
              <w:rPr>
                <w:rFonts w:ascii="Arial" w:cs="Arial" w:eastAsia="Arial" w:hAnsi="Arial"/>
                <w:color w:val="1E293B"/>
                <w:sz w:val="21"/>
                <w:szCs w:val="21"/>
              </w:rPr>
              <w:t xml:space="preserve">  Anomaly Detection: Z-score + Isolation Forest with emergency escalation</w:t>
            </w:r>
          </w:p>
          <w:p>
            <w:pPr>
              <w:spacing w:after="40" w:before="40"/>
            </w:pPr>
            <w:r>
              <w:rPr>
                <w:rFonts w:ascii="Arial" w:cs="Arial" w:eastAsia="Arial" w:hAnsi="Arial"/>
                <w:color w:val="1E293B"/>
                <w:sz w:val="21"/>
                <w:szCs w:val="21"/>
              </w:rPr>
              <w:t xml:space="preserve"/>
            </w:r>
          </w:p>
          <w:p>
            <w:pPr>
              <w:spacing w:after="40" w:before="40"/>
            </w:pPr>
            <w:r>
              <w:rPr>
                <w:rFonts w:ascii="Arial" w:cs="Arial" w:eastAsia="Arial" w:hAnsi="Arial"/>
                <w:color w:val="1E293B"/>
                <w:sz w:val="21"/>
                <w:szCs w:val="21"/>
              </w:rPr>
              <w:t xml:space="preserve">LAYER 4 — API &amp; ORCHESTRATION</w:t>
            </w:r>
          </w:p>
          <w:p>
            <w:pPr>
              <w:spacing w:after="40" w:before="40"/>
            </w:pPr>
            <w:r>
              <w:rPr>
                <w:rFonts w:ascii="Arial" w:cs="Arial" w:eastAsia="Arial" w:hAnsi="Arial"/>
                <w:color w:val="1E293B"/>
                <w:sz w:val="21"/>
                <w:szCs w:val="21"/>
              </w:rPr>
              <w:t xml:space="preserve">  FastAPI: 65 REST endpoints across 10 route groups</w:t>
            </w:r>
          </w:p>
          <w:p>
            <w:pPr>
              <w:spacing w:after="40" w:before="40"/>
            </w:pPr>
            <w:r>
              <w:rPr>
                <w:rFonts w:ascii="Arial" w:cs="Arial" w:eastAsia="Arial" w:hAnsi="Arial"/>
                <w:color w:val="1E293B"/>
                <w:sz w:val="21"/>
                <w:szCs w:val="21"/>
              </w:rPr>
              <w:t xml:space="preserve">  Celery: 6 async queues (ocr, ml-inference, baseline, notifications, report, wearable)</w:t>
            </w:r>
          </w:p>
          <w:p>
            <w:pPr>
              <w:spacing w:after="40" w:before="40"/>
            </w:pPr>
            <w:r>
              <w:rPr>
                <w:rFonts w:ascii="Arial" w:cs="Arial" w:eastAsia="Arial" w:hAnsi="Arial"/>
                <w:color w:val="1E293B"/>
                <w:sz w:val="21"/>
                <w:szCs w:val="21"/>
              </w:rPr>
              <w:t xml:space="preserve">  RabbitMQ: Message broker for all Celery tasks</w:t>
            </w:r>
          </w:p>
          <w:p>
            <w:pPr>
              <w:spacing w:after="40" w:before="40"/>
            </w:pPr>
            <w:r>
              <w:rPr>
                <w:rFonts w:ascii="Arial" w:cs="Arial" w:eastAsia="Arial" w:hAnsi="Arial"/>
                <w:color w:val="1E293B"/>
                <w:sz w:val="21"/>
                <w:szCs w:val="21"/>
              </w:rPr>
              <w:t xml:space="preserve">  Nginx: Reverse proxy, SSL termination, static file serving</w:t>
            </w:r>
          </w:p>
          <w:p>
            <w:pPr>
              <w:spacing w:after="40" w:before="40"/>
            </w:pPr>
            <w:r>
              <w:rPr>
                <w:rFonts w:ascii="Arial" w:cs="Arial" w:eastAsia="Arial" w:hAnsi="Arial"/>
                <w:color w:val="1E293B"/>
                <w:sz w:val="21"/>
                <w:szCs w:val="21"/>
              </w:rPr>
              <w:t xml:space="preserve"/>
            </w:r>
          </w:p>
          <w:p>
            <w:pPr>
              <w:spacing w:after="40" w:before="40"/>
            </w:pPr>
            <w:r>
              <w:rPr>
                <w:rFonts w:ascii="Arial" w:cs="Arial" w:eastAsia="Arial" w:hAnsi="Arial"/>
                <w:color w:val="1E293B"/>
                <w:sz w:val="21"/>
                <w:szCs w:val="21"/>
              </w:rPr>
              <w:t xml:space="preserve">LAYER 5 — PRESENTATION</w:t>
            </w:r>
          </w:p>
          <w:p>
            <w:pPr>
              <w:spacing w:after="40" w:before="40"/>
            </w:pPr>
            <w:r>
              <w:rPr>
                <w:rFonts w:ascii="Arial" w:cs="Arial" w:eastAsia="Arial" w:hAnsi="Arial"/>
                <w:color w:val="1E293B"/>
                <w:sz w:val="21"/>
                <w:szCs w:val="21"/>
              </w:rPr>
              <w:t xml:space="preserve">  React 18 + TypeScript + Vite: 59 pages across 11 modules</w:t>
            </w:r>
          </w:p>
          <w:p>
            <w:pPr>
              <w:spacing w:after="40" w:before="40"/>
            </w:pPr>
            <w:r>
              <w:rPr>
                <w:rFonts w:ascii="Arial" w:cs="Arial" w:eastAsia="Arial" w:hAnsi="Arial"/>
                <w:color w:val="1E293B"/>
                <w:sz w:val="21"/>
                <w:szCs w:val="21"/>
              </w:rPr>
              <w:t xml:space="preserve">  Zustand: 6 store slices (auth, health, notifications, ui, wearable, consultation)</w:t>
            </w:r>
          </w:p>
          <w:p>
            <w:pPr>
              <w:spacing w:after="40" w:before="40"/>
            </w:pPr>
            <w:r>
              <w:rPr>
                <w:rFonts w:ascii="Arial" w:cs="Arial" w:eastAsia="Arial" w:hAnsi="Arial"/>
                <w:color w:val="1E293B"/>
                <w:sz w:val="21"/>
                <w:szCs w:val="21"/>
              </w:rPr>
              <w:t xml:space="preserve">  Tailwind CSS: Design system (Navy #0F2D5E, Teal #0D9488, Slate #1E293B)</w:t>
            </w:r>
          </w:p>
        </w:tc>
      </w:tr>
    </w:tbl>
    <w:p>
      <w:r>
        <w:t xml:space="preserve"/>
      </w:r>
    </w:p>
    <w:p>
      <w:pPr>
        <w:pStyle w:val="Heading2"/>
        <w:spacing w:after="80" w:before="240"/>
      </w:pPr>
      <w:r>
        <w:rPr>
          <w:rFonts w:ascii="Arial" w:cs="Arial" w:eastAsia="Arial" w:hAnsi="Arial"/>
          <w:b/>
          <w:bCs/>
          <w:color w:val="0F2D5E"/>
          <w:sz w:val="28"/>
          <w:szCs w:val="28"/>
        </w:rPr>
        <w:t xml:space="preserve">2.2 Service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200"/>
        <w:gridCol w:w="2600"/>
        <w:gridCol w:w="2160"/>
      </w:tblGrid>
      <w:tr>
        <w:trPr>
          <w:tblHeader/>
        </w:trPr>
        <w:tc>
          <w:tcPr>
            <w:tcW w:type="dxa" w:w="140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Service</w:t>
            </w:r>
          </w:p>
        </w:tc>
        <w:tc>
          <w:tcPr>
            <w:tcW w:type="dxa" w:w="200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120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Port</w:t>
            </w:r>
          </w:p>
        </w:tc>
        <w:tc>
          <w:tcPr>
            <w:tcW w:type="dxa" w:w="260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216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Dependencies</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api</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FastAPI + Uvicorn</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8000</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Primary API server, sole database writer</w:t>
            </w:r>
          </w:p>
        </w:tc>
        <w:tc>
          <w:tcPr>
            <w:tcW w:type="dxa" w:w="2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postgres, redis, rabbitmq</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celery-worker</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Celery 5</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N/A</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Async task execution (6 queues)</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rabbitmq, redis, postgres</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celery-beat</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Celery Beat</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N/A</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Periodic task scheduler (health score every 6h)</w:t>
            </w:r>
          </w:p>
        </w:tc>
        <w:tc>
          <w:tcPr>
            <w:tcW w:type="dxa" w:w="2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redis</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flower</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Flower</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5555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Celery task monitoring UI</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rabbitmq</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postgres</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PostgreSQL 15 + TimescaleDB</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5432</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Primary OLTP + time-series storage</w:t>
            </w:r>
          </w:p>
        </w:tc>
        <w:tc>
          <w:tcPr>
            <w:tcW w:type="dxa" w:w="2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redis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Redis 7</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6379</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Cache, session store, ML model serialization</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rabbitmq</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RabbitMQ 3</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5672 / 15672</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Message broker for Celery tasks</w:t>
            </w:r>
          </w:p>
        </w:tc>
        <w:tc>
          <w:tcPr>
            <w:tcW w:type="dxa" w:w="2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qdrant</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Qdrant</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6333</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Medical knowledge vector store</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ml-service</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FastAPI (internal)</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8001</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ML inference isolation layer</w:t>
            </w:r>
          </w:p>
        </w:tc>
        <w:tc>
          <w:tcPr>
            <w:tcW w:type="dxa" w:w="2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redis, postgres</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nginx</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Nginx</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80 / 443</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Reverse proxy, SSL, static files</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api, frontend</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frontend</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React/Vite build</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3000 (dev)</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SPA frontend (Nginx-served in prod)</w:t>
            </w:r>
          </w:p>
        </w:tc>
        <w:tc>
          <w:tcPr>
            <w:tcW w:type="dxa" w:w="2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api (via nginx)</w:t>
            </w:r>
          </w:p>
        </w:tc>
      </w:tr>
    </w:tbl>
    <w:p>
      <w:r>
        <w:t xml:space="preserve"/>
      </w:r>
    </w:p>
    <w:p>
      <w:pPr>
        <w:pStyle w:val="Heading2"/>
        <w:spacing w:after="80" w:before="240"/>
      </w:pPr>
      <w:r>
        <w:rPr>
          <w:rFonts w:ascii="Arial" w:cs="Arial" w:eastAsia="Arial" w:hAnsi="Arial"/>
          <w:b/>
          <w:bCs/>
          <w:color w:val="0F2D5E"/>
          <w:sz w:val="28"/>
          <w:szCs w:val="28"/>
        </w:rPr>
        <w:t xml:space="preserve">2.3 API Interaction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F8FAFC" w:val="clear"/>
            <w:tcMar>
              <w:top w:type="dxa" w:w="120"/>
              <w:left w:type="dxa" w:w="200"/>
              <w:bottom w:type="dxa" w:w="120"/>
              <w:right w:type="dxa" w:w="200"/>
            </w:tcMar>
          </w:tcPr>
          <w:p>
            <w:pPr>
              <w:spacing w:after="40" w:before="40"/>
            </w:pPr>
            <w:r>
              <w:rPr>
                <w:rFonts w:ascii="Arial" w:cs="Arial" w:eastAsia="Arial" w:hAnsi="Arial"/>
                <w:color w:val="1E293B"/>
                <w:sz w:val="21"/>
                <w:szCs w:val="21"/>
              </w:rPr>
              <w:t xml:space="preserve">SYNCHRONOUS REQUEST FLOW (simple queries):</w:t>
            </w:r>
          </w:p>
          <w:p>
            <w:pPr>
              <w:spacing w:after="40" w:before="40"/>
            </w:pPr>
            <w:r>
              <w:rPr>
                <w:rFonts w:ascii="Arial" w:cs="Arial" w:eastAsia="Arial" w:hAnsi="Arial"/>
                <w:color w:val="1E293B"/>
                <w:sz w:val="21"/>
                <w:szCs w:val="21"/>
              </w:rPr>
              <w:t xml:space="preserve"/>
            </w:r>
          </w:p>
          <w:p>
            <w:pPr>
              <w:spacing w:after="40" w:before="40"/>
            </w:pPr>
            <w:r>
              <w:rPr>
                <w:rFonts w:ascii="Arial" w:cs="Arial" w:eastAsia="Arial" w:hAnsi="Arial"/>
                <w:color w:val="1E293B"/>
                <w:sz w:val="21"/>
                <w:szCs w:val="21"/>
              </w:rPr>
              <w:t xml:space="preserve">  Client → Nginx → FastAPI → SQLAlchemy → PostgreSQL</w:t>
            </w:r>
          </w:p>
          <w:p>
            <w:pPr>
              <w:spacing w:after="40" w:before="40"/>
            </w:pPr>
            <w:r>
              <w:rPr>
                <w:rFonts w:ascii="Arial" w:cs="Arial" w:eastAsia="Arial" w:hAnsi="Arial"/>
                <w:color w:val="1E293B"/>
                <w:sz w:val="21"/>
                <w:szCs w:val="21"/>
              </w:rPr>
              <w:t xml:space="preserve">                ↓</w:t>
            </w:r>
          </w:p>
          <w:p>
            <w:pPr>
              <w:spacing w:after="40" w:before="40"/>
            </w:pPr>
            <w:r>
              <w:rPr>
                <w:rFonts w:ascii="Arial" w:cs="Arial" w:eastAsia="Arial" w:hAnsi="Arial"/>
                <w:color w:val="1E293B"/>
                <w:sz w:val="21"/>
                <w:szCs w:val="21"/>
              </w:rPr>
              <w:t xml:space="preserve">  Redis Cache Check → [Cache Hit: return cached] / [Cache Miss: DB query + cache write]</w:t>
            </w:r>
          </w:p>
          <w:p>
            <w:pPr>
              <w:spacing w:after="40" w:before="40"/>
            </w:pPr>
            <w:r>
              <w:rPr>
                <w:rFonts w:ascii="Arial" w:cs="Arial" w:eastAsia="Arial" w:hAnsi="Arial"/>
                <w:color w:val="1E293B"/>
                <w:sz w:val="21"/>
                <w:szCs w:val="21"/>
              </w:rPr>
              <w:t xml:space="preserve">                ↓</w:t>
            </w:r>
          </w:p>
          <w:p>
            <w:pPr>
              <w:spacing w:after="40" w:before="40"/>
            </w:pPr>
            <w:r>
              <w:rPr>
                <w:rFonts w:ascii="Arial" w:cs="Arial" w:eastAsia="Arial" w:hAnsi="Arial"/>
                <w:color w:val="1E293B"/>
                <w:sz w:val="21"/>
                <w:szCs w:val="21"/>
              </w:rPr>
              <w:t xml:space="preserve">  Pydantic Response Serialization → JSON Response to Client</w:t>
            </w:r>
          </w:p>
          <w:p>
            <w:pPr>
              <w:spacing w:after="40" w:before="40"/>
            </w:pPr>
            <w:r>
              <w:rPr>
                <w:rFonts w:ascii="Arial" w:cs="Arial" w:eastAsia="Arial" w:hAnsi="Arial"/>
                <w:color w:val="1E293B"/>
                <w:sz w:val="21"/>
                <w:szCs w:val="21"/>
              </w:rPr>
              <w:t xml:space="preserve"/>
            </w:r>
          </w:p>
          <w:p>
            <w:pPr>
              <w:spacing w:after="40" w:before="40"/>
            </w:pPr>
            <w:r>
              <w:rPr>
                <w:rFonts w:ascii="Arial" w:cs="Arial" w:eastAsia="Arial" w:hAnsi="Arial"/>
                <w:color w:val="1E293B"/>
                <w:sz w:val="21"/>
                <w:szCs w:val="21"/>
              </w:rPr>
              <w:t xml:space="preserve">ASYNC PREDICTION FLOW (ML inference — 6-step chain):</w:t>
            </w:r>
          </w:p>
          <w:p>
            <w:pPr>
              <w:spacing w:after="40" w:before="40"/>
            </w:pPr>
            <w:r>
              <w:rPr>
                <w:rFonts w:ascii="Arial" w:cs="Arial" w:eastAsia="Arial" w:hAnsi="Arial"/>
                <w:color w:val="1E293B"/>
                <w:sz w:val="21"/>
                <w:szCs w:val="21"/>
              </w:rPr>
              <w:t xml:space="preserve"/>
            </w:r>
          </w:p>
          <w:p>
            <w:pPr>
              <w:spacing w:after="40" w:before="40"/>
            </w:pPr>
            <w:r>
              <w:rPr>
                <w:rFonts w:ascii="Arial" w:cs="Arial" w:eastAsia="Arial" w:hAnsi="Arial"/>
                <w:color w:val="1E293B"/>
                <w:sz w:val="21"/>
                <w:szCs w:val="21"/>
              </w:rPr>
              <w:t xml:space="preserve">  Step 1: Client → POST /health/predict-trigger → FastAPI</w:t>
            </w:r>
          </w:p>
          <w:p>
            <w:pPr>
              <w:spacing w:after="40" w:before="40"/>
            </w:pPr>
            <w:r>
              <w:rPr>
                <w:rFonts w:ascii="Arial" w:cs="Arial" w:eastAsia="Arial" w:hAnsi="Arial"/>
                <w:color w:val="1E293B"/>
                <w:sz w:val="21"/>
                <w:szCs w:val="21"/>
              </w:rPr>
              <w:t xml:space="preserve">  Step 2: FastAPI → Celery ml-inference queue → RabbitMQ</w:t>
            </w:r>
          </w:p>
          <w:p>
            <w:pPr>
              <w:spacing w:after="40" w:before="40"/>
            </w:pPr>
            <w:r>
              <w:rPr>
                <w:rFonts w:ascii="Arial" w:cs="Arial" w:eastAsia="Arial" w:hAnsi="Arial"/>
                <w:color w:val="1E293B"/>
                <w:sz w:val="21"/>
                <w:szCs w:val="21"/>
              </w:rPr>
              <w:t xml:space="preserve">  Step 3: Celery Worker → Feast.get_online_features() → Feature vector assembly</w:t>
            </w:r>
          </w:p>
          <w:p>
            <w:pPr>
              <w:spacing w:after="40" w:before="40"/>
            </w:pPr>
            <w:r>
              <w:rPr>
                <w:rFonts w:ascii="Arial" w:cs="Arial" w:eastAsia="Arial" w:hAnsi="Arial"/>
                <w:color w:val="1E293B"/>
                <w:sz w:val="21"/>
                <w:szCs w:val="21"/>
              </w:rPr>
              <w:t xml:space="preserve">  Step 4: Celery Worker → XGBoost/LightGBM inference → SHAP TreeExplainer</w:t>
            </w:r>
          </w:p>
          <w:p>
            <w:pPr>
              <w:spacing w:after="40" w:before="40"/>
            </w:pPr>
            <w:r>
              <w:rPr>
                <w:rFonts w:ascii="Arial" w:cs="Arial" w:eastAsia="Arial" w:hAnsi="Arial"/>
                <w:color w:val="1E293B"/>
                <w:sz w:val="21"/>
                <w:szCs w:val="21"/>
              </w:rPr>
              <w:t xml:space="preserve">  Step 5: Celery Worker → DiCE counterfactual generation → Risk score storage</w:t>
            </w:r>
          </w:p>
          <w:p>
            <w:pPr>
              <w:spacing w:after="40" w:before="40"/>
            </w:pPr>
            <w:r>
              <w:rPr>
                <w:rFonts w:ascii="Arial" w:cs="Arial" w:eastAsia="Arial" w:hAnsi="Arial"/>
                <w:color w:val="1E293B"/>
                <w:sz w:val="21"/>
                <w:szCs w:val="21"/>
              </w:rPr>
              <w:t xml:space="preserve">  Step 6: Celery Worker → Notification queue → WebSocket push to client</w:t>
            </w:r>
          </w:p>
          <w:p>
            <w:pPr>
              <w:spacing w:after="40" w:before="40"/>
            </w:pPr>
            <w:r>
              <w:rPr>
                <w:rFonts w:ascii="Arial" w:cs="Arial" w:eastAsia="Arial" w:hAnsi="Arial"/>
                <w:color w:val="1E293B"/>
                <w:sz w:val="21"/>
                <w:szCs w:val="21"/>
              </w:rPr>
              <w:t xml:space="preserve"/>
            </w:r>
          </w:p>
          <w:p>
            <w:pPr>
              <w:spacing w:after="40" w:before="40"/>
            </w:pPr>
            <w:r>
              <w:rPr>
                <w:rFonts w:ascii="Arial" w:cs="Arial" w:eastAsia="Arial" w:hAnsi="Arial"/>
                <w:color w:val="1E293B"/>
                <w:sz w:val="21"/>
                <w:szCs w:val="21"/>
              </w:rPr>
              <w:t xml:space="preserve">  Client polls GET /health/prediction-status/:task_id every 2s</w:t>
            </w:r>
          </w:p>
          <w:p>
            <w:pPr>
              <w:spacing w:after="40" w:before="40"/>
            </w:pPr>
            <w:r>
              <w:rPr>
                <w:rFonts w:ascii="Arial" w:cs="Arial" w:eastAsia="Arial" w:hAnsi="Arial"/>
                <w:color w:val="1E293B"/>
                <w:sz w:val="21"/>
                <w:szCs w:val="21"/>
              </w:rPr>
              <w:t xml:space="preserve">  On task completion: GET /health/risk-scores returns full prediction payload</w:t>
            </w:r>
          </w:p>
        </w:tc>
      </w:tr>
    </w:tbl>
    <w:p>
      <w:r>
        <w:t xml:space="preserve"/>
      </w:r>
    </w:p>
    <w:p>
      <w:pPr>
        <w:pStyle w:val="Heading2"/>
        <w:spacing w:after="80" w:before="240"/>
      </w:pPr>
      <w:r>
        <w:rPr>
          <w:rFonts w:ascii="Arial" w:cs="Arial" w:eastAsia="Arial" w:hAnsi="Arial"/>
          <w:b/>
          <w:bCs/>
          <w:color w:val="0F2D5E"/>
          <w:sz w:val="28"/>
          <w:szCs w:val="28"/>
        </w:rPr>
        <w:t xml:space="preserve">2.4 Architectural Decision Records (ADRs)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360"/>
      </w:tblGrid>
      <w:tr>
        <w:trPr>
          <w:tblHeader/>
        </w:trPr>
        <w:tc>
          <w:tcPr>
            <w:tcW w:type="dxa" w:w="100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ADR</w:t>
            </w:r>
          </w:p>
        </w:tc>
        <w:tc>
          <w:tcPr>
            <w:tcW w:type="dxa" w:w="300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Decision</w:t>
            </w:r>
          </w:p>
        </w:tc>
        <w:tc>
          <w:tcPr>
            <w:tcW w:type="dxa" w:w="536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ADR-001</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FastAPI as primary backend framework</w:t>
            </w:r>
          </w:p>
        </w:tc>
        <w:tc>
          <w:tcPr>
            <w:tcW w:type="dxa" w:w="5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Async support, automatic OpenAPI generation, Pydantic validation, Python ML ecosystem compatibility</w:t>
            </w:r>
          </w:p>
        </w:tc>
      </w:tr>
      <w:tr>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ADR-002</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PostgreSQL 15 + TimescaleDB for storage</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Relational integrity for OLTP, time-series compression for wearable data; avoids multi-DB complexity</w:t>
            </w:r>
          </w:p>
        </w:tc>
      </w:tr>
      <w:tr>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ADR-003</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Celery + RabbitMQ for async processing</w:t>
            </w:r>
          </w:p>
        </w:tc>
        <w:tc>
          <w:tcPr>
            <w:tcW w:type="dxa" w:w="5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Decouples heavy ML inference from API response; enables task retry, monitoring, and scaling</w:t>
            </w:r>
          </w:p>
        </w:tc>
      </w:tr>
      <w:tr>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ADR-004</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Backend as sole database writer</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Prevents race conditions and data integrity violations; ML service reads features, does not write</w:t>
            </w:r>
          </w:p>
        </w:tc>
      </w:tr>
      <w:tr>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ADR-005</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Qdrant for vector storage</w:t>
            </w:r>
          </w:p>
        </w:tc>
        <w:tc>
          <w:tcPr>
            <w:tcW w:type="dxa" w:w="5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Purpose-built for high-dimensional similarity search; superior to pgvector for 10K+ medical vectors</w:t>
            </w:r>
          </w:p>
        </w:tc>
      </w:tr>
      <w:tr>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ADR-006</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LlamaIndex over LangChain for RAG</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More stable indexing pipeline, better document chunking, native Qdrant integration</w:t>
            </w:r>
          </w:p>
        </w:tc>
      </w:tr>
      <w:tr>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ADR-007</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SHAP TreeExplainer for explainability</w:t>
            </w:r>
          </w:p>
        </w:tc>
        <w:tc>
          <w:tcPr>
            <w:tcW w:type="dxa" w:w="5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Fast, exact Shapley values for tree-based models; compatible with XGBoost/LightGBM</w:t>
            </w:r>
          </w:p>
        </w:tc>
      </w:tr>
      <w:tr>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ADR-008</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Feast as feature store</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Provides online/offline feature serving consistency; prevents training-serving skew</w:t>
            </w:r>
          </w:p>
        </w:tc>
      </w:tr>
      <w:tr>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ADR-009</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Zustand over Redux for frontend state</w:t>
            </w:r>
          </w:p>
        </w:tc>
        <w:tc>
          <w:tcPr>
            <w:tcW w:type="dxa" w:w="5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Minimal boilerplate, performant, TypeScript-native, avoids Redux complexity for 6 store slices</w:t>
            </w:r>
          </w:p>
        </w:tc>
      </w:tr>
      <w:tr>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ADR-010</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JWT with Redis session store</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Stateless auth with server-side revocation capability; supports multi-device session management</w:t>
            </w:r>
          </w:p>
        </w:tc>
      </w:tr>
      <w:tr>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ADR-011</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Docker Compose for dev; AWS ECS for prod</w:t>
            </w:r>
          </w:p>
        </w:tc>
        <w:tc>
          <w:tcPr>
            <w:tcW w:type="dxa" w:w="5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Compose for local parity; ECS for managed container orchestration without K8s complexity</w:t>
            </w:r>
          </w:p>
        </w:tc>
      </w:tr>
      <w:tr>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ADR-012</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Claude Sonnet as RAG generation LLM</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Medical safety guardrails, superior instruction following, reliable JSON mode for structured outputs</w:t>
            </w:r>
          </w:p>
        </w:tc>
      </w:tr>
    </w:tbl>
    <w:p>
      <w:r>
        <w:br w:type="page"/>
      </w:r>
    </w:p>
    <w:p>
      <w:pPr>
        <w:pStyle w:val="Heading1"/>
        <w:spacing w:after="120" w:before="360"/>
      </w:pPr>
      <w:r>
        <w:rPr>
          <w:rFonts w:ascii="Arial" w:cs="Arial" w:eastAsia="Arial" w:hAnsi="Arial"/>
          <w:b/>
          <w:bCs/>
          <w:color w:val="0F2D5E"/>
          <w:sz w:val="36"/>
          <w:szCs w:val="36"/>
        </w:rPr>
        <w:t xml:space="preserve">3. PRODUCT ROADMAP</w:t>
      </w:r>
    </w:p>
    <w:p>
      <w:pPr>
        <w:pBdr>
          <w:bottom w:val="single" w:color="0D9488" w:sz="8" w:space="1"/>
        </w:pBdr>
        <w:spacing w:after="80" w:before="80"/>
      </w:pPr>
    </w:p>
    <w:p>
      <w:pPr>
        <w:spacing w:after="60" w:before="60"/>
      </w:pPr>
      <w:r>
        <w:rPr>
          <w:rFonts w:ascii="Arial" w:cs="Arial" w:eastAsia="Arial" w:hAnsi="Arial"/>
          <w:color w:val="1E293B"/>
          <w:sz w:val="22"/>
          <w:szCs w:val="22"/>
        </w:rPr>
        <w:t xml:space="preserve">ArogyaAI follows a 22-week, 9-phase development plan. Phases 3, 4, 5, and 6 execute in parallel after Phase 2 completes. The critical path is P1 → P2 → P7 → P8 → P9.</w:t>
      </w:r>
    </w:p>
    <w:p>
      <w:r>
        <w:t xml:space="preserve"/>
      </w:r>
    </w:p>
    <w:p>
      <w:pPr>
        <w:pStyle w:val="Heading2"/>
        <w:spacing w:after="80" w:before="240"/>
      </w:pPr>
      <w:r>
        <w:rPr>
          <w:rFonts w:ascii="Arial" w:cs="Arial" w:eastAsia="Arial" w:hAnsi="Arial"/>
          <w:b/>
          <w:bCs/>
          <w:color w:val="0F2D5E"/>
          <w:sz w:val="28"/>
          <w:szCs w:val="28"/>
        </w:rPr>
        <w:t xml:space="preserve">3.1 Phase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2800"/>
        <w:gridCol w:w="1400"/>
        <w:gridCol w:w="3760"/>
      </w:tblGrid>
      <w:tr>
        <w:trPr>
          <w:tblHeader/>
        </w:trPr>
        <w:tc>
          <w:tcPr>
            <w:tcW w:type="dxa" w:w="60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80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Weeks</w:t>
            </w:r>
          </w:p>
        </w:tc>
        <w:tc>
          <w:tcPr>
            <w:tcW w:type="dxa" w:w="280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140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Parallel?</w:t>
            </w:r>
          </w:p>
        </w:tc>
        <w:tc>
          <w:tcPr>
            <w:tcW w:type="dxa" w:w="376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Key Gate</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P1</w:t>
            </w:r>
          </w:p>
        </w:tc>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1–2</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Foundation &amp; Infrastructure Setup</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No (critical path)</w:t>
            </w:r>
          </w:p>
        </w:tc>
        <w:tc>
          <w:tcPr>
            <w:tcW w:type="dxa" w:w="3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All Docker services running; auth endpoints live</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P2</w:t>
            </w:r>
          </w:p>
        </w:tc>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3–5</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Core Backend + Database Architecture</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No (critical path)</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All 65 API stubs returning 501; DB migrations applied</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P3</w:t>
            </w:r>
          </w:p>
        </w:tc>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4–7</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Data Pipelines &amp; Feature Engineering</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Yes (parallel with P4, P5, P6)</w:t>
            </w:r>
          </w:p>
        </w:tc>
        <w:tc>
          <w:tcPr>
            <w:tcW w:type="dxa" w:w="3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Feast feature store operational; baseline tables exist</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P4</w:t>
            </w:r>
          </w:p>
        </w:tc>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4–9</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ML Model Development &amp; Integration</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Yes (parallel)</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SHAP schema stable; all 5 disease models registered in MLflow</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P5</w:t>
            </w:r>
          </w:p>
        </w:tc>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7–11</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RAG Engine &amp; Conversational AI</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Yes (parallel)</w:t>
            </w:r>
          </w:p>
        </w:tc>
        <w:tc>
          <w:tcPr>
            <w:tcW w:type="dxa" w:w="3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SHAP schema stable from P4; Qdrant populated</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P6</w:t>
            </w:r>
          </w:p>
        </w:tc>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4–10</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Frontend Development</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Yes (parallel)</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API stubs live (501); Figma screens approved</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P7</w:t>
            </w:r>
          </w:p>
        </w:tc>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12–15</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Integration &amp; End-to-End Flows</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No (critical path)</w:t>
            </w:r>
          </w:p>
        </w:tc>
        <w:tc>
          <w:tcPr>
            <w:tcW w:type="dxa" w:w="3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P3, P4, P5, P6 each &gt;80% complete</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P8</w:t>
            </w:r>
          </w:p>
        </w:tc>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16–18</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Testing, QA &amp; Security Hardening</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No (critical path)</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P7 all flows verified</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P9</w:t>
            </w:r>
          </w:p>
        </w:tc>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19–22</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Research, Deployment &amp; Competition</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No (critical path)</w:t>
            </w:r>
          </w:p>
        </w:tc>
        <w:tc>
          <w:tcPr>
            <w:tcW w:type="dxa" w:w="3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P8 zero HIGH OWASP findings</w:t>
            </w:r>
          </w:p>
        </w:tc>
      </w:tr>
    </w:tbl>
    <w:p>
      <w:r>
        <w:t xml:space="preserve"/>
      </w:r>
    </w:p>
    <w:p>
      <w:pPr>
        <w:pStyle w:val="Heading2"/>
        <w:spacing w:after="80" w:before="240"/>
      </w:pPr>
      <w:r>
        <w:rPr>
          <w:rFonts w:ascii="Arial" w:cs="Arial" w:eastAsia="Arial" w:hAnsi="Arial"/>
          <w:b/>
          <w:bCs/>
          <w:color w:val="0F2D5E"/>
          <w:sz w:val="28"/>
          <w:szCs w:val="28"/>
        </w:rPr>
        <w:t xml:space="preserve">3.2 Phase Details</w:t>
      </w:r>
    </w:p>
    <w:p>
      <w:pPr>
        <w:pStyle w:val="Heading3"/>
        <w:spacing w:after="60" w:before="180"/>
      </w:pPr>
      <w:r>
        <w:rPr>
          <w:rFonts w:ascii="Arial" w:cs="Arial" w:eastAsia="Arial" w:hAnsi="Arial"/>
          <w:b/>
          <w:bCs/>
          <w:color w:val="1E293B"/>
          <w:sz w:val="24"/>
          <w:szCs w:val="24"/>
        </w:rPr>
        <w:t xml:space="preserve">Phase 1: Foundation &amp; Infrastructure Setup (Weeks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4260"/>
      </w:tblGrid>
      <w:tr>
        <w:trPr>
          <w:tblHeader/>
        </w:trPr>
        <w:tc>
          <w:tcPr>
            <w:tcW w:type="dxa" w:w="360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150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426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 of Done</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Docker Compose stack: all 11 services defined and running</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Backend Lead</w:t>
            </w:r>
          </w:p>
        </w:tc>
        <w:tc>
          <w:tcPr>
            <w:tcW w:type="dxa" w:w="42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docker compose up --health shows all services healthy</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PostgreSQL schema: all 25 tables, migrations via Alembic</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Backend Lead</w:t>
            </w:r>
          </w:p>
        </w:tc>
        <w:tc>
          <w:tcPr>
            <w:tcW w:type="dxa" w:w="4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alembic upgrade head executes without error</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TimescaleDB hypertable: wearable_readings configured with 2yr retention</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Data Engineer</w:t>
            </w:r>
          </w:p>
        </w:tc>
        <w:tc>
          <w:tcPr>
            <w:tcW w:type="dxa" w:w="42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SELECT * FROM timescaledb_information.hypertables returns wearable_readings</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Redis connection pool: session store + prediction cache configured</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Backend Lead</w:t>
            </w:r>
          </w:p>
        </w:tc>
        <w:tc>
          <w:tcPr>
            <w:tcW w:type="dxa" w:w="4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redis-cli PING returns PONG; connection pool initialized</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RabbitMQ: 6 Celery queues declared (ocr, ml-inference, baseline, notifications, report, wearable)</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Backend Lead</w:t>
            </w:r>
          </w:p>
        </w:tc>
        <w:tc>
          <w:tcPr>
            <w:tcW w:type="dxa" w:w="42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Flower UI shows all 6 queues; test task executes end-to-end</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Qdrant: collection created (1024-dim, cosine similarity)</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RAG Engineer</w:t>
            </w:r>
          </w:p>
        </w:tc>
        <w:tc>
          <w:tcPr>
            <w:tcW w:type="dxa" w:w="4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qdrant health check returns {"status": "ok"}</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Feast: 4 feature views defined and applied</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Data Engineer</w:t>
            </w:r>
          </w:p>
        </w:tc>
        <w:tc>
          <w:tcPr>
            <w:tcW w:type="dxa" w:w="42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feast apply succeeds; feast ui shows all views</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Nginx: reverse proxy configured for /api and static frontend</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DevOps</w:t>
            </w:r>
          </w:p>
        </w:tc>
        <w:tc>
          <w:tcPr>
            <w:tcW w:type="dxa" w:w="4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curl localhost/api/health returns 200</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CI/CD: GitHub Actions pipeline with lint, test, build stages</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Backend Lead</w:t>
            </w:r>
          </w:p>
        </w:tc>
        <w:tc>
          <w:tcPr>
            <w:tcW w:type="dxa" w:w="42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Pipeline passes on main branch push</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JWT auth: /auth/register, /auth/login, /auth/refresh endpoints live</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Backend Lead</w:t>
            </w:r>
          </w:p>
        </w:tc>
        <w:tc>
          <w:tcPr>
            <w:tcW w:type="dxa" w:w="4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Postman collection: register → login → refresh all return expected payloads</w:t>
            </w:r>
          </w:p>
        </w:tc>
      </w:tr>
    </w:tbl>
    <w:p>
      <w:r>
        <w:t xml:space="preserve"/>
      </w:r>
    </w:p>
    <w:p>
      <w:pPr>
        <w:pStyle w:val="Heading3"/>
        <w:spacing w:after="60" w:before="180"/>
      </w:pPr>
      <w:r>
        <w:rPr>
          <w:rFonts w:ascii="Arial" w:cs="Arial" w:eastAsia="Arial" w:hAnsi="Arial"/>
          <w:b/>
          <w:bCs/>
          <w:color w:val="1E293B"/>
          <w:sz w:val="24"/>
          <w:szCs w:val="24"/>
        </w:rPr>
        <w:t xml:space="preserve">Phase 2: Core Backend + Database Architecture (Weeks 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4260"/>
      </w:tblGrid>
      <w:tr>
        <w:trPr>
          <w:tblHeader/>
        </w:trPr>
        <w:tc>
          <w:tcPr>
            <w:tcW w:type="dxa" w:w="360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150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426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 of Done</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All 65 API endpoint stubs returning HTTP 501 Not Implemented</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Backend Lead</w:t>
            </w:r>
          </w:p>
        </w:tc>
        <w:tc>
          <w:tcPr>
            <w:tcW w:type="dxa" w:w="42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Automated script pings all 65 endpoints and receives 501</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OpenAPI YAML: all 65 endpoints documented with request/response schemas</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Backend Lead</w:t>
            </w:r>
          </w:p>
        </w:tc>
        <w:tc>
          <w:tcPr>
            <w:tcW w:type="dxa" w:w="4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Swagger UI /docs shows all endpoints with correct schemas</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Pydantic models: request/response models for all 65 endpoints</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Backend Lead</w:t>
            </w:r>
          </w:p>
        </w:tc>
        <w:tc>
          <w:tcPr>
            <w:tcW w:type="dxa" w:w="42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mypy type checking passes with no errors</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Middleware: JWT auth, rate limiting, request logging, CORS configured</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Backend Lead</w:t>
            </w:r>
          </w:p>
        </w:tc>
        <w:tc>
          <w:tcPr>
            <w:tcW w:type="dxa" w:w="4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Requests without valid JWT receive 401; rate limit test triggers 429</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Error handling: global exception handler returning standard error envelope</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Backend Lead</w:t>
            </w:r>
          </w:p>
        </w:tc>
        <w:tc>
          <w:tcPr>
            <w:tcW w:type="dxa" w:w="42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All validation errors return {"error": {"code": ..., "message": ...}} format</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Celery: all 6 queues operational; sample task executes and result stored in Redis</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Backend Lead</w:t>
            </w:r>
          </w:p>
        </w:tc>
        <w:tc>
          <w:tcPr>
            <w:tcW w:type="dxa" w:w="4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Flower shows task SUCCEEDED with result</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Alembic: all 25 table migrations applied; data seeding scripts ready</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Data Engineer</w:t>
            </w:r>
          </w:p>
        </w:tc>
        <w:tc>
          <w:tcPr>
            <w:tcW w:type="dxa" w:w="42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DB has seeded disease model metadata and notification templates</w:t>
            </w:r>
          </w:p>
        </w:tc>
      </w:tr>
    </w:tbl>
    <w:p>
      <w:r>
        <w:t xml:space="preserve"/>
      </w:r>
    </w:p>
    <w:p>
      <w:pPr>
        <w:pStyle w:val="Heading3"/>
        <w:spacing w:after="60" w:before="180"/>
      </w:pPr>
      <w:r>
        <w:rPr>
          <w:rFonts w:ascii="Arial" w:cs="Arial" w:eastAsia="Arial" w:hAnsi="Arial"/>
          <w:b/>
          <w:bCs/>
          <w:color w:val="1E293B"/>
          <w:sz w:val="24"/>
          <w:szCs w:val="24"/>
        </w:rPr>
        <w:t xml:space="preserve">Phase 3: Data Pipelines &amp; Feature Engineering (Weeks 4–7)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4260"/>
      </w:tblGrid>
      <w:tr>
        <w:trPr>
          <w:tblHeader/>
        </w:trPr>
        <w:tc>
          <w:tcPr>
            <w:tcW w:type="dxa" w:w="360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150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426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 of Done</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Wearable ingestion: Google Fit OAuth2 adapter; TimescaleDB writes via Celery wearable queue</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Data Engineer</w:t>
            </w:r>
          </w:p>
        </w:tc>
        <w:tc>
          <w:tcPr>
            <w:tcW w:type="dxa" w:w="42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Test user wearable sync stores readings in TimescaleDB with correct timestamps</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Lab OCR pipeline: Google Vision → LOINC normalization → biomarker extraction → lab_values table</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Data Engineer</w:t>
            </w:r>
          </w:p>
        </w:tc>
        <w:tc>
          <w:tcPr>
            <w:tcW w:type="dxa" w:w="4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Sample lab PDF: OCR extracts ≥90% of biomarker values correctly</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Feast Pipeline 5: baseline feature computation → baseline_metrics table</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Data Engineer</w:t>
            </w:r>
          </w:p>
        </w:tc>
        <w:tc>
          <w:tcPr>
            <w:tcW w:type="dxa" w:w="42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feast materialize-incremental succeeds; online features return for test user</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Feast Pipeline 6: behavioral pattern features computed from onboarding questionnaire</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Data Engineer</w:t>
            </w:r>
          </w:p>
        </w:tc>
        <w:tc>
          <w:tcPr>
            <w:tcW w:type="dxa" w:w="4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Behavioral features available in online store within 1 minute of questionnaire submission</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AQI ingestion: OpenWeatherMap/CPCB API → AQI risk modifier computation → /health/aqi-risk endpoint</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Data Engineer</w:t>
            </w:r>
          </w:p>
        </w:tc>
        <w:tc>
          <w:tcPr>
            <w:tcW w:type="dxa" w:w="42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GET /health/aqi-risk returns {aqi_value, risk_modifier, category} for test location</w:t>
            </w:r>
          </w:p>
        </w:tc>
      </w:tr>
    </w:tbl>
    <w:p>
      <w:r>
        <w:t xml:space="preserve"/>
      </w:r>
    </w:p>
    <w:p>
      <w:pPr>
        <w:pStyle w:val="Heading3"/>
        <w:spacing w:after="60" w:before="180"/>
      </w:pPr>
      <w:r>
        <w:rPr>
          <w:rFonts w:ascii="Arial" w:cs="Arial" w:eastAsia="Arial" w:hAnsi="Arial"/>
          <w:b/>
          <w:bCs/>
          <w:color w:val="1E293B"/>
          <w:sz w:val="24"/>
          <w:szCs w:val="24"/>
        </w:rPr>
        <w:t xml:space="preserve">Phase 4: ML Model Development &amp; Integration (Weeks 4–9)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4260"/>
      </w:tblGrid>
      <w:tr>
        <w:trPr>
          <w:tblHeader/>
        </w:trPr>
        <w:tc>
          <w:tcPr>
            <w:tcW w:type="dxa" w:w="360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150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426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 of Done</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Dataset: sourced, EDA complete, preprocessed for all 5 diseases (NHANES, PIMA, Cleveland Heart)</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ML Engineer</w:t>
            </w:r>
          </w:p>
        </w:tc>
        <w:tc>
          <w:tcPr>
            <w:tcW w:type="dxa" w:w="42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Dataset report: shape, missing value analysis, class distribution documented</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XGBoost/LightGBM models: trained for T2D, CVD, Hypertension, NAFLD, CKD</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ML Engineer</w:t>
            </w:r>
          </w:p>
        </w:tc>
        <w:tc>
          <w:tcPr>
            <w:tcW w:type="dxa" w:w="4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MLflow experiments show AUC-ROC &gt;0.80 and F1 macro &gt;0.72 for each disease</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Optuna hyperparameter tuning: completed for all 5 models</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ML Engineer</w:t>
            </w:r>
          </w:p>
        </w:tc>
        <w:tc>
          <w:tcPr>
            <w:tcW w:type="dxa" w:w="42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Best trial parameters logged in MLflow; improvement &gt;2% AUC vs. baseline</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SHAP TreeExplainer: integrated for all 5 models; top-10 feature contributions computed per prediction</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ML Engineer</w:t>
            </w:r>
          </w:p>
        </w:tc>
        <w:tc>
          <w:tcPr>
            <w:tcW w:type="dxa" w:w="4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SHAP values array returned in &lt;500ms for single inference; stored in prediction_results table</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DiCE counterfactual generation: integrated; diverse counterfactuals generated for simulation</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ML Engineer</w:t>
            </w:r>
          </w:p>
        </w:tc>
        <w:tc>
          <w:tcPr>
            <w:tcW w:type="dxa" w:w="42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Disease simulator returns ≥3 actionable counterfactuals per prediction within 2s</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Isolation Forest + Z-score anomaly detection: personal baseline deviation alerts implemented</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ML Engineer</w:t>
            </w:r>
          </w:p>
        </w:tc>
        <w:tc>
          <w:tcPr>
            <w:tcW w:type="dxa" w:w="4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Synthetic anomaly injection test: precision &gt;0.75</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Cox PH + ARIMA long-term projections: 1/3/5-year risk forecasting endpoints live</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ML Engineer</w:t>
            </w:r>
          </w:p>
        </w:tc>
        <w:tc>
          <w:tcPr>
            <w:tcW w:type="dxa" w:w="42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GET /health/long-term-projections returns projection arrays for all 5 diseases</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Behavioral Pattern Classifier: 3-class lifestyle pattern classification (sedentary/moderate/active)</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ML Engineer</w:t>
            </w:r>
          </w:p>
        </w:tc>
        <w:tc>
          <w:tcPr>
            <w:tcW w:type="dxa" w:w="4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F1 macro &gt;0.70 on labelled behavioral test set</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Model serialization: all models saved to Redis + S3 backup with versioning</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ML Engineer</w:t>
            </w:r>
          </w:p>
        </w:tc>
        <w:tc>
          <w:tcPr>
            <w:tcW w:type="dxa" w:w="42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MLflow model registry shows all 5 models in Production stage</w:t>
            </w:r>
          </w:p>
        </w:tc>
      </w:tr>
    </w:tbl>
    <w:p>
      <w:r>
        <w:t xml:space="preserve"/>
      </w:r>
    </w:p>
    <w:p>
      <w:pPr>
        <w:pStyle w:val="Heading3"/>
        <w:spacing w:after="60" w:before="180"/>
      </w:pPr>
      <w:r>
        <w:rPr>
          <w:rFonts w:ascii="Arial" w:cs="Arial" w:eastAsia="Arial" w:hAnsi="Arial"/>
          <w:b/>
          <w:bCs/>
          <w:color w:val="1E293B"/>
          <w:sz w:val="24"/>
          <w:szCs w:val="24"/>
        </w:rPr>
        <w:t xml:space="preserve">Phase 5: RAG Engine &amp; Conversational AI (Weeks 7–11)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4260"/>
      </w:tblGrid>
      <w:tr>
        <w:trPr>
          <w:tblHeader/>
        </w:trPr>
        <w:tc>
          <w:tcPr>
            <w:tcW w:type="dxa" w:w="360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150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426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 of Done</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Medical corpus assembly: 200+ curated documents (WHO guidelines, ICMR protocols, PubMed abstracts)</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RAG Engineer</w:t>
            </w:r>
          </w:p>
        </w:tc>
        <w:tc>
          <w:tcPr>
            <w:tcW w:type="dxa" w:w="42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Corpus inventory document lists all 200+ sources with quality scores</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Embedding pipeline: BAAI/bge-large-en-v1.5 (1024-dim) → Qdrant ingestion</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RAG Engineer</w:t>
            </w:r>
          </w:p>
        </w:tc>
        <w:tc>
          <w:tcPr>
            <w:tcW w:type="dxa" w:w="4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Qdrant collection shows 10,000+ vectors; similarity search returns relevant results</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LlamaIndex retrieval chain: top-k retrieval + SentenceTransformerRerank reranking</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RAG Engineer</w:t>
            </w:r>
          </w:p>
        </w:tc>
        <w:tc>
          <w:tcPr>
            <w:tcW w:type="dxa" w:w="42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Retrieval returns ≥5 relevant chunks for 95% of test queries</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Prompt construction: SHAP-informed prompt template with disease context and feature contributions</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RAG Engineer</w:t>
            </w:r>
          </w:p>
        </w:tc>
        <w:tc>
          <w:tcPr>
            <w:tcW w:type="dxa" w:w="4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Prompt template reviewed and approved; Claude Sonnet returns structured explanation JSON</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AI Insights endpoint: GET /ai/insights live with caching (Redis 6hr TTL)</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RAG Engineer</w:t>
            </w:r>
          </w:p>
        </w:tc>
        <w:tc>
          <w:tcPr>
            <w:tcW w:type="dxa" w:w="42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End-to-end: prediction → SHAP → retrieval → Claude → explanation stored and returned</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Conversational Assistant: multi-turn chat with emergency safety layer</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RAG Engineer</w:t>
            </w:r>
          </w:p>
        </w:tc>
        <w:tc>
          <w:tcPr>
            <w:tcW w:type="dxa" w:w="4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50 adversarial prompt test set: 100% emergency keyword trigger accuracy</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RAGAS evaluation v1: Faithfulness &gt;0.85, Answer Relevance &gt;0.80</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RAG Engineer</w:t>
            </w:r>
          </w:p>
        </w:tc>
        <w:tc>
          <w:tcPr>
            <w:tcW w:type="dxa" w:w="42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RAGAS report generated on 50-query gold evaluation set</w:t>
            </w:r>
          </w:p>
        </w:tc>
      </w:tr>
    </w:tbl>
    <w:p>
      <w:r>
        <w:t xml:space="preserve"/>
      </w:r>
    </w:p>
    <w:p>
      <w:pPr>
        <w:pStyle w:val="Heading3"/>
        <w:spacing w:after="60" w:before="180"/>
      </w:pPr>
      <w:r>
        <w:rPr>
          <w:rFonts w:ascii="Arial" w:cs="Arial" w:eastAsia="Arial" w:hAnsi="Arial"/>
          <w:b/>
          <w:bCs/>
          <w:color w:val="1E293B"/>
          <w:sz w:val="24"/>
          <w:szCs w:val="24"/>
        </w:rPr>
        <w:t xml:space="preserve">Phase 6: Frontend Development (Weeks 4–10)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4260"/>
      </w:tblGrid>
      <w:tr>
        <w:trPr>
          <w:tblHeader/>
        </w:trPr>
        <w:tc>
          <w:tcPr>
            <w:tcW w:type="dxa" w:w="360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150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426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 of Done</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React + Vite scaffold: TypeScript, Tailwind CSS, Zustand, Axios, react-router-dom v6</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Frontend Lead</w:t>
            </w:r>
          </w:p>
        </w:tc>
        <w:tc>
          <w:tcPr>
            <w:tcW w:type="dxa" w:w="42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npm run dev starts without errors; Tailwind design tokens configured</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Navigation system: all 59 routes defined with 10-level guard priority system</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Frontend Lead</w:t>
            </w:r>
          </w:p>
        </w:tc>
        <w:tc>
          <w:tcPr>
            <w:tcW w:type="dxa" w:w="4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All route guards tested: auth redirect, onboarding redirect, guest redirect verified</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Zustand stores: 6 slices implemented (auth, health, notifications, ui, wearable, consultation)</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Frontend Lead</w:t>
            </w:r>
          </w:p>
        </w:tc>
        <w:tc>
          <w:tcPr>
            <w:tcW w:type="dxa" w:w="42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Redux DevTools shows correct state shape; all store actions typed</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Authentication module: 7 pages (login, register, email verification, forgot/reset password, account created, OTP)</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Frontend Lead</w:t>
            </w:r>
          </w:p>
        </w:tc>
        <w:tc>
          <w:tcPr>
            <w:tcW w:type="dxa" w:w="4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All auth flows end-to-end tested; JWT stored in httpOnly cookie</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Onboarding module: 6 pages (step 1-4, summary, completion)</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Frontend Lead</w:t>
            </w:r>
          </w:p>
        </w:tc>
        <w:tc>
          <w:tcPr>
            <w:tcW w:type="dxa" w:w="42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Multi-step form with progress indicator; data persisted to API on each step</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Dashboard module: 2 pages (main dashboard, health overview)</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Frontend Lead</w:t>
            </w:r>
          </w:p>
        </w:tc>
        <w:tc>
          <w:tcPr>
            <w:tcW w:type="dxa" w:w="4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Health score gauge, risk cards, wearable widget all render with real API data</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Health Intelligence module: 8 pages (AI insights, AQI monitor, simulator, timeline, risk explanation, recommendations, risk report, desktop)</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Frontend Lead</w:t>
            </w:r>
          </w:p>
        </w:tc>
        <w:tc>
          <w:tcPr>
            <w:tcW w:type="dxa" w:w="42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All 8 pages connected to live API endpoints; SHAP waterfall chart renders</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Medical Data module: 8 pages (lab results, reports, upload, processing, success, vitals, anomalies, wearable sync)</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Frontend Lead</w:t>
            </w:r>
          </w:p>
        </w:tc>
        <w:tc>
          <w:tcPr>
            <w:tcW w:type="dxa" w:w="4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Lab PDF upload → OCR processing → biomarker display end-to-end verified</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Consultation module: 4 pages (discovery, profile, booking, history)</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Frontend Lead</w:t>
            </w:r>
          </w:p>
        </w:tc>
        <w:tc>
          <w:tcPr>
            <w:tcW w:type="dxa" w:w="42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Doctor discovery, slot selection, booking confirmation flow complete</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Settings module: 8 pages</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Frontend Lead</w:t>
            </w:r>
          </w:p>
        </w:tc>
        <w:tc>
          <w:tcPr>
            <w:tcW w:type="dxa" w:w="4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Account settings, security, privacy, data export, delete account flows complete</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Notifications, Help Center, Legal, System modules: 16 pages</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Frontend Lead</w:t>
            </w:r>
          </w:p>
        </w:tc>
        <w:tc>
          <w:tcPr>
            <w:tcW w:type="dxa" w:w="42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All pages render; notification WebSocket subscription active</w:t>
            </w:r>
          </w:p>
        </w:tc>
      </w:tr>
    </w:tbl>
    <w:p>
      <w:r>
        <w:t xml:space="preserve"/>
      </w:r>
    </w:p>
    <w:p>
      <w:pPr>
        <w:pStyle w:val="Heading3"/>
        <w:spacing w:after="60" w:before="180"/>
      </w:pPr>
      <w:r>
        <w:rPr>
          <w:rFonts w:ascii="Arial" w:cs="Arial" w:eastAsia="Arial" w:hAnsi="Arial"/>
          <w:b/>
          <w:bCs/>
          <w:color w:val="1E293B"/>
          <w:sz w:val="24"/>
          <w:szCs w:val="24"/>
        </w:rPr>
        <w:t xml:space="preserve">Phase 7: Integration &amp; End-to-End Flows (Weeks 12–15)</w:t>
      </w:r>
    </w:p>
    <w:p>
      <w:pPr>
        <w:spacing w:after="60" w:before="60"/>
      </w:pPr>
      <w:r>
        <w:rPr>
          <w:rFonts w:ascii="Arial" w:cs="Arial" w:eastAsia="Arial" w:hAnsi="Arial"/>
          <w:color w:val="1E293B"/>
          <w:sz w:val="22"/>
          <w:szCs w:val="22"/>
        </w:rPr>
        <w:t xml:space="preserve">All parallel tracks converge. Backend engineers integrate frontend with real APIs. All 65 endpoints go live. Full end-to-end user journeys verified including: wearable sync → prediction, lab upload → OCR → re-prediction, anomaly → emergency alert, and AQI → risk overlay.</w:t>
      </w:r>
    </w:p>
    <w:p>
      <w:r>
        <w:t xml:space="preserve"/>
      </w:r>
    </w:p>
    <w:p>
      <w:pPr>
        <w:pStyle w:val="Heading3"/>
        <w:spacing w:after="60" w:before="180"/>
      </w:pPr>
      <w:r>
        <w:rPr>
          <w:rFonts w:ascii="Arial" w:cs="Arial" w:eastAsia="Arial" w:hAnsi="Arial"/>
          <w:b/>
          <w:bCs/>
          <w:color w:val="1E293B"/>
          <w:sz w:val="24"/>
          <w:szCs w:val="24"/>
        </w:rPr>
        <w:t xml:space="preserve">Phase 8: Testing, QA &amp; Security Hardening (Weeks 16–18)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Type</w:t>
            </w:r>
          </w:p>
        </w:tc>
        <w:tc>
          <w:tcPr>
            <w:tcW w:type="dxa" w:w="200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Tool</w:t>
            </w:r>
          </w:p>
        </w:tc>
        <w:tc>
          <w:tcPr>
            <w:tcW w:type="dxa" w:w="486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Unit tests (backend)</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pytest + pytest-cov</w:t>
            </w:r>
          </w:p>
        </w:tc>
        <w:tc>
          <w:tcPr>
            <w:tcW w:type="dxa" w:w="4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&gt;80% coverage on all components</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API integration tests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pytest + httpx</w:t>
            </w:r>
          </w:p>
        </w:tc>
        <w:tc>
          <w:tcPr>
            <w:tcW w:type="dxa" w:w="4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All 65 endpoints tested with valid and invalid inputs</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Frontend E2E tests</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Playwright</w:t>
            </w:r>
          </w:p>
        </w:tc>
        <w:tc>
          <w:tcPr>
            <w:tcW w:type="dxa" w:w="4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5 critical user flows: auth, onboarding, prediction, lab upload, consultation</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Load testing</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Locust</w:t>
            </w:r>
          </w:p>
        </w:tc>
        <w:tc>
          <w:tcPr>
            <w:tcW w:type="dxa" w:w="4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100 concurrent users; p95 API response &lt;2s</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ML model evaluation</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sklearn + ragas</w:t>
            </w:r>
          </w:p>
        </w:tc>
        <w:tc>
          <w:tcPr>
            <w:tcW w:type="dxa" w:w="4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AUC-ROC &gt;0.80, F1 &gt;0.72, RAGAS faithfulness &gt;0.85</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Security scan</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OWASP ZAP</w:t>
            </w:r>
          </w:p>
        </w:tc>
        <w:tc>
          <w:tcPr>
            <w:tcW w:type="dxa" w:w="4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Zero HIGH-severity findings on staging API</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Adversarial AI safety</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Manual test set</w:t>
            </w:r>
          </w:p>
        </w:tc>
        <w:tc>
          <w:tcPr>
            <w:tcW w:type="dxa" w:w="4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50 prompts; 100% emergency trigger accuracy</w:t>
            </w:r>
          </w:p>
        </w:tc>
      </w:tr>
    </w:tbl>
    <w:p>
      <w:r>
        <w:t xml:space="preserve"/>
      </w:r>
    </w:p>
    <w:p>
      <w:pPr>
        <w:pStyle w:val="Heading3"/>
        <w:spacing w:after="60" w:before="180"/>
      </w:pPr>
      <w:r>
        <w:rPr>
          <w:rFonts w:ascii="Arial" w:cs="Arial" w:eastAsia="Arial" w:hAnsi="Arial"/>
          <w:b/>
          <w:bCs/>
          <w:color w:val="1E293B"/>
          <w:sz w:val="24"/>
          <w:szCs w:val="24"/>
        </w:rPr>
        <w:t xml:space="preserve">Phase 9: Research, Deployment &amp; Competition (Weeks 19–22)</w:t>
      </w:r>
    </w:p>
    <w:p>
      <w:pPr>
        <w:pStyle w:val="ListParagraph"/>
        <w:numPr>
          <w:ilvl w:val="0"/>
          <w:numId w:val="2"/>
        </w:numPr>
        <w:spacing w:after="40" w:before="40"/>
      </w:pPr>
      <w:r>
        <w:rPr>
          <w:rFonts w:ascii="Arial" w:cs="Arial" w:eastAsia="Arial" w:hAnsi="Arial"/>
          <w:color w:val="1E293B"/>
          <w:sz w:val="22"/>
          <w:szCs w:val="22"/>
        </w:rPr>
        <w:t xml:space="preserve">Research paper: Introduction, Related Work, System Architecture, Ablation studies (A–G) drafted and submitted to arXiv preprint.</w:t>
      </w:r>
    </w:p>
    <w:p>
      <w:pPr>
        <w:pStyle w:val="ListParagraph"/>
        <w:numPr>
          <w:ilvl w:val="0"/>
          <w:numId w:val="2"/>
        </w:numPr>
        <w:spacing w:after="40" w:before="40"/>
      </w:pPr>
      <w:r>
        <w:rPr>
          <w:rFonts w:ascii="Arial" w:cs="Arial" w:eastAsia="Arial" w:hAnsi="Arial"/>
          <w:color w:val="1E293B"/>
          <w:sz w:val="22"/>
          <w:szCs w:val="22"/>
        </w:rPr>
        <w:t xml:space="preserve">AWS cloud deployment: all 11 Docker Compose services deployed to AWS ECS with RDS for PostgreSQL.</w:t>
      </w:r>
    </w:p>
    <w:p>
      <w:pPr>
        <w:pStyle w:val="ListParagraph"/>
        <w:numPr>
          <w:ilvl w:val="0"/>
          <w:numId w:val="2"/>
        </w:numPr>
        <w:spacing w:after="40" w:before="40"/>
      </w:pPr>
      <w:r>
        <w:rPr>
          <w:rFonts w:ascii="Arial" w:cs="Arial" w:eastAsia="Arial" w:hAnsi="Arial"/>
          <w:color w:val="1E293B"/>
          <w:sz w:val="22"/>
          <w:szCs w:val="22"/>
        </w:rPr>
        <w:t xml:space="preserve">Competition submission: Smart India Hackathon and Google Solution Challenge materials prepared.</w:t>
      </w:r>
    </w:p>
    <w:p>
      <w:pPr>
        <w:pStyle w:val="ListParagraph"/>
        <w:numPr>
          <w:ilvl w:val="0"/>
          <w:numId w:val="2"/>
        </w:numPr>
        <w:spacing w:after="40" w:before="40"/>
      </w:pPr>
      <w:r>
        <w:rPr>
          <w:rFonts w:ascii="Arial" w:cs="Arial" w:eastAsia="Arial" w:hAnsi="Arial"/>
          <w:color w:val="1E293B"/>
          <w:sz w:val="22"/>
          <w:szCs w:val="22"/>
        </w:rPr>
        <w:t xml:space="preserve">Demo video: 5-minute walkthrough of full platform capabilities produced.</w:t>
      </w:r>
    </w:p>
    <w:p>
      <w:pPr>
        <w:pStyle w:val="ListParagraph"/>
        <w:numPr>
          <w:ilvl w:val="0"/>
          <w:numId w:val="2"/>
        </w:numPr>
        <w:spacing w:after="40" w:before="40"/>
      </w:pPr>
      <w:r>
        <w:rPr>
          <w:rFonts w:ascii="Arial" w:cs="Arial" w:eastAsia="Arial" w:hAnsi="Arial"/>
          <w:color w:val="1E293B"/>
          <w:sz w:val="22"/>
          <w:szCs w:val="22"/>
        </w:rPr>
        <w:t xml:space="preserve">GitHub repository: public release with README, setup guide, and research paper link.</w:t>
      </w:r>
    </w:p>
    <w:p>
      <w:r>
        <w:t xml:space="preserve"/>
      </w:r>
    </w:p>
    <w:p>
      <w:pPr>
        <w:pStyle w:val="Heading2"/>
        <w:spacing w:after="80" w:before="240"/>
      </w:pPr>
      <w:r>
        <w:rPr>
          <w:rFonts w:ascii="Arial" w:cs="Arial" w:eastAsia="Arial" w:hAnsi="Arial"/>
          <w:b/>
          <w:bCs/>
          <w:color w:val="0F2D5E"/>
          <w:sz w:val="28"/>
          <w:szCs w:val="28"/>
        </w:rPr>
        <w:t xml:space="preserve">3.3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600"/>
        <w:gridCol w:w="3160"/>
      </w:tblGrid>
      <w:tr>
        <w:trPr>
          <w:tblHeader/>
        </w:trPr>
        <w:tc>
          <w:tcPr>
            <w:tcW w:type="dxa" w:w="180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280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Criterion</w:t>
            </w:r>
          </w:p>
        </w:tc>
        <w:tc>
          <w:tcPr>
            <w:tcW w:type="dxa" w:w="160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316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Measurement</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ML Accuracy</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Disease model AUC-ROC (per disease)</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&gt;0.80</w:t>
            </w:r>
          </w:p>
        </w:tc>
        <w:tc>
          <w:tcPr>
            <w:tcW w:type="dxa" w:w="3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MLflow eval on 15% test split</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ML Accuracy</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Disease model F1 macro</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&gt;0.72</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sklearn classification_report</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ML Accuracy</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Anomaly Detection precision</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&gt;0.75</w:t>
            </w:r>
          </w:p>
        </w:tc>
        <w:tc>
          <w:tcPr>
            <w:tcW w:type="dxa" w:w="3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Synthetic anomaly injection test</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ML Accuracy</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Behavioral Pattern F1 (3-class)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&gt;0.70</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Labelled behavioral test set</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RAG Quality</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RAGAS Faithfulness</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&gt;0.85</w:t>
            </w:r>
          </w:p>
        </w:tc>
        <w:tc>
          <w:tcPr>
            <w:tcW w:type="dxa" w:w="3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ragas evaluation on 50-query gold set</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RAG Quality</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RAGAS Answer Relevance</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&gt;0.80</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ragas evaluation on 50-query gold set</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RAG Quality</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RAGAS Context Precision</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&gt;0.70</w:t>
            </w:r>
          </w:p>
        </w:tc>
        <w:tc>
          <w:tcPr>
            <w:tcW w:type="dxa" w:w="3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ragas evaluation on 50-query gold set</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Performance</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API response time p95</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&lt;2 seconds</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Locust load test at 100 concurrent users</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Performance</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ML inference chain p95</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&lt;5 seconds</w:t>
            </w:r>
          </w:p>
        </w:tc>
        <w:tc>
          <w:tcPr>
            <w:tcW w:type="dxa" w:w="3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Celery task execution via Flower</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Quality</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Backend test coverage</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&gt;80%</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pytest --cov in CI pipeline</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Security</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OWASP ZAP scan</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Zero HIGH findings</w:t>
            </w:r>
          </w:p>
        </w:tc>
        <w:tc>
          <w:tcPr>
            <w:tcW w:type="dxa" w:w="3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Automated ZAP scan on staging API</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Safety</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Conversational AI safety</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100% emergency trigger accuracy</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50 adversarial prompt test set</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Compliance</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DPDP/GDPR compliance</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All consent/deletion flows operational</w:t>
            </w:r>
          </w:p>
        </w:tc>
        <w:tc>
          <w:tcPr>
            <w:tcW w:type="dxa" w:w="3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Manual compliance checklist</w:t>
            </w:r>
          </w:p>
        </w:tc>
      </w:tr>
    </w:tbl>
    <w:p>
      <w:r>
        <w:br w:type="page"/>
      </w:r>
    </w:p>
    <w:p>
      <w:pPr>
        <w:pStyle w:val="Heading1"/>
        <w:spacing w:after="120" w:before="360"/>
      </w:pPr>
      <w:r>
        <w:rPr>
          <w:rFonts w:ascii="Arial" w:cs="Arial" w:eastAsia="Arial" w:hAnsi="Arial"/>
          <w:b/>
          <w:bCs/>
          <w:color w:val="0F2D5E"/>
          <w:sz w:val="36"/>
          <w:szCs w:val="36"/>
        </w:rPr>
        <w:t xml:space="preserve">4. FULL PRODUCT REQUIREMENTS DOCUMENT (PRD)</w:t>
      </w:r>
    </w:p>
    <w:p>
      <w:pPr>
        <w:pBdr>
          <w:bottom w:val="single" w:color="0D9488" w:sz="8" w:space="1"/>
        </w:pBdr>
        <w:spacing w:after="80" w:before="80"/>
      </w:pPr>
    </w:p>
    <w:p>
      <w:pPr>
        <w:spacing w:after="60" w:before="60"/>
      </w:pPr>
      <w:r>
        <w:rPr>
          <w:rFonts w:ascii="Arial" w:cs="Arial" w:eastAsia="Arial" w:hAnsi="Arial"/>
          <w:color w:val="1E293B"/>
          <w:sz w:val="22"/>
          <w:szCs w:val="22"/>
        </w:rPr>
        <w:t xml:space="preserve">ArogyaAI PRD v3.0 consolidates PRD v1.0 (30 screens, 51 endpoints) and PRD v2.0 extension (29 additional pages, 14 additional endpoints) into a single authoritative specification across 11 modules, 59 pages, and 65 API endpoints.</w:t>
      </w:r>
    </w:p>
    <w:p>
      <w:r>
        <w:t xml:space="preserve"/>
      </w:r>
    </w:p>
    <w:p>
      <w:pPr>
        <w:pStyle w:val="Heading2"/>
        <w:spacing w:after="80" w:before="240"/>
      </w:pPr>
      <w:r>
        <w:rPr>
          <w:rFonts w:ascii="Arial" w:cs="Arial" w:eastAsia="Arial" w:hAnsi="Arial"/>
          <w:b/>
          <w:bCs/>
          <w:color w:val="0F2D5E"/>
          <w:sz w:val="28"/>
          <w:szCs w:val="28"/>
        </w:rPr>
        <w:t xml:space="preserve">4.1 Module: Authentication (7 Pages)</w:t>
      </w:r>
    </w:p>
    <w:p>
      <w:pPr>
        <w:pBdr>
          <w:bottom w:val="single" w:color="E2E8F0" w:sz="2" w:space="1"/>
        </w:pBdr>
        <w:spacing w:after="60" w:before="60"/>
      </w:pPr>
    </w:p>
    <w:p>
      <w:pPr>
        <w:pStyle w:val="Heading3"/>
        <w:spacing w:after="60" w:before="180"/>
      </w:pPr>
      <w:r>
        <w:rPr>
          <w:rFonts w:ascii="Arial" w:cs="Arial" w:eastAsia="Arial" w:hAnsi="Arial"/>
          <w:b/>
          <w:bCs/>
          <w:color w:val="1E293B"/>
          <w:sz w:val="24"/>
          <w:szCs w:val="24"/>
        </w:rPr>
        <w:t xml:space="preserve">4.1.1 Register — /register</w:t>
      </w:r>
    </w:p>
    <w:p>
      <w:pPr>
        <w:pStyle w:val="ListParagraph"/>
        <w:numPr>
          <w:ilvl w:val="0"/>
          <w:numId w:val="2"/>
        </w:numPr>
        <w:spacing w:after="40" w:before="40"/>
      </w:pPr>
      <w:r>
        <w:rPr>
          <w:rFonts w:ascii="Arial" w:cs="Arial" w:eastAsia="Arial" w:hAnsi="Arial"/>
          <w:color w:val="1E293B"/>
          <w:sz w:val="22"/>
          <w:szCs w:val="22"/>
        </w:rPr>
        <w:t xml:space="preserve">Purpose: New user account creation with email + password.</w:t>
      </w:r>
    </w:p>
    <w:p>
      <w:pPr>
        <w:pStyle w:val="ListParagraph"/>
        <w:numPr>
          <w:ilvl w:val="0"/>
          <w:numId w:val="2"/>
        </w:numPr>
        <w:spacing w:after="40" w:before="40"/>
      </w:pPr>
      <w:r>
        <w:rPr>
          <w:rFonts w:ascii="Arial" w:cs="Arial" w:eastAsia="Arial" w:hAnsi="Arial"/>
          <w:color w:val="1E293B"/>
          <w:sz w:val="22"/>
          <w:szCs w:val="22"/>
        </w:rPr>
        <w:t xml:space="preserve">UI Components: Email input, password input, confirm password input, name input, "Create Account" primary CTA button, "Sign in instead" link.</w:t>
      </w:r>
    </w:p>
    <w:p>
      <w:pPr>
        <w:pStyle w:val="ListParagraph"/>
        <w:numPr>
          <w:ilvl w:val="0"/>
          <w:numId w:val="2"/>
        </w:numPr>
        <w:spacing w:after="40" w:before="40"/>
      </w:pPr>
      <w:r>
        <w:rPr>
          <w:rFonts w:ascii="Arial" w:cs="Arial" w:eastAsia="Arial" w:hAnsi="Arial"/>
          <w:color w:val="1E293B"/>
          <w:sz w:val="22"/>
          <w:szCs w:val="22"/>
        </w:rPr>
        <w:t xml:space="preserve">Button Actions: "Create Account" → POST /auth/register → on success navigate to /email-verification; on error display inline field-level validation messages.</w:t>
      </w:r>
    </w:p>
    <w:p>
      <w:pPr>
        <w:pStyle w:val="ListParagraph"/>
        <w:numPr>
          <w:ilvl w:val="0"/>
          <w:numId w:val="2"/>
        </w:numPr>
        <w:spacing w:after="40" w:before="40"/>
      </w:pPr>
      <w:r>
        <w:rPr>
          <w:rFonts w:ascii="Arial" w:cs="Arial" w:eastAsia="Arial" w:hAnsi="Arial"/>
          <w:color w:val="1E293B"/>
          <w:sz w:val="22"/>
          <w:szCs w:val="22"/>
        </w:rPr>
        <w:t xml:space="preserve">State Transitions: form empty → form filling → loading (spinner on button) → success (navigate) / error (inline errors).</w:t>
      </w:r>
    </w:p>
    <w:p>
      <w:pPr>
        <w:pStyle w:val="ListParagraph"/>
        <w:numPr>
          <w:ilvl w:val="0"/>
          <w:numId w:val="2"/>
        </w:numPr>
        <w:spacing w:after="40" w:before="40"/>
      </w:pPr>
      <w:r>
        <w:rPr>
          <w:rFonts w:ascii="Arial" w:cs="Arial" w:eastAsia="Arial" w:hAnsi="Arial"/>
          <w:color w:val="1E293B"/>
          <w:sz w:val="22"/>
          <w:szCs w:val="22"/>
        </w:rPr>
        <w:t xml:space="preserve">API Call: POST /auth/register {name, email, password, confirm_password} → {user_id, email, message: "Verification email sent"}.</w:t>
      </w:r>
    </w:p>
    <w:p>
      <w:pPr>
        <w:pStyle w:val="ListParagraph"/>
        <w:numPr>
          <w:ilvl w:val="0"/>
          <w:numId w:val="2"/>
        </w:numPr>
        <w:spacing w:after="40" w:before="40"/>
      </w:pPr>
      <w:r>
        <w:rPr>
          <w:rFonts w:ascii="Arial" w:cs="Arial" w:eastAsia="Arial" w:hAnsi="Arial"/>
          <w:color w:val="1E293B"/>
          <w:sz w:val="22"/>
          <w:szCs w:val="22"/>
        </w:rPr>
        <w:t xml:space="preserve">Edge Cases: Duplicate email → display "An account with this email already exists"; weak password → display strength indicator with requirements checklist.</w:t>
      </w:r>
    </w:p>
    <w:p>
      <w:pPr>
        <w:pStyle w:val="ListParagraph"/>
        <w:numPr>
          <w:ilvl w:val="0"/>
          <w:numId w:val="2"/>
        </w:numPr>
        <w:spacing w:after="40" w:before="40"/>
      </w:pPr>
      <w:r>
        <w:rPr>
          <w:rFonts w:ascii="Arial" w:cs="Arial" w:eastAsia="Arial" w:hAnsi="Arial"/>
          <w:color w:val="1E293B"/>
          <w:sz w:val="22"/>
          <w:szCs w:val="22"/>
        </w:rPr>
        <w:t xml:space="preserve">Error States: Network error → toast "Registration failed. Please try again."; 422 validation → field-level red border + message.</w:t>
      </w:r>
    </w:p>
    <w:p>
      <w:pPr>
        <w:pStyle w:val="ListParagraph"/>
        <w:numPr>
          <w:ilvl w:val="0"/>
          <w:numId w:val="2"/>
        </w:numPr>
        <w:spacing w:after="40" w:before="40"/>
      </w:pPr>
      <w:r>
        <w:rPr>
          <w:rFonts w:ascii="Arial" w:cs="Arial" w:eastAsia="Arial" w:hAnsi="Arial"/>
          <w:color w:val="1E293B"/>
          <w:sz w:val="22"/>
          <w:szCs w:val="22"/>
        </w:rPr>
        <w:t xml:space="preserve">Loading State: CTA button disabled, spinner shown, label changes to "Creating account…".</w:t>
      </w:r>
    </w:p>
    <w:p>
      <w:r>
        <w:t xml:space="preserve"/>
      </w:r>
    </w:p>
    <w:p>
      <w:pPr>
        <w:pStyle w:val="Heading3"/>
        <w:spacing w:after="60" w:before="180"/>
      </w:pPr>
      <w:r>
        <w:rPr>
          <w:rFonts w:ascii="Arial" w:cs="Arial" w:eastAsia="Arial" w:hAnsi="Arial"/>
          <w:b/>
          <w:bCs/>
          <w:color w:val="1E293B"/>
          <w:sz w:val="24"/>
          <w:szCs w:val="24"/>
        </w:rPr>
        <w:t xml:space="preserve">4.1.2 Login — /login</w:t>
      </w:r>
    </w:p>
    <w:p>
      <w:pPr>
        <w:pStyle w:val="ListParagraph"/>
        <w:numPr>
          <w:ilvl w:val="0"/>
          <w:numId w:val="2"/>
        </w:numPr>
        <w:spacing w:after="40" w:before="40"/>
      </w:pPr>
      <w:r>
        <w:rPr>
          <w:rFonts w:ascii="Arial" w:cs="Arial" w:eastAsia="Arial" w:hAnsi="Arial"/>
          <w:color w:val="1E293B"/>
          <w:sz w:val="22"/>
          <w:szCs w:val="22"/>
        </w:rPr>
        <w:t xml:space="preserve">Purpose: Returning user authentication.</w:t>
      </w:r>
    </w:p>
    <w:p>
      <w:pPr>
        <w:pStyle w:val="ListParagraph"/>
        <w:numPr>
          <w:ilvl w:val="0"/>
          <w:numId w:val="2"/>
        </w:numPr>
        <w:spacing w:after="40" w:before="40"/>
      </w:pPr>
      <w:r>
        <w:rPr>
          <w:rFonts w:ascii="Arial" w:cs="Arial" w:eastAsia="Arial" w:hAnsi="Arial"/>
          <w:color w:val="1E293B"/>
          <w:sz w:val="22"/>
          <w:szCs w:val="22"/>
        </w:rPr>
        <w:t xml:space="preserve">UI Components: Email input, password input, "Remember me" checkbox, "Forgot Password?" link, "Sign In" CTA button, "Create an account" link, Google OAuth button.</w:t>
      </w:r>
    </w:p>
    <w:p>
      <w:pPr>
        <w:pStyle w:val="ListParagraph"/>
        <w:numPr>
          <w:ilvl w:val="0"/>
          <w:numId w:val="2"/>
        </w:numPr>
        <w:spacing w:after="40" w:before="40"/>
      </w:pPr>
      <w:r>
        <w:rPr>
          <w:rFonts w:ascii="Arial" w:cs="Arial" w:eastAsia="Arial" w:hAnsi="Arial"/>
          <w:color w:val="1E293B"/>
          <w:sz w:val="22"/>
          <w:szCs w:val="22"/>
        </w:rPr>
        <w:t xml:space="preserve">Button Actions: "Sign In" → POST /auth/login → on success set JWT in httpOnly cookie + Zustand auth store → navigate to /dashboard or last protected route (from state); "Google" → OAuth2 redirect flow.</w:t>
      </w:r>
    </w:p>
    <w:p>
      <w:pPr>
        <w:pStyle w:val="ListParagraph"/>
        <w:numPr>
          <w:ilvl w:val="0"/>
          <w:numId w:val="2"/>
        </w:numPr>
        <w:spacing w:after="40" w:before="40"/>
      </w:pPr>
      <w:r>
        <w:rPr>
          <w:rFonts w:ascii="Arial" w:cs="Arial" w:eastAsia="Arial" w:hAnsi="Arial"/>
          <w:color w:val="1E293B"/>
          <w:sz w:val="22"/>
          <w:szCs w:val="22"/>
        </w:rPr>
        <w:t xml:space="preserve">API Call: POST /auth/login {email, password, remember_me} → {access_token, refresh_token, user: {id, name, email, onboardingDone, isEmailVerified}}.</w:t>
      </w:r>
    </w:p>
    <w:p>
      <w:pPr>
        <w:pStyle w:val="ListParagraph"/>
        <w:numPr>
          <w:ilvl w:val="0"/>
          <w:numId w:val="2"/>
        </w:numPr>
        <w:spacing w:after="40" w:before="40"/>
      </w:pPr>
      <w:r>
        <w:rPr>
          <w:rFonts w:ascii="Arial" w:cs="Arial" w:eastAsia="Arial" w:hAnsi="Arial"/>
          <w:color w:val="1E293B"/>
          <w:sz w:val="22"/>
          <w:szCs w:val="22"/>
        </w:rPr>
        <w:t xml:space="preserve">Edge Cases: email_not_verified error → navigate to /email-verification; account_locked → display lockout message with unlock instructions.</w:t>
      </w:r>
    </w:p>
    <w:p>
      <w:pPr>
        <w:pStyle w:val="ListParagraph"/>
        <w:numPr>
          <w:ilvl w:val="0"/>
          <w:numId w:val="2"/>
        </w:numPr>
        <w:spacing w:after="40" w:before="40"/>
      </w:pPr>
      <w:r>
        <w:rPr>
          <w:rFonts w:ascii="Arial" w:cs="Arial" w:eastAsia="Arial" w:hAnsi="Arial"/>
          <w:color w:val="1E293B"/>
          <w:sz w:val="22"/>
          <w:szCs w:val="22"/>
        </w:rPr>
        <w:t xml:space="preserve">Error States: 401 → "Invalid email or password"; 429 → "Too many attempts. Please wait 15 minutes.".</w:t>
      </w:r>
    </w:p>
    <w:p>
      <w:r>
        <w:t xml:space="preserve"/>
      </w:r>
    </w:p>
    <w:p>
      <w:pPr>
        <w:pStyle w:val="Heading3"/>
        <w:spacing w:after="60" w:before="180"/>
      </w:pPr>
      <w:r>
        <w:rPr>
          <w:rFonts w:ascii="Arial" w:cs="Arial" w:eastAsia="Arial" w:hAnsi="Arial"/>
          <w:b/>
          <w:bCs/>
          <w:color w:val="1E293B"/>
          <w:sz w:val="24"/>
          <w:szCs w:val="24"/>
        </w:rPr>
        <w:t xml:space="preserve">4.1.3 Email Verification — /email-verification</w:t>
      </w:r>
    </w:p>
    <w:p>
      <w:pPr>
        <w:pStyle w:val="ListParagraph"/>
        <w:numPr>
          <w:ilvl w:val="0"/>
          <w:numId w:val="2"/>
        </w:numPr>
        <w:spacing w:after="40" w:before="40"/>
      </w:pPr>
      <w:r>
        <w:rPr>
          <w:rFonts w:ascii="Arial" w:cs="Arial" w:eastAsia="Arial" w:hAnsi="Arial"/>
          <w:color w:val="1E293B"/>
          <w:sz w:val="22"/>
          <w:szCs w:val="22"/>
        </w:rPr>
        <w:t xml:space="preserve">Purpose: Post-registration email verification gate.</w:t>
      </w:r>
    </w:p>
    <w:p>
      <w:pPr>
        <w:pStyle w:val="ListParagraph"/>
        <w:numPr>
          <w:ilvl w:val="0"/>
          <w:numId w:val="2"/>
        </w:numPr>
        <w:spacing w:after="40" w:before="40"/>
      </w:pPr>
      <w:r>
        <w:rPr>
          <w:rFonts w:ascii="Arial" w:cs="Arial" w:eastAsia="Arial" w:hAnsi="Arial"/>
          <w:color w:val="1E293B"/>
          <w:sz w:val="22"/>
          <w:szCs w:val="22"/>
        </w:rPr>
        <w:t xml:space="preserve">UI Components: 6-digit OTP input (auto-focus, auto-advance), "Verify Email" button, "Resend Code" button (disabled 60s cooldown with countdown timer), support link.</w:t>
      </w:r>
    </w:p>
    <w:p>
      <w:pPr>
        <w:pStyle w:val="ListParagraph"/>
        <w:numPr>
          <w:ilvl w:val="0"/>
          <w:numId w:val="2"/>
        </w:numPr>
        <w:spacing w:after="40" w:before="40"/>
      </w:pPr>
      <w:r>
        <w:rPr>
          <w:rFonts w:ascii="Arial" w:cs="Arial" w:eastAsia="Arial" w:hAnsi="Arial"/>
          <w:color w:val="1E293B"/>
          <w:sz w:val="22"/>
          <w:szCs w:val="22"/>
        </w:rPr>
        <w:t xml:space="preserve">Button Actions: "Verify Email" → POST /auth/verify-email {otp} → on success navigate to /onboarding/step-1; "Resend Code" → POST /auth/resend-verification → toast "New code sent to {email}".</w:t>
      </w:r>
    </w:p>
    <w:p>
      <w:pPr>
        <w:pStyle w:val="ListParagraph"/>
        <w:numPr>
          <w:ilvl w:val="0"/>
          <w:numId w:val="2"/>
        </w:numPr>
        <w:spacing w:after="40" w:before="40"/>
      </w:pPr>
      <w:r>
        <w:rPr>
          <w:rFonts w:ascii="Arial" w:cs="Arial" w:eastAsia="Arial" w:hAnsi="Arial"/>
          <w:color w:val="1E293B"/>
          <w:sz w:val="22"/>
          <w:szCs w:val="22"/>
        </w:rPr>
        <w:t xml:space="preserve">State Transitions: awaiting OTP → OTP entered → verifying → verified (navigate) / invalid OTP (shake animation + error).</w:t>
      </w:r>
    </w:p>
    <w:p>
      <w:pPr>
        <w:pStyle w:val="ListParagraph"/>
        <w:numPr>
          <w:ilvl w:val="0"/>
          <w:numId w:val="2"/>
        </w:numPr>
        <w:spacing w:after="40" w:before="40"/>
      </w:pPr>
      <w:r>
        <w:rPr>
          <w:rFonts w:ascii="Arial" w:cs="Arial" w:eastAsia="Arial" w:hAnsi="Arial"/>
          <w:color w:val="1E293B"/>
          <w:sz w:val="22"/>
          <w:szCs w:val="22"/>
        </w:rPr>
        <w:t xml:space="preserve">Edge Cases: OTP expired (10min) → display "Code expired. Please request a new one."; Max 3 resend attempts per hour.</w:t>
      </w:r>
    </w:p>
    <w:p>
      <w:r>
        <w:t xml:space="preserve"/>
      </w:r>
    </w:p>
    <w:p>
      <w:pPr>
        <w:pStyle w:val="Heading3"/>
        <w:spacing w:after="60" w:before="180"/>
      </w:pPr>
      <w:r>
        <w:rPr>
          <w:rFonts w:ascii="Arial" w:cs="Arial" w:eastAsia="Arial" w:hAnsi="Arial"/>
          <w:b/>
          <w:bCs/>
          <w:color w:val="1E293B"/>
          <w:sz w:val="24"/>
          <w:szCs w:val="24"/>
        </w:rPr>
        <w:t xml:space="preserve">4.1.4 Forgot Password — /forgot-password</w:t>
      </w:r>
    </w:p>
    <w:p>
      <w:pPr>
        <w:pStyle w:val="ListParagraph"/>
        <w:numPr>
          <w:ilvl w:val="0"/>
          <w:numId w:val="2"/>
        </w:numPr>
        <w:spacing w:after="40" w:before="40"/>
      </w:pPr>
      <w:r>
        <w:rPr>
          <w:rFonts w:ascii="Arial" w:cs="Arial" w:eastAsia="Arial" w:hAnsi="Arial"/>
          <w:color w:val="1E293B"/>
          <w:sz w:val="22"/>
          <w:szCs w:val="22"/>
        </w:rPr>
        <w:t xml:space="preserve">Purpose: Password reset initiation via email.</w:t>
      </w:r>
    </w:p>
    <w:p>
      <w:pPr>
        <w:pStyle w:val="ListParagraph"/>
        <w:numPr>
          <w:ilvl w:val="0"/>
          <w:numId w:val="2"/>
        </w:numPr>
        <w:spacing w:after="40" w:before="40"/>
      </w:pPr>
      <w:r>
        <w:rPr>
          <w:rFonts w:ascii="Arial" w:cs="Arial" w:eastAsia="Arial" w:hAnsi="Arial"/>
          <w:color w:val="1E293B"/>
          <w:sz w:val="22"/>
          <w:szCs w:val="22"/>
        </w:rPr>
        <w:t xml:space="preserve">UI Components: Email input, "Send Reset Link" button, "Back to Login" link.</w:t>
      </w:r>
    </w:p>
    <w:p>
      <w:pPr>
        <w:pStyle w:val="ListParagraph"/>
        <w:numPr>
          <w:ilvl w:val="0"/>
          <w:numId w:val="2"/>
        </w:numPr>
        <w:spacing w:after="40" w:before="40"/>
      </w:pPr>
      <w:r>
        <w:rPr>
          <w:rFonts w:ascii="Arial" w:cs="Arial" w:eastAsia="Arial" w:hAnsi="Arial"/>
          <w:color w:val="1E293B"/>
          <w:sz w:val="22"/>
          <w:szCs w:val="22"/>
        </w:rPr>
        <w:t xml:space="preserve">Button Actions: POST /auth/forgot-password {email} → always show "If an account exists with this email, a reset link has been sent." (prevents email enumeration).</w:t>
      </w:r>
    </w:p>
    <w:p>
      <w:r>
        <w:t xml:space="preserve"/>
      </w:r>
    </w:p>
    <w:p>
      <w:pPr>
        <w:pStyle w:val="Heading3"/>
        <w:spacing w:after="60" w:before="180"/>
      </w:pPr>
      <w:r>
        <w:rPr>
          <w:rFonts w:ascii="Arial" w:cs="Arial" w:eastAsia="Arial" w:hAnsi="Arial"/>
          <w:b/>
          <w:bCs/>
          <w:color w:val="1E293B"/>
          <w:sz w:val="24"/>
          <w:szCs w:val="24"/>
        </w:rPr>
        <w:t xml:space="preserve">4.1.5 Reset Password — /reset-password?token={token}</w:t>
      </w:r>
    </w:p>
    <w:p>
      <w:pPr>
        <w:pStyle w:val="ListParagraph"/>
        <w:numPr>
          <w:ilvl w:val="0"/>
          <w:numId w:val="2"/>
        </w:numPr>
        <w:spacing w:after="40" w:before="40"/>
      </w:pPr>
      <w:r>
        <w:rPr>
          <w:rFonts w:ascii="Arial" w:cs="Arial" w:eastAsia="Arial" w:hAnsi="Arial"/>
          <w:color w:val="1E293B"/>
          <w:sz w:val="22"/>
          <w:szCs w:val="22"/>
        </w:rPr>
        <w:t xml:space="preserve">Purpose: Password reset using token from email link.</w:t>
      </w:r>
    </w:p>
    <w:p>
      <w:pPr>
        <w:pStyle w:val="ListParagraph"/>
        <w:numPr>
          <w:ilvl w:val="0"/>
          <w:numId w:val="2"/>
        </w:numPr>
        <w:spacing w:after="40" w:before="40"/>
      </w:pPr>
      <w:r>
        <w:rPr>
          <w:rFonts w:ascii="Arial" w:cs="Arial" w:eastAsia="Arial" w:hAnsi="Arial"/>
          <w:color w:val="1E293B"/>
          <w:sz w:val="22"/>
          <w:szCs w:val="22"/>
        </w:rPr>
        <w:t xml:space="preserve">UI Components: New password input, confirm password input, password strength indicator, "Reset Password" button.</w:t>
      </w:r>
    </w:p>
    <w:p>
      <w:pPr>
        <w:pStyle w:val="ListParagraph"/>
        <w:numPr>
          <w:ilvl w:val="0"/>
          <w:numId w:val="2"/>
        </w:numPr>
        <w:spacing w:after="40" w:before="40"/>
      </w:pPr>
      <w:r>
        <w:rPr>
          <w:rFonts w:ascii="Arial" w:cs="Arial" w:eastAsia="Arial" w:hAnsi="Arial"/>
          <w:color w:val="1E293B"/>
          <w:sz w:val="22"/>
          <w:szCs w:val="22"/>
        </w:rPr>
        <w:t xml:space="preserve">API Call: POST /auth/reset-password {token, new_password, confirm_password} → on success navigate to /login with toast "Password reset successfully. Please sign in."</w:t>
      </w:r>
    </w:p>
    <w:p>
      <w:pPr>
        <w:pStyle w:val="ListParagraph"/>
        <w:numPr>
          <w:ilvl w:val="0"/>
          <w:numId w:val="2"/>
        </w:numPr>
        <w:spacing w:after="40" w:before="40"/>
      </w:pPr>
      <w:r>
        <w:rPr>
          <w:rFonts w:ascii="Arial" w:cs="Arial" w:eastAsia="Arial" w:hAnsi="Arial"/>
          <w:color w:val="1E293B"/>
          <w:sz w:val="22"/>
          <w:szCs w:val="22"/>
        </w:rPr>
        <w:t xml:space="preserve">Edge Cases: Expired token (24hr) → display "This link has expired. Please request a new one." with link to /forgot-password.</w:t>
      </w:r>
    </w:p>
    <w:p>
      <w:r>
        <w:t xml:space="preserve"/>
      </w:r>
    </w:p>
    <w:p>
      <w:pPr>
        <w:pStyle w:val="Heading3"/>
        <w:spacing w:after="60" w:before="180"/>
      </w:pPr>
      <w:r>
        <w:rPr>
          <w:rFonts w:ascii="Arial" w:cs="Arial" w:eastAsia="Arial" w:hAnsi="Arial"/>
          <w:b/>
          <w:bCs/>
          <w:color w:val="1E293B"/>
          <w:sz w:val="24"/>
          <w:szCs w:val="24"/>
        </w:rPr>
        <w:t xml:space="preserve">4.1.6 Account Created / Welcome — /account-created</w:t>
      </w:r>
    </w:p>
    <w:p>
      <w:pPr>
        <w:pStyle w:val="ListParagraph"/>
        <w:numPr>
          <w:ilvl w:val="0"/>
          <w:numId w:val="2"/>
        </w:numPr>
        <w:spacing w:after="40" w:before="40"/>
      </w:pPr>
      <w:r>
        <w:rPr>
          <w:rFonts w:ascii="Arial" w:cs="Arial" w:eastAsia="Arial" w:hAnsi="Arial"/>
          <w:color w:val="1E293B"/>
          <w:sz w:val="22"/>
          <w:szCs w:val="22"/>
        </w:rPr>
        <w:t xml:space="preserve">Purpose: Post-email-verification welcome screen before onboarding.</w:t>
      </w:r>
    </w:p>
    <w:p>
      <w:pPr>
        <w:pStyle w:val="ListParagraph"/>
        <w:numPr>
          <w:ilvl w:val="0"/>
          <w:numId w:val="2"/>
        </w:numPr>
        <w:spacing w:after="40" w:before="40"/>
      </w:pPr>
      <w:r>
        <w:rPr>
          <w:rFonts w:ascii="Arial" w:cs="Arial" w:eastAsia="Arial" w:hAnsi="Arial"/>
          <w:color w:val="1E293B"/>
          <w:sz w:val="22"/>
          <w:szCs w:val="22"/>
        </w:rPr>
        <w:t xml:space="preserve">UI Components: Success illustration, welcome message with user name, feature highlights (3 cards), "Set Up Your Health Profile" primary CTA button.</w:t>
      </w:r>
    </w:p>
    <w:p>
      <w:pPr>
        <w:pStyle w:val="ListParagraph"/>
        <w:numPr>
          <w:ilvl w:val="0"/>
          <w:numId w:val="2"/>
        </w:numPr>
        <w:spacing w:after="40" w:before="40"/>
      </w:pPr>
      <w:r>
        <w:rPr>
          <w:rFonts w:ascii="Arial" w:cs="Arial" w:eastAsia="Arial" w:hAnsi="Arial"/>
          <w:color w:val="1E293B"/>
          <w:sz w:val="22"/>
          <w:szCs w:val="22"/>
        </w:rPr>
        <w:t xml:space="preserve">Button Actions: CTA → navigate to /onboarding/step-1.</w:t>
      </w:r>
    </w:p>
    <w:p>
      <w:r>
        <w:t xml:space="preserve"/>
      </w:r>
    </w:p>
    <w:p>
      <w:pPr>
        <w:pStyle w:val="Heading3"/>
        <w:spacing w:after="60" w:before="180"/>
      </w:pPr>
      <w:r>
        <w:rPr>
          <w:rFonts w:ascii="Arial" w:cs="Arial" w:eastAsia="Arial" w:hAnsi="Arial"/>
          <w:b/>
          <w:bCs/>
          <w:color w:val="1E293B"/>
          <w:sz w:val="24"/>
          <w:szCs w:val="24"/>
        </w:rPr>
        <w:t xml:space="preserve">4.1.7 OTP Verification — /otp</w:t>
      </w:r>
    </w:p>
    <w:p>
      <w:pPr>
        <w:pStyle w:val="ListParagraph"/>
        <w:numPr>
          <w:ilvl w:val="0"/>
          <w:numId w:val="2"/>
        </w:numPr>
        <w:spacing w:after="40" w:before="40"/>
      </w:pPr>
      <w:r>
        <w:rPr>
          <w:rFonts w:ascii="Arial" w:cs="Arial" w:eastAsia="Arial" w:hAnsi="Arial"/>
          <w:color w:val="1E293B"/>
          <w:sz w:val="22"/>
          <w:szCs w:val="22"/>
        </w:rPr>
        <w:t xml:space="preserve">Purpose: Two-factor authentication for high-security actions (device trust, account deletion).</w:t>
      </w:r>
    </w:p>
    <w:p>
      <w:pPr>
        <w:pStyle w:val="ListParagraph"/>
        <w:numPr>
          <w:ilvl w:val="0"/>
          <w:numId w:val="2"/>
        </w:numPr>
        <w:spacing w:after="40" w:before="40"/>
      </w:pPr>
      <w:r>
        <w:rPr>
          <w:rFonts w:ascii="Arial" w:cs="Arial" w:eastAsia="Arial" w:hAnsi="Arial"/>
          <w:color w:val="1E293B"/>
          <w:sz w:val="22"/>
          <w:szCs w:val="22"/>
        </w:rPr>
        <w:t xml:space="preserve">UI Components: OTP input, "Verify" button, "Resend OTP" link, back button.</w:t>
      </w:r>
    </w:p>
    <w:p>
      <w:pPr>
        <w:pStyle w:val="ListParagraph"/>
        <w:numPr>
          <w:ilvl w:val="0"/>
          <w:numId w:val="2"/>
        </w:numPr>
        <w:spacing w:after="40" w:before="40"/>
      </w:pPr>
      <w:r>
        <w:rPr>
          <w:rFonts w:ascii="Arial" w:cs="Arial" w:eastAsia="Arial" w:hAnsi="Arial"/>
          <w:color w:val="1E293B"/>
          <w:sz w:val="22"/>
          <w:szCs w:val="22"/>
        </w:rPr>
        <w:t xml:space="preserve">API Call: POST /auth/verify-otp {otp, purpose} → {success, redirect_to}.</w:t>
      </w:r>
    </w:p>
    <w:p>
      <w:r>
        <w:t xml:space="preserve"/>
      </w:r>
    </w:p>
    <w:p>
      <w:pPr>
        <w:pStyle w:val="Heading2"/>
        <w:spacing w:after="80" w:before="240"/>
      </w:pPr>
      <w:r>
        <w:rPr>
          <w:rFonts w:ascii="Arial" w:cs="Arial" w:eastAsia="Arial" w:hAnsi="Arial"/>
          <w:b/>
          <w:bCs/>
          <w:color w:val="0F2D5E"/>
          <w:sz w:val="28"/>
          <w:szCs w:val="28"/>
        </w:rPr>
        <w:t xml:space="preserve">4.2 Module: Onboarding (6 Pages)</w:t>
      </w:r>
    </w:p>
    <w:p>
      <w:pPr>
        <w:pBdr>
          <w:bottom w:val="single" w:color="E2E8F0" w:sz="2" w:space="1"/>
        </w:pBdr>
        <w:spacing w:after="60" w:before="60"/>
      </w:pPr>
    </w:p>
    <w:p>
      <w:pPr>
        <w:pStyle w:val="Heading3"/>
        <w:spacing w:after="60" w:before="180"/>
      </w:pPr>
      <w:r>
        <w:rPr>
          <w:rFonts w:ascii="Arial" w:cs="Arial" w:eastAsia="Arial" w:hAnsi="Arial"/>
          <w:b/>
          <w:bCs/>
          <w:color w:val="1E293B"/>
          <w:sz w:val="24"/>
          <w:szCs w:val="24"/>
        </w:rPr>
        <w:t xml:space="preserve">4.2.1 Step 1: Personal Details — /onboarding/step-1</w:t>
      </w:r>
    </w:p>
    <w:p>
      <w:pPr>
        <w:pStyle w:val="ListParagraph"/>
        <w:numPr>
          <w:ilvl w:val="0"/>
          <w:numId w:val="2"/>
        </w:numPr>
        <w:spacing w:after="40" w:before="40"/>
      </w:pPr>
      <w:r>
        <w:rPr>
          <w:rFonts w:ascii="Arial" w:cs="Arial" w:eastAsia="Arial" w:hAnsi="Arial"/>
          <w:color w:val="1E293B"/>
          <w:sz w:val="22"/>
          <w:szCs w:val="22"/>
        </w:rPr>
        <w:t xml:space="preserve">Purpose: Collect basic demographic data.</w:t>
      </w:r>
    </w:p>
    <w:p>
      <w:pPr>
        <w:pStyle w:val="ListParagraph"/>
        <w:numPr>
          <w:ilvl w:val="0"/>
          <w:numId w:val="2"/>
        </w:numPr>
        <w:spacing w:after="40" w:before="40"/>
      </w:pPr>
      <w:r>
        <w:rPr>
          <w:rFonts w:ascii="Arial" w:cs="Arial" w:eastAsia="Arial" w:hAnsi="Arial"/>
          <w:color w:val="1E293B"/>
          <w:sz w:val="22"/>
          <w:szCs w:val="22"/>
        </w:rPr>
        <w:t xml:space="preserve">UI: Progress bar (step 1/4), date of birth picker, sex selector (radio), height input (cm), weight input (kg), blood group dropdown, "Next" button, "Save &amp; Exit" link.</w:t>
      </w:r>
    </w:p>
    <w:p>
      <w:pPr>
        <w:pStyle w:val="ListParagraph"/>
        <w:numPr>
          <w:ilvl w:val="0"/>
          <w:numId w:val="2"/>
        </w:numPr>
        <w:spacing w:after="40" w:before="40"/>
      </w:pPr>
      <w:r>
        <w:rPr>
          <w:rFonts w:ascii="Arial" w:cs="Arial" w:eastAsia="Arial" w:hAnsi="Arial"/>
          <w:color w:val="1E293B"/>
          <w:sz w:val="22"/>
          <w:szCs w:val="22"/>
        </w:rPr>
        <w:t xml:space="preserve">API: POST /onboarding/step1 {dob, sex, height_cm, weight_cm, blood_group} → {step_complete: 1, next_step: 2}.</w:t>
      </w:r>
    </w:p>
    <w:p>
      <w:pPr>
        <w:pStyle w:val="ListParagraph"/>
        <w:numPr>
          <w:ilvl w:val="0"/>
          <w:numId w:val="2"/>
        </w:numPr>
        <w:spacing w:after="40" w:before="40"/>
      </w:pPr>
      <w:r>
        <w:rPr>
          <w:rFonts w:ascii="Arial" w:cs="Arial" w:eastAsia="Arial" w:hAnsi="Arial"/>
          <w:color w:val="1E293B"/>
          <w:sz w:val="22"/>
          <w:szCs w:val="22"/>
        </w:rPr>
        <w:t xml:space="preserve">Validation: DOB must yield age 18–100; height 50–250cm; weight 10–300kg.</w:t>
      </w:r>
    </w:p>
    <w:p>
      <w:r>
        <w:t xml:space="preserve"/>
      </w:r>
    </w:p>
    <w:p>
      <w:pPr>
        <w:pStyle w:val="Heading3"/>
        <w:spacing w:after="60" w:before="180"/>
      </w:pPr>
      <w:r>
        <w:rPr>
          <w:rFonts w:ascii="Arial" w:cs="Arial" w:eastAsia="Arial" w:hAnsi="Arial"/>
          <w:b/>
          <w:bCs/>
          <w:color w:val="1E293B"/>
          <w:sz w:val="24"/>
          <w:szCs w:val="24"/>
        </w:rPr>
        <w:t xml:space="preserve">4.2.2 Step 2: Medical History — /onboarding/step-2</w:t>
      </w:r>
    </w:p>
    <w:p>
      <w:pPr>
        <w:pStyle w:val="ListParagraph"/>
        <w:numPr>
          <w:ilvl w:val="0"/>
          <w:numId w:val="2"/>
        </w:numPr>
        <w:spacing w:after="40" w:before="40"/>
      </w:pPr>
      <w:r>
        <w:rPr>
          <w:rFonts w:ascii="Arial" w:cs="Arial" w:eastAsia="Arial" w:hAnsi="Arial"/>
          <w:color w:val="1E293B"/>
          <w:sz w:val="22"/>
          <w:szCs w:val="22"/>
        </w:rPr>
        <w:t xml:space="preserve">Purpose: Collect existing conditions and family history.</w:t>
      </w:r>
    </w:p>
    <w:p>
      <w:pPr>
        <w:pStyle w:val="ListParagraph"/>
        <w:numPr>
          <w:ilvl w:val="0"/>
          <w:numId w:val="2"/>
        </w:numPr>
        <w:spacing w:after="40" w:before="40"/>
      </w:pPr>
      <w:r>
        <w:rPr>
          <w:rFonts w:ascii="Arial" w:cs="Arial" w:eastAsia="Arial" w:hAnsi="Arial"/>
          <w:color w:val="1E293B"/>
          <w:sz w:val="22"/>
          <w:szCs w:val="22"/>
        </w:rPr>
        <w:t xml:space="preserve">UI: Multi-select checkbox grid for 15 conditions (diabetes, hypertension, CVD, asthma, etc.), family history toggle per condition, "None of the above" option.</w:t>
      </w:r>
    </w:p>
    <w:p>
      <w:pPr>
        <w:pStyle w:val="ListParagraph"/>
        <w:numPr>
          <w:ilvl w:val="0"/>
          <w:numId w:val="2"/>
        </w:numPr>
        <w:spacing w:after="40" w:before="40"/>
      </w:pPr>
      <w:r>
        <w:rPr>
          <w:rFonts w:ascii="Arial" w:cs="Arial" w:eastAsia="Arial" w:hAnsi="Arial"/>
          <w:color w:val="1E293B"/>
          <w:sz w:val="22"/>
          <w:szCs w:val="22"/>
        </w:rPr>
        <w:t xml:space="preserve">API: POST /onboarding/step2 {conditions: string[], family_history: Record&lt;string, boolean&gt;}.</w:t>
      </w:r>
    </w:p>
    <w:p>
      <w:r>
        <w:t xml:space="preserve"/>
      </w:r>
    </w:p>
    <w:p>
      <w:pPr>
        <w:pStyle w:val="Heading3"/>
        <w:spacing w:after="60" w:before="180"/>
      </w:pPr>
      <w:r>
        <w:rPr>
          <w:rFonts w:ascii="Arial" w:cs="Arial" w:eastAsia="Arial" w:hAnsi="Arial"/>
          <w:b/>
          <w:bCs/>
          <w:color w:val="1E293B"/>
          <w:sz w:val="24"/>
          <w:szCs w:val="24"/>
        </w:rPr>
        <w:t xml:space="preserve">4.2.3 Step 3: Lifestyle Assessment — /onboarding/step-3</w:t>
      </w:r>
    </w:p>
    <w:p>
      <w:pPr>
        <w:pStyle w:val="ListParagraph"/>
        <w:numPr>
          <w:ilvl w:val="0"/>
          <w:numId w:val="2"/>
        </w:numPr>
        <w:spacing w:after="40" w:before="40"/>
      </w:pPr>
      <w:r>
        <w:rPr>
          <w:rFonts w:ascii="Arial" w:cs="Arial" w:eastAsia="Arial" w:hAnsi="Arial"/>
          <w:color w:val="1E293B"/>
          <w:sz w:val="22"/>
          <w:szCs w:val="22"/>
        </w:rPr>
        <w:t xml:space="preserve">UI: Smoking status (radio: never/former/current), alcohol frequency (slider 0–7 days/week), exercise frequency (radio: never/1-2x/3-4x/5+ per week), exercise type (multi-select), diet type (radio), sleep hours (slider 4–12), stress level (slider 1–10).</w:t>
      </w:r>
    </w:p>
    <w:p>
      <w:pPr>
        <w:pStyle w:val="ListParagraph"/>
        <w:numPr>
          <w:ilvl w:val="0"/>
          <w:numId w:val="2"/>
        </w:numPr>
        <w:spacing w:after="40" w:before="40"/>
      </w:pPr>
      <w:r>
        <w:rPr>
          <w:rFonts w:ascii="Arial" w:cs="Arial" w:eastAsia="Arial" w:hAnsi="Arial"/>
          <w:color w:val="1E293B"/>
          <w:sz w:val="22"/>
          <w:szCs w:val="22"/>
        </w:rPr>
        <w:t xml:space="preserve">API: POST /onboarding/step3 {smoking_status, alcohol_freq, exercise_freq, exercise_types, diet_type, sleep_hours, stress_level}.</w:t>
      </w:r>
    </w:p>
    <w:p>
      <w:r>
        <w:t xml:space="preserve"/>
      </w:r>
    </w:p>
    <w:p>
      <w:pPr>
        <w:pStyle w:val="Heading3"/>
        <w:spacing w:after="60" w:before="180"/>
      </w:pPr>
      <w:r>
        <w:rPr>
          <w:rFonts w:ascii="Arial" w:cs="Arial" w:eastAsia="Arial" w:hAnsi="Arial"/>
          <w:b/>
          <w:bCs/>
          <w:color w:val="1E293B"/>
          <w:sz w:val="24"/>
          <w:szCs w:val="24"/>
        </w:rPr>
        <w:t xml:space="preserve">4.2.4 Step 4: Wearable Connection — /onboarding/step-4</w:t>
      </w:r>
    </w:p>
    <w:p>
      <w:pPr>
        <w:pStyle w:val="ListParagraph"/>
        <w:numPr>
          <w:ilvl w:val="0"/>
          <w:numId w:val="2"/>
        </w:numPr>
        <w:spacing w:after="40" w:before="40"/>
      </w:pPr>
      <w:r>
        <w:rPr>
          <w:rFonts w:ascii="Arial" w:cs="Arial" w:eastAsia="Arial" w:hAnsi="Arial"/>
          <w:color w:val="1E293B"/>
          <w:sz w:val="22"/>
          <w:szCs w:val="22"/>
        </w:rPr>
        <w:t xml:space="preserve">UI: Google Fit, Apple Health, Fitbit OAuth2 connection cards, "Skip for now" link, "Connect &amp; Continue" button.</w:t>
      </w:r>
    </w:p>
    <w:p>
      <w:pPr>
        <w:pStyle w:val="ListParagraph"/>
        <w:numPr>
          <w:ilvl w:val="0"/>
          <w:numId w:val="2"/>
        </w:numPr>
        <w:spacing w:after="40" w:before="40"/>
      </w:pPr>
      <w:r>
        <w:rPr>
          <w:rFonts w:ascii="Arial" w:cs="Arial" w:eastAsia="Arial" w:hAnsi="Arial"/>
          <w:color w:val="1E293B"/>
          <w:sz w:val="22"/>
          <w:szCs w:val="22"/>
        </w:rPr>
        <w:t xml:space="preserve">API: GET /wearable/auth-url?provider={provider} → {auth_url}; redirect to OAuth2 provider; callback handled at GET /wearable/callback.</w:t>
      </w:r>
    </w:p>
    <w:p>
      <w:r>
        <w:t xml:space="preserve"/>
      </w:r>
    </w:p>
    <w:p>
      <w:pPr>
        <w:pStyle w:val="Heading3"/>
        <w:spacing w:after="60" w:before="180"/>
      </w:pPr>
      <w:r>
        <w:rPr>
          <w:rFonts w:ascii="Arial" w:cs="Arial" w:eastAsia="Arial" w:hAnsi="Arial"/>
          <w:b/>
          <w:bCs/>
          <w:color w:val="1E293B"/>
          <w:sz w:val="24"/>
          <w:szCs w:val="24"/>
        </w:rPr>
        <w:t xml:space="preserve">4.2.5 Onboarding Summary — /onboarding/summary</w:t>
      </w:r>
    </w:p>
    <w:p>
      <w:pPr>
        <w:pStyle w:val="ListParagraph"/>
        <w:numPr>
          <w:ilvl w:val="0"/>
          <w:numId w:val="2"/>
        </w:numPr>
        <w:spacing w:after="40" w:before="40"/>
      </w:pPr>
      <w:r>
        <w:rPr>
          <w:rFonts w:ascii="Arial" w:cs="Arial" w:eastAsia="Arial" w:hAnsi="Arial"/>
          <w:color w:val="1E293B"/>
          <w:sz w:val="22"/>
          <w:szCs w:val="22"/>
        </w:rPr>
        <w:t xml:space="preserve">Purpose: Review all entered data before submission.</w:t>
      </w:r>
    </w:p>
    <w:p>
      <w:pPr>
        <w:pStyle w:val="ListParagraph"/>
        <w:numPr>
          <w:ilvl w:val="0"/>
          <w:numId w:val="2"/>
        </w:numPr>
        <w:spacing w:after="40" w:before="40"/>
      </w:pPr>
      <w:r>
        <w:rPr>
          <w:rFonts w:ascii="Arial" w:cs="Arial" w:eastAsia="Arial" w:hAnsi="Arial"/>
          <w:color w:val="1E293B"/>
          <w:sz w:val="22"/>
          <w:szCs w:val="22"/>
        </w:rPr>
        <w:t xml:space="preserve">UI: Expandable sections for each step, "Edit" button per section (navigates back to that step), "Confirm &amp; Complete" primary CTA.</w:t>
      </w:r>
    </w:p>
    <w:p>
      <w:pPr>
        <w:pStyle w:val="ListParagraph"/>
        <w:numPr>
          <w:ilvl w:val="0"/>
          <w:numId w:val="2"/>
        </w:numPr>
        <w:spacing w:after="40" w:before="40"/>
      </w:pPr>
      <w:r>
        <w:rPr>
          <w:rFonts w:ascii="Arial" w:cs="Arial" w:eastAsia="Arial" w:hAnsi="Arial"/>
          <w:color w:val="1E293B"/>
          <w:sz w:val="22"/>
          <w:szCs w:val="22"/>
        </w:rPr>
        <w:t xml:space="preserve">API: GET /onboarding/summary → full onboarding data for user; "Confirm &amp; Complete" → POST /onboarding/complete → {onboardingDone: true} → navigate to /account-created.</w:t>
      </w:r>
    </w:p>
    <w:p>
      <w:r>
        <w:t xml:space="preserve"/>
      </w:r>
    </w:p>
    <w:p>
      <w:pPr>
        <w:pStyle w:val="Heading3"/>
        <w:spacing w:after="60" w:before="180"/>
      </w:pPr>
      <w:r>
        <w:rPr>
          <w:rFonts w:ascii="Arial" w:cs="Arial" w:eastAsia="Arial" w:hAnsi="Arial"/>
          <w:b/>
          <w:bCs/>
          <w:color w:val="1E293B"/>
          <w:sz w:val="24"/>
          <w:szCs w:val="24"/>
        </w:rPr>
        <w:t xml:space="preserve">4.2.6 Onboarding Completion — /onboarding/completion</w:t>
      </w:r>
    </w:p>
    <w:p>
      <w:pPr>
        <w:pStyle w:val="ListParagraph"/>
        <w:numPr>
          <w:ilvl w:val="0"/>
          <w:numId w:val="2"/>
        </w:numPr>
        <w:spacing w:after="40" w:before="40"/>
      </w:pPr>
      <w:r>
        <w:rPr>
          <w:rFonts w:ascii="Arial" w:cs="Arial" w:eastAsia="Arial" w:hAnsi="Arial"/>
          <w:color w:val="1E293B"/>
          <w:sz w:val="22"/>
          <w:szCs w:val="22"/>
        </w:rPr>
        <w:t xml:space="preserve">Purpose: Confirmation and first prediction trigger.</w:t>
      </w:r>
    </w:p>
    <w:p>
      <w:pPr>
        <w:pStyle w:val="ListParagraph"/>
        <w:numPr>
          <w:ilvl w:val="0"/>
          <w:numId w:val="2"/>
        </w:numPr>
        <w:spacing w:after="40" w:before="40"/>
      </w:pPr>
      <w:r>
        <w:rPr>
          <w:rFonts w:ascii="Arial" w:cs="Arial" w:eastAsia="Arial" w:hAnsi="Arial"/>
          <w:color w:val="1E293B"/>
          <w:sz w:val="22"/>
          <w:szCs w:val="22"/>
        </w:rPr>
        <w:t xml:space="preserve">UI: Animated completion illustration, "Your health profile is ready" message, "Go to Dashboard" button.</w:t>
      </w:r>
    </w:p>
    <w:p>
      <w:pPr>
        <w:pStyle w:val="ListParagraph"/>
        <w:numPr>
          <w:ilvl w:val="0"/>
          <w:numId w:val="2"/>
        </w:numPr>
        <w:spacing w:after="40" w:before="40"/>
      </w:pPr>
      <w:r>
        <w:rPr>
          <w:rFonts w:ascii="Arial" w:cs="Arial" w:eastAsia="Arial" w:hAnsi="Arial"/>
          <w:color w:val="1E293B"/>
          <w:sz w:val="22"/>
          <w:szCs w:val="22"/>
        </w:rPr>
        <w:t xml:space="preserve">Action: POST /health/predict-trigger queued asynchronously; navigate to /dashboard.</w:t>
      </w:r>
    </w:p>
    <w:p>
      <w:r>
        <w:t xml:space="preserve"/>
      </w:r>
    </w:p>
    <w:p>
      <w:pPr>
        <w:pStyle w:val="Heading2"/>
        <w:spacing w:after="80" w:before="240"/>
      </w:pPr>
      <w:r>
        <w:rPr>
          <w:rFonts w:ascii="Arial" w:cs="Arial" w:eastAsia="Arial" w:hAnsi="Arial"/>
          <w:b/>
          <w:bCs/>
          <w:color w:val="0F2D5E"/>
          <w:sz w:val="28"/>
          <w:szCs w:val="28"/>
        </w:rPr>
        <w:t xml:space="preserve">4.3 Module: Dashboard (2 Pages)</w:t>
      </w:r>
    </w:p>
    <w:p>
      <w:pPr>
        <w:pBdr>
          <w:bottom w:val="single" w:color="E2E8F0" w:sz="2" w:space="1"/>
        </w:pBdr>
        <w:spacing w:after="60" w:before="60"/>
      </w:pPr>
    </w:p>
    <w:p>
      <w:pPr>
        <w:pStyle w:val="Heading3"/>
        <w:spacing w:after="60" w:before="180"/>
      </w:pPr>
      <w:r>
        <w:rPr>
          <w:rFonts w:ascii="Arial" w:cs="Arial" w:eastAsia="Arial" w:hAnsi="Arial"/>
          <w:b/>
          <w:bCs/>
          <w:color w:val="1E293B"/>
          <w:sz w:val="24"/>
          <w:szCs w:val="24"/>
        </w:rPr>
        <w:t xml:space="preserve">4.3.1 Main Dashboard — /dashboard</w:t>
      </w:r>
    </w:p>
    <w:p>
      <w:pPr>
        <w:pStyle w:val="ListParagraph"/>
        <w:numPr>
          <w:ilvl w:val="0"/>
          <w:numId w:val="2"/>
        </w:numPr>
        <w:spacing w:after="40" w:before="40"/>
      </w:pPr>
      <w:r>
        <w:rPr>
          <w:rFonts w:ascii="Arial" w:cs="Arial" w:eastAsia="Arial" w:hAnsi="Arial"/>
          <w:color w:val="1E293B"/>
          <w:sz w:val="22"/>
          <w:szCs w:val="22"/>
        </w:rPr>
        <w:t xml:space="preserve">Purpose: Central health command center.</w:t>
      </w:r>
    </w:p>
    <w:p>
      <w:pPr>
        <w:pStyle w:val="ListParagraph"/>
        <w:numPr>
          <w:ilvl w:val="0"/>
          <w:numId w:val="2"/>
        </w:numPr>
        <w:spacing w:after="40" w:before="40"/>
      </w:pPr>
      <w:r>
        <w:rPr>
          <w:rFonts w:ascii="Arial" w:cs="Arial" w:eastAsia="Arial" w:hAnsi="Arial"/>
          <w:color w:val="1E293B"/>
          <w:sz w:val="22"/>
          <w:szCs w:val="22"/>
        </w:rPr>
        <w:t xml:space="preserve">UI Components: Health Score Gauge (0-100, animated dial), Risk Cards grid (5 disease risk scores with color coding: 0-30 green, 31-60 amber, 61-100 red), Wearable Widget (today's HR, SpO2, steps, sleep), Notification Bell badge, Quick Actions (Sync Wearable, Upload Lab Report, View AI Insights, Talk to Doctor), Upcoming Appointments widget, Recent Alerts list.</w:t>
      </w:r>
    </w:p>
    <w:p>
      <w:pPr>
        <w:pStyle w:val="ListParagraph"/>
        <w:numPr>
          <w:ilvl w:val="0"/>
          <w:numId w:val="2"/>
        </w:numPr>
        <w:spacing w:after="40" w:before="40"/>
      </w:pPr>
      <w:r>
        <w:rPr>
          <w:rFonts w:ascii="Arial" w:cs="Arial" w:eastAsia="Arial" w:hAnsi="Arial"/>
          <w:color w:val="1E293B"/>
          <w:sz w:val="22"/>
          <w:szCs w:val="22"/>
        </w:rPr>
        <w:t xml:space="preserve">Button Actions: "Sync Wearable" → POST /wearable/sync → Celery wearable queue → toast "Syncing…" → WebSocket update; "Upload Lab Report" → navigate to /medical/upload; "View AI Insights" → navigate to /insights; "Talk to Doctor" → navigate to /consultation.</w:t>
      </w:r>
    </w:p>
    <w:p>
      <w:pPr>
        <w:pStyle w:val="ListParagraph"/>
        <w:numPr>
          <w:ilvl w:val="0"/>
          <w:numId w:val="2"/>
        </w:numPr>
        <w:spacing w:after="40" w:before="40"/>
      </w:pPr>
      <w:r>
        <w:rPr>
          <w:rFonts w:ascii="Arial" w:cs="Arial" w:eastAsia="Arial" w:hAnsi="Arial"/>
          <w:color w:val="1E293B"/>
          <w:sz w:val="22"/>
          <w:szCs w:val="22"/>
        </w:rPr>
        <w:t xml:space="preserve">API Calls: GET /health/score, GET /health/risk-scores, GET /wearable/latest, GET /notifications?limit=5, GET /consultation/upcoming.</w:t>
      </w:r>
    </w:p>
    <w:p>
      <w:pPr>
        <w:pStyle w:val="ListParagraph"/>
        <w:numPr>
          <w:ilvl w:val="0"/>
          <w:numId w:val="2"/>
        </w:numPr>
        <w:spacing w:after="40" w:before="40"/>
      </w:pPr>
      <w:r>
        <w:rPr>
          <w:rFonts w:ascii="Arial" w:cs="Arial" w:eastAsia="Arial" w:hAnsi="Arial"/>
          <w:color w:val="1E293B"/>
          <w:sz w:val="22"/>
          <w:szCs w:val="22"/>
        </w:rPr>
        <w:t xml:space="preserve">Loading States: Skeleton loaders for each widget; health score gauge animates from 0 on load.</w:t>
      </w:r>
    </w:p>
    <w:p>
      <w:pPr>
        <w:pStyle w:val="ListParagraph"/>
        <w:numPr>
          <w:ilvl w:val="0"/>
          <w:numId w:val="2"/>
        </w:numPr>
        <w:spacing w:after="40" w:before="40"/>
      </w:pPr>
      <w:r>
        <w:rPr>
          <w:rFonts w:ascii="Arial" w:cs="Arial" w:eastAsia="Arial" w:hAnsi="Arial"/>
          <w:color w:val="1E293B"/>
          <w:sz w:val="22"/>
          <w:szCs w:val="22"/>
        </w:rPr>
        <w:t xml:space="preserve">Error States: If prediction not yet available: "Your first analysis is being prepared. Check back in a few minutes." with polling indicator.</w:t>
      </w:r>
    </w:p>
    <w:p>
      <w:r>
        <w:t xml:space="preserve"/>
      </w:r>
    </w:p>
    <w:p>
      <w:pPr>
        <w:pStyle w:val="Heading3"/>
        <w:spacing w:after="60" w:before="180"/>
      </w:pPr>
      <w:r>
        <w:rPr>
          <w:rFonts w:ascii="Arial" w:cs="Arial" w:eastAsia="Arial" w:hAnsi="Arial"/>
          <w:b/>
          <w:bCs/>
          <w:color w:val="1E293B"/>
          <w:sz w:val="24"/>
          <w:szCs w:val="24"/>
        </w:rPr>
        <w:t xml:space="preserve">4.3.2 Health Overview — /health-overview</w:t>
      </w:r>
    </w:p>
    <w:p>
      <w:pPr>
        <w:pStyle w:val="ListParagraph"/>
        <w:numPr>
          <w:ilvl w:val="0"/>
          <w:numId w:val="2"/>
        </w:numPr>
        <w:spacing w:after="40" w:before="40"/>
      </w:pPr>
      <w:r>
        <w:rPr>
          <w:rFonts w:ascii="Arial" w:cs="Arial" w:eastAsia="Arial" w:hAnsi="Arial"/>
          <w:color w:val="1E293B"/>
          <w:sz w:val="22"/>
          <w:szCs w:val="22"/>
        </w:rPr>
        <w:t xml:space="preserve">Purpose: Comprehensive health metrics snapshot.</w:t>
      </w:r>
    </w:p>
    <w:p>
      <w:pPr>
        <w:pStyle w:val="ListParagraph"/>
        <w:numPr>
          <w:ilvl w:val="0"/>
          <w:numId w:val="2"/>
        </w:numPr>
        <w:spacing w:after="40" w:before="40"/>
      </w:pPr>
      <w:r>
        <w:rPr>
          <w:rFonts w:ascii="Arial" w:cs="Arial" w:eastAsia="Arial" w:hAnsi="Arial"/>
          <w:color w:val="1E293B"/>
          <w:sz w:val="22"/>
          <w:szCs w:val="22"/>
        </w:rPr>
        <w:t xml:space="preserve">UI: Tabbed layout (Today, This Week, This Month), trend charts for each wearable metric, biomarker summary table, health score history sparkline.</w:t>
      </w:r>
    </w:p>
    <w:p>
      <w:pPr>
        <w:pStyle w:val="ListParagraph"/>
        <w:numPr>
          <w:ilvl w:val="0"/>
          <w:numId w:val="2"/>
        </w:numPr>
        <w:spacing w:after="40" w:before="40"/>
      </w:pPr>
      <w:r>
        <w:rPr>
          <w:rFonts w:ascii="Arial" w:cs="Arial" w:eastAsia="Arial" w:hAnsi="Arial"/>
          <w:color w:val="1E293B"/>
          <w:sz w:val="22"/>
          <w:szCs w:val="22"/>
        </w:rPr>
        <w:t xml:space="preserve">API: GET /health/overview?period={today|week|month}.</w:t>
      </w:r>
    </w:p>
    <w:p>
      <w:r>
        <w:t xml:space="preserve"/>
      </w:r>
    </w:p>
    <w:p>
      <w:pPr>
        <w:pStyle w:val="Heading2"/>
        <w:spacing w:after="80" w:before="240"/>
      </w:pPr>
      <w:r>
        <w:rPr>
          <w:rFonts w:ascii="Arial" w:cs="Arial" w:eastAsia="Arial" w:hAnsi="Arial"/>
          <w:b/>
          <w:bCs/>
          <w:color w:val="0F2D5E"/>
          <w:sz w:val="28"/>
          <w:szCs w:val="28"/>
        </w:rPr>
        <w:t xml:space="preserve">4.4 Module: Health Intelligence (8 Pages)</w:t>
      </w:r>
    </w:p>
    <w:p>
      <w:pPr>
        <w:pBdr>
          <w:bottom w:val="single" w:color="E2E8F0" w:sz="2" w:space="1"/>
        </w:pBdr>
        <w:spacing w:after="60" w:before="60"/>
      </w:pPr>
    </w:p>
    <w:p>
      <w:pPr>
        <w:pStyle w:val="Heading3"/>
        <w:spacing w:after="60" w:before="180"/>
      </w:pPr>
      <w:r>
        <w:rPr>
          <w:rFonts w:ascii="Arial" w:cs="Arial" w:eastAsia="Arial" w:hAnsi="Arial"/>
          <w:b/>
          <w:bCs/>
          <w:color w:val="1E293B"/>
          <w:sz w:val="24"/>
          <w:szCs w:val="24"/>
        </w:rPr>
        <w:t xml:space="preserve">4.4.1 AI Insights — /insights</w:t>
      </w:r>
    </w:p>
    <w:p>
      <w:pPr>
        <w:pStyle w:val="ListParagraph"/>
        <w:numPr>
          <w:ilvl w:val="0"/>
          <w:numId w:val="2"/>
        </w:numPr>
        <w:spacing w:after="40" w:before="40"/>
      </w:pPr>
      <w:r>
        <w:rPr>
          <w:rFonts w:ascii="Arial" w:cs="Arial" w:eastAsia="Arial" w:hAnsi="Arial"/>
          <w:color w:val="1E293B"/>
          <w:sz w:val="22"/>
          <w:szCs w:val="22"/>
        </w:rPr>
        <w:t xml:space="preserve">Purpose: SHAP-informed, RAG-generated natural-language health intelligence.</w:t>
      </w:r>
    </w:p>
    <w:p>
      <w:pPr>
        <w:pStyle w:val="ListParagraph"/>
        <w:numPr>
          <w:ilvl w:val="0"/>
          <w:numId w:val="2"/>
        </w:numPr>
        <w:spacing w:after="40" w:before="40"/>
      </w:pPr>
      <w:r>
        <w:rPr>
          <w:rFonts w:ascii="Arial" w:cs="Arial" w:eastAsia="Arial" w:hAnsi="Arial"/>
          <w:color w:val="1E293B"/>
          <w:sz w:val="22"/>
          <w:szCs w:val="22"/>
        </w:rPr>
        <w:t xml:space="preserve">UI: Disease selector tabs (T2D, CVD, HTN, NAFLD, CKD), SHAP Waterfall Chart (top 10 features, red positive/blue negative contributions), Natural Language Explanation card (Claude Sonnet output), Recommendation highlights (3 top actionable items), "View Full Report" button, "Run New Analysis" button.</w:t>
      </w:r>
    </w:p>
    <w:p>
      <w:pPr>
        <w:pStyle w:val="ListParagraph"/>
        <w:numPr>
          <w:ilvl w:val="0"/>
          <w:numId w:val="2"/>
        </w:numPr>
        <w:spacing w:after="40" w:before="40"/>
      </w:pPr>
      <w:r>
        <w:rPr>
          <w:rFonts w:ascii="Arial" w:cs="Arial" w:eastAsia="Arial" w:hAnsi="Arial"/>
          <w:color w:val="1E293B"/>
          <w:sz w:val="22"/>
          <w:szCs w:val="22"/>
        </w:rPr>
        <w:t xml:space="preserve">"Run New Analysis" → POST /health/predict-trigger → polling every 2s → on completion refresh all insight cards.</w:t>
      </w:r>
    </w:p>
    <w:p>
      <w:pPr>
        <w:pStyle w:val="ListParagraph"/>
        <w:numPr>
          <w:ilvl w:val="0"/>
          <w:numId w:val="2"/>
        </w:numPr>
        <w:spacing w:after="40" w:before="40"/>
      </w:pPr>
      <w:r>
        <w:rPr>
          <w:rFonts w:ascii="Arial" w:cs="Arial" w:eastAsia="Arial" w:hAnsi="Arial"/>
          <w:color w:val="1E293B"/>
          <w:sz w:val="22"/>
          <w:szCs w:val="22"/>
        </w:rPr>
        <w:t xml:space="preserve">API: GET /ai/insights?disease={disease_code}, GET /health/risk-scores, GET /health/shap-values.</w:t>
      </w:r>
    </w:p>
    <w:p>
      <w:r>
        <w:t xml:space="preserve"/>
      </w:r>
    </w:p>
    <w:p>
      <w:pPr>
        <w:pStyle w:val="Heading3"/>
        <w:spacing w:after="60" w:before="180"/>
      </w:pPr>
      <w:r>
        <w:rPr>
          <w:rFonts w:ascii="Arial" w:cs="Arial" w:eastAsia="Arial" w:hAnsi="Arial"/>
          <w:b/>
          <w:bCs/>
          <w:color w:val="1E293B"/>
          <w:sz w:val="24"/>
          <w:szCs w:val="24"/>
        </w:rPr>
        <w:t xml:space="preserve">4.4.2 Air Quality Risk Monitor — /aqi-monitor</w:t>
      </w:r>
    </w:p>
    <w:p>
      <w:pPr>
        <w:pStyle w:val="ListParagraph"/>
        <w:numPr>
          <w:ilvl w:val="0"/>
          <w:numId w:val="2"/>
        </w:numPr>
        <w:spacing w:after="40" w:before="40"/>
      </w:pPr>
      <w:r>
        <w:rPr>
          <w:rFonts w:ascii="Arial" w:cs="Arial" w:eastAsia="Arial" w:hAnsi="Arial"/>
          <w:color w:val="1E293B"/>
          <w:sz w:val="22"/>
          <w:szCs w:val="22"/>
        </w:rPr>
        <w:t xml:space="preserve">Purpose: Real-time AQI environmental health risk overlay.</w:t>
      </w:r>
    </w:p>
    <w:p>
      <w:pPr>
        <w:pStyle w:val="ListParagraph"/>
        <w:numPr>
          <w:ilvl w:val="0"/>
          <w:numId w:val="2"/>
        </w:numPr>
        <w:spacing w:after="40" w:before="40"/>
      </w:pPr>
      <w:r>
        <w:rPr>
          <w:rFonts w:ascii="Arial" w:cs="Arial" w:eastAsia="Arial" w:hAnsi="Arial"/>
          <w:color w:val="1E293B"/>
          <w:sz w:val="22"/>
          <w:szCs w:val="22"/>
        </w:rPr>
        <w:t xml:space="preserve">UI: Leaflet/Mapbox map with AQI tile layer, AQI value badge (color-coded 0-500 scale), Personal Risk Impact panel (CVD risk adjustment percentage), Alert Subscription toggle, Historical AQI trend chart (7 days), "Set Custom Alert Threshold" button, "View Health Recommendations" button.</w:t>
      </w:r>
    </w:p>
    <w:p>
      <w:pPr>
        <w:pStyle w:val="ListParagraph"/>
        <w:numPr>
          <w:ilvl w:val="0"/>
          <w:numId w:val="2"/>
        </w:numPr>
        <w:spacing w:after="40" w:before="40"/>
      </w:pPr>
      <w:r>
        <w:rPr>
          <w:rFonts w:ascii="Arial" w:cs="Arial" w:eastAsia="Arial" w:hAnsi="Arial"/>
          <w:color w:val="1E293B"/>
          <w:sz w:val="22"/>
          <w:szCs w:val="22"/>
        </w:rPr>
        <w:t xml:space="preserve">API: GET /health/aqi-risk (with geolocation lat/lng params), POST /notifications/subscribe {type: "aqi", threshold: number}.</w:t>
      </w:r>
    </w:p>
    <w:p>
      <w:pPr>
        <w:pStyle w:val="ListParagraph"/>
        <w:numPr>
          <w:ilvl w:val="0"/>
          <w:numId w:val="2"/>
        </w:numPr>
        <w:spacing w:after="40" w:before="40"/>
      </w:pPr>
      <w:r>
        <w:rPr>
          <w:rFonts w:ascii="Arial" w:cs="Arial" w:eastAsia="Arial" w:hAnsi="Arial"/>
          <w:color w:val="1E293B"/>
          <w:sz w:val="22"/>
          <w:szCs w:val="22"/>
        </w:rPr>
        <w:t xml:space="preserve">Edge Cases: Geolocation denied → prompt for manual city input; API unavailable → show "AQI data temporarily unavailable" with last known value.</w:t>
      </w:r>
    </w:p>
    <w:p>
      <w:r>
        <w:t xml:space="preserve"/>
      </w:r>
    </w:p>
    <w:p>
      <w:pPr>
        <w:pStyle w:val="Heading3"/>
        <w:spacing w:after="60" w:before="180"/>
      </w:pPr>
      <w:r>
        <w:rPr>
          <w:rFonts w:ascii="Arial" w:cs="Arial" w:eastAsia="Arial" w:hAnsi="Arial"/>
          <w:b/>
          <w:bCs/>
          <w:color w:val="1E293B"/>
          <w:sz w:val="24"/>
          <w:szCs w:val="24"/>
        </w:rPr>
        <w:t xml:space="preserve">4.4.3 Disease Simulator — /simulator</w:t>
      </w:r>
    </w:p>
    <w:p>
      <w:pPr>
        <w:pStyle w:val="ListParagraph"/>
        <w:numPr>
          <w:ilvl w:val="0"/>
          <w:numId w:val="2"/>
        </w:numPr>
        <w:spacing w:after="40" w:before="40"/>
      </w:pPr>
      <w:r>
        <w:rPr>
          <w:rFonts w:ascii="Arial" w:cs="Arial" w:eastAsia="Arial" w:hAnsi="Arial"/>
          <w:color w:val="1E293B"/>
          <w:sz w:val="22"/>
          <w:szCs w:val="22"/>
        </w:rPr>
        <w:t xml:space="preserve">Purpose: DiCE counterfactual lifestyle intervention simulation.</w:t>
      </w:r>
    </w:p>
    <w:p>
      <w:pPr>
        <w:pStyle w:val="ListParagraph"/>
        <w:numPr>
          <w:ilvl w:val="0"/>
          <w:numId w:val="2"/>
        </w:numPr>
        <w:spacing w:after="40" w:before="40"/>
      </w:pPr>
      <w:r>
        <w:rPr>
          <w:rFonts w:ascii="Arial" w:cs="Arial" w:eastAsia="Arial" w:hAnsi="Arial"/>
          <w:color w:val="1E293B"/>
          <w:sz w:val="22"/>
          <w:szCs w:val="22"/>
        </w:rPr>
        <w:t xml:space="preserve">UI: Disease selector, Lifestyle Sliders panel (weight, exercise freq, sleep hours, stress, alcohol, smoking status), "Current Risk" gauge, "Projected Risk" gauge (updates in real-time as sliders move), Counterfactual Explanation card (specific actionable changes), "Apply This Plan" button (saves as recommendation), "Export Simulation" button (PDF).</w:t>
      </w:r>
    </w:p>
    <w:p>
      <w:pPr>
        <w:pStyle w:val="ListParagraph"/>
        <w:numPr>
          <w:ilvl w:val="0"/>
          <w:numId w:val="2"/>
        </w:numPr>
        <w:spacing w:after="40" w:before="40"/>
      </w:pPr>
      <w:r>
        <w:rPr>
          <w:rFonts w:ascii="Arial" w:cs="Arial" w:eastAsia="Arial" w:hAnsi="Arial"/>
          <w:color w:val="1E293B"/>
          <w:sz w:val="22"/>
          <w:szCs w:val="22"/>
        </w:rPr>
        <w:t xml:space="preserve">API: POST /ml/simulate {disease, feature_overrides: Record&lt;string, number&gt;} → {current_risk, projected_risk, feature_delta, counterfactuals: DiCEResult[]}.</w:t>
      </w:r>
    </w:p>
    <w:p>
      <w:pPr>
        <w:pStyle w:val="ListParagraph"/>
        <w:numPr>
          <w:ilvl w:val="0"/>
          <w:numId w:val="2"/>
        </w:numPr>
        <w:spacing w:after="40" w:before="40"/>
      </w:pPr>
      <w:r>
        <w:rPr>
          <w:rFonts w:ascii="Arial" w:cs="Arial" w:eastAsia="Arial" w:hAnsi="Arial"/>
          <w:color w:val="1E293B"/>
          <w:sz w:val="22"/>
          <w:szCs w:val="22"/>
        </w:rPr>
        <w:t xml:space="preserve">State: Debounced API call (500ms) on slider change to prevent excessive requests.</w:t>
      </w:r>
    </w:p>
    <w:p>
      <w:r>
        <w:t xml:space="preserve"/>
      </w:r>
    </w:p>
    <w:p>
      <w:pPr>
        <w:pStyle w:val="Heading3"/>
        <w:spacing w:after="60" w:before="180"/>
      </w:pPr>
      <w:r>
        <w:rPr>
          <w:rFonts w:ascii="Arial" w:cs="Arial" w:eastAsia="Arial" w:hAnsi="Arial"/>
          <w:b/>
          <w:bCs/>
          <w:color w:val="1E293B"/>
          <w:sz w:val="24"/>
          <w:szCs w:val="24"/>
        </w:rPr>
        <w:t xml:space="preserve">4.4.4 Health Timeline — /timeline</w:t>
      </w:r>
    </w:p>
    <w:p>
      <w:pPr>
        <w:pStyle w:val="ListParagraph"/>
        <w:numPr>
          <w:ilvl w:val="0"/>
          <w:numId w:val="2"/>
        </w:numPr>
        <w:spacing w:after="40" w:before="40"/>
      </w:pPr>
      <w:r>
        <w:rPr>
          <w:rFonts w:ascii="Arial" w:cs="Arial" w:eastAsia="Arial" w:hAnsi="Arial"/>
          <w:color w:val="1E293B"/>
          <w:sz w:val="22"/>
          <w:szCs w:val="22"/>
        </w:rPr>
        <w:t xml:space="preserve">Purpose: Longitudinal health event and metric visualization.</w:t>
      </w:r>
    </w:p>
    <w:p>
      <w:pPr>
        <w:pStyle w:val="ListParagraph"/>
        <w:numPr>
          <w:ilvl w:val="0"/>
          <w:numId w:val="2"/>
        </w:numPr>
        <w:spacing w:after="40" w:before="40"/>
      </w:pPr>
      <w:r>
        <w:rPr>
          <w:rFonts w:ascii="Arial" w:cs="Arial" w:eastAsia="Arial" w:hAnsi="Arial"/>
          <w:color w:val="1E293B"/>
          <w:sz w:val="22"/>
          <w:szCs w:val="22"/>
        </w:rPr>
        <w:t xml:space="preserve">UI: Scrollable vertical timeline, event type filter (lab results, wearable anomalies, predictions, recommendations, consultations), date range picker, metric overlay chart, "Export Timeline" button.</w:t>
      </w:r>
    </w:p>
    <w:p>
      <w:pPr>
        <w:pStyle w:val="ListParagraph"/>
        <w:numPr>
          <w:ilvl w:val="0"/>
          <w:numId w:val="2"/>
        </w:numPr>
        <w:spacing w:after="40" w:before="40"/>
      </w:pPr>
      <w:r>
        <w:rPr>
          <w:rFonts w:ascii="Arial" w:cs="Arial" w:eastAsia="Arial" w:hAnsi="Arial"/>
          <w:color w:val="1E293B"/>
          <w:sz w:val="22"/>
          <w:szCs w:val="22"/>
        </w:rPr>
        <w:t xml:space="preserve">API: GET /health/timeline?from={date}&amp;to={date}&amp;types={comma-separated}.</w:t>
      </w:r>
    </w:p>
    <w:p>
      <w:r>
        <w:t xml:space="preserve"/>
      </w:r>
    </w:p>
    <w:p>
      <w:pPr>
        <w:pStyle w:val="Heading3"/>
        <w:spacing w:after="60" w:before="180"/>
      </w:pPr>
      <w:r>
        <w:rPr>
          <w:rFonts w:ascii="Arial" w:cs="Arial" w:eastAsia="Arial" w:hAnsi="Arial"/>
          <w:b/>
          <w:bCs/>
          <w:color w:val="1E293B"/>
          <w:sz w:val="24"/>
          <w:szCs w:val="24"/>
        </w:rPr>
        <w:t xml:space="preserve">4.4.5 Risk Explanation — /risk-explanation</w:t>
      </w:r>
    </w:p>
    <w:p>
      <w:pPr>
        <w:pStyle w:val="ListParagraph"/>
        <w:numPr>
          <w:ilvl w:val="0"/>
          <w:numId w:val="2"/>
        </w:numPr>
        <w:spacing w:after="40" w:before="40"/>
      </w:pPr>
      <w:r>
        <w:rPr>
          <w:rFonts w:ascii="Arial" w:cs="Arial" w:eastAsia="Arial" w:hAnsi="Arial"/>
          <w:color w:val="1E293B"/>
          <w:sz w:val="22"/>
          <w:szCs w:val="22"/>
        </w:rPr>
        <w:t xml:space="preserve">Purpose: Deep-dive explanation for a specific disease risk score.</w:t>
      </w:r>
    </w:p>
    <w:p>
      <w:pPr>
        <w:pStyle w:val="ListParagraph"/>
        <w:numPr>
          <w:ilvl w:val="0"/>
          <w:numId w:val="2"/>
        </w:numPr>
        <w:spacing w:after="40" w:before="40"/>
      </w:pPr>
      <w:r>
        <w:rPr>
          <w:rFonts w:ascii="Arial" w:cs="Arial" w:eastAsia="Arial" w:hAnsi="Arial"/>
          <w:color w:val="1E293B"/>
          <w:sz w:val="22"/>
          <w:szCs w:val="22"/>
        </w:rPr>
        <w:t xml:space="preserve">UI: Disease header with risk score and percentile, SHAP force plot (horizontal bar chart), Feature Contribution table (feature name, current value, SHAP contribution, direction), Medical Context card (RAG-generated explanation of each top feature), "What Can I Do?" CTA → navigate to /recommendations.</w:t>
      </w:r>
    </w:p>
    <w:p>
      <w:pPr>
        <w:pStyle w:val="ListParagraph"/>
        <w:numPr>
          <w:ilvl w:val="0"/>
          <w:numId w:val="2"/>
        </w:numPr>
        <w:spacing w:after="40" w:before="40"/>
      </w:pPr>
      <w:r>
        <w:rPr>
          <w:rFonts w:ascii="Arial" w:cs="Arial" w:eastAsia="Arial" w:hAnsi="Arial"/>
          <w:color w:val="1E293B"/>
          <w:sz w:val="22"/>
          <w:szCs w:val="22"/>
        </w:rPr>
        <w:t xml:space="preserve">API: GET /health/risk-explanation?disease={disease_code}.</w:t>
      </w:r>
    </w:p>
    <w:p>
      <w:r>
        <w:t xml:space="preserve"/>
      </w:r>
    </w:p>
    <w:p>
      <w:pPr>
        <w:pStyle w:val="Heading3"/>
        <w:spacing w:after="60" w:before="180"/>
      </w:pPr>
      <w:r>
        <w:rPr>
          <w:rFonts w:ascii="Arial" w:cs="Arial" w:eastAsia="Arial" w:hAnsi="Arial"/>
          <w:b/>
          <w:bCs/>
          <w:color w:val="1E293B"/>
          <w:sz w:val="24"/>
          <w:szCs w:val="24"/>
        </w:rPr>
        <w:t xml:space="preserve">4.4.6 Preventive Recommendations — /recommendations</w:t>
      </w:r>
    </w:p>
    <w:p>
      <w:pPr>
        <w:pStyle w:val="ListParagraph"/>
        <w:numPr>
          <w:ilvl w:val="0"/>
          <w:numId w:val="2"/>
        </w:numPr>
        <w:spacing w:after="40" w:before="40"/>
      </w:pPr>
      <w:r>
        <w:rPr>
          <w:rFonts w:ascii="Arial" w:cs="Arial" w:eastAsia="Arial" w:hAnsi="Arial"/>
          <w:color w:val="1E293B"/>
          <w:sz w:val="22"/>
          <w:szCs w:val="22"/>
        </w:rPr>
        <w:t xml:space="preserve">Purpose: Personalized preventive action plan.</w:t>
      </w:r>
    </w:p>
    <w:p>
      <w:pPr>
        <w:pStyle w:val="ListParagraph"/>
        <w:numPr>
          <w:ilvl w:val="0"/>
          <w:numId w:val="2"/>
        </w:numPr>
        <w:spacing w:after="40" w:before="40"/>
      </w:pPr>
      <w:r>
        <w:rPr>
          <w:rFonts w:ascii="Arial" w:cs="Arial" w:eastAsia="Arial" w:hAnsi="Arial"/>
          <w:color w:val="1E293B"/>
          <w:sz w:val="22"/>
          <w:szCs w:val="22"/>
        </w:rPr>
        <w:t xml:space="preserve">UI: Priority-ordered recommendation cards (each with category badge, title, description, evidence level, estimated risk impact), "Mark as Done" toggle per recommendation, "Snooze 7 Days" option, "View All" expandable, completion progress bar.</w:t>
      </w:r>
    </w:p>
    <w:p>
      <w:pPr>
        <w:pStyle w:val="ListParagraph"/>
        <w:numPr>
          <w:ilvl w:val="0"/>
          <w:numId w:val="2"/>
        </w:numPr>
        <w:spacing w:after="40" w:before="40"/>
      </w:pPr>
      <w:r>
        <w:rPr>
          <w:rFonts w:ascii="Arial" w:cs="Arial" w:eastAsia="Arial" w:hAnsi="Arial"/>
          <w:color w:val="1E293B"/>
          <w:sz w:val="22"/>
          <w:szCs w:val="22"/>
        </w:rPr>
        <w:t xml:space="preserve">API: GET /health/recommendations → {recommendations: RecommendationItem[]}, PATCH /health/recommendations/:id {status: "completed" | "snoozed"}.</w:t>
      </w:r>
    </w:p>
    <w:p>
      <w:r>
        <w:t xml:space="preserve"/>
      </w:r>
    </w:p>
    <w:p>
      <w:pPr>
        <w:pStyle w:val="Heading3"/>
        <w:spacing w:after="60" w:before="180"/>
      </w:pPr>
      <w:r>
        <w:rPr>
          <w:rFonts w:ascii="Arial" w:cs="Arial" w:eastAsia="Arial" w:hAnsi="Arial"/>
          <w:b/>
          <w:bCs/>
          <w:color w:val="1E293B"/>
          <w:sz w:val="24"/>
          <w:szCs w:val="24"/>
        </w:rPr>
        <w:t xml:space="preserve">4.4.7 AI Risk Report — /risk-report</w:t>
      </w:r>
    </w:p>
    <w:p>
      <w:pPr>
        <w:pStyle w:val="ListParagraph"/>
        <w:numPr>
          <w:ilvl w:val="0"/>
          <w:numId w:val="2"/>
        </w:numPr>
        <w:spacing w:after="40" w:before="40"/>
      </w:pPr>
      <w:r>
        <w:rPr>
          <w:rFonts w:ascii="Arial" w:cs="Arial" w:eastAsia="Arial" w:hAnsi="Arial"/>
          <w:color w:val="1E293B"/>
          <w:sz w:val="22"/>
          <w:szCs w:val="22"/>
        </w:rPr>
        <w:t xml:space="preserve">Purpose: Comprehensive downloadable health intelligence report.</w:t>
      </w:r>
    </w:p>
    <w:p>
      <w:pPr>
        <w:pStyle w:val="ListParagraph"/>
        <w:numPr>
          <w:ilvl w:val="0"/>
          <w:numId w:val="2"/>
        </w:numPr>
        <w:spacing w:after="40" w:before="40"/>
      </w:pPr>
      <w:r>
        <w:rPr>
          <w:rFonts w:ascii="Arial" w:cs="Arial" w:eastAsia="Arial" w:hAnsi="Arial"/>
          <w:color w:val="1E293B"/>
          <w:sz w:val="22"/>
          <w:szCs w:val="22"/>
        </w:rPr>
        <w:t xml:space="preserve">UI: Report preview (multi-page layout), Download PDF button, Share with Doctor button (generates time-limited shareable link), Print button, Report generation date and model version shown.</w:t>
      </w:r>
    </w:p>
    <w:p>
      <w:pPr>
        <w:pStyle w:val="ListParagraph"/>
        <w:numPr>
          <w:ilvl w:val="0"/>
          <w:numId w:val="2"/>
        </w:numPr>
        <w:spacing w:after="40" w:before="40"/>
      </w:pPr>
      <w:r>
        <w:rPr>
          <w:rFonts w:ascii="Arial" w:cs="Arial" w:eastAsia="Arial" w:hAnsi="Arial"/>
          <w:color w:val="1E293B"/>
          <w:sz w:val="22"/>
          <w:szCs w:val="22"/>
        </w:rPr>
        <w:t xml:space="preserve">API: GET /health/risk-report → {report_url} (pre-generated PDF in S3); POST /health/report-share → {share_url, expires_at}.</w:t>
      </w:r>
    </w:p>
    <w:p>
      <w:r>
        <w:t xml:space="preserve"/>
      </w:r>
    </w:p>
    <w:p>
      <w:pPr>
        <w:pStyle w:val="Heading3"/>
        <w:spacing w:after="60" w:before="180"/>
      </w:pPr>
      <w:r>
        <w:rPr>
          <w:rFonts w:ascii="Arial" w:cs="Arial" w:eastAsia="Arial" w:hAnsi="Arial"/>
          <w:b/>
          <w:bCs/>
          <w:color w:val="1E293B"/>
          <w:sz w:val="24"/>
          <w:szCs w:val="24"/>
        </w:rPr>
        <w:t xml:space="preserve">4.4.8 AI Insights Desktop Layout — /insights/desktop</w:t>
      </w:r>
    </w:p>
    <w:p>
      <w:pPr>
        <w:pStyle w:val="ListParagraph"/>
        <w:numPr>
          <w:ilvl w:val="0"/>
          <w:numId w:val="2"/>
        </w:numPr>
        <w:spacing w:after="40" w:before="40"/>
      </w:pPr>
      <w:r>
        <w:rPr>
          <w:rFonts w:ascii="Arial" w:cs="Arial" w:eastAsia="Arial" w:hAnsi="Arial"/>
          <w:color w:val="1E293B"/>
          <w:sz w:val="22"/>
          <w:szCs w:val="22"/>
        </w:rPr>
        <w:t xml:space="preserve">Purpose: Optimized 3-panel desktop layout for power users.</w:t>
      </w:r>
    </w:p>
    <w:p>
      <w:pPr>
        <w:pStyle w:val="ListParagraph"/>
        <w:numPr>
          <w:ilvl w:val="0"/>
          <w:numId w:val="2"/>
        </w:numPr>
        <w:spacing w:after="40" w:before="40"/>
      </w:pPr>
      <w:r>
        <w:rPr>
          <w:rFonts w:ascii="Arial" w:cs="Arial" w:eastAsia="Arial" w:hAnsi="Arial"/>
          <w:color w:val="1E293B"/>
          <w:sz w:val="22"/>
          <w:szCs w:val="22"/>
        </w:rPr>
        <w:t xml:space="preserve">UI: Left panel (disease navigation + risk score summary), Center panel (SHAP waterfall chart + explanation), Right panel (recommendations + simulator quick-access). All panels synchronized.</w:t>
      </w:r>
    </w:p>
    <w:p>
      <w:r>
        <w:t xml:space="preserve"/>
      </w:r>
    </w:p>
    <w:p>
      <w:pPr>
        <w:pStyle w:val="Heading2"/>
        <w:spacing w:after="80" w:before="240"/>
      </w:pPr>
      <w:r>
        <w:rPr>
          <w:rFonts w:ascii="Arial" w:cs="Arial" w:eastAsia="Arial" w:hAnsi="Arial"/>
          <w:b/>
          <w:bCs/>
          <w:color w:val="0F2D5E"/>
          <w:sz w:val="28"/>
          <w:szCs w:val="28"/>
        </w:rPr>
        <w:t xml:space="preserve">4.5 Module: Medical Data (8 Pages)</w:t>
      </w:r>
    </w:p>
    <w:p>
      <w:pPr>
        <w:pBdr>
          <w:bottom w:val="single" w:color="E2E8F0" w:sz="2" w:space="1"/>
        </w:pBdr>
        <w:spacing w:after="60" w:before="60"/>
      </w:pPr>
    </w:p>
    <w:p>
      <w:pPr>
        <w:pStyle w:val="Heading3"/>
        <w:spacing w:after="60" w:before="180"/>
      </w:pPr>
      <w:r>
        <w:rPr>
          <w:rFonts w:ascii="Arial" w:cs="Arial" w:eastAsia="Arial" w:hAnsi="Arial"/>
          <w:b/>
          <w:bCs/>
          <w:color w:val="1E293B"/>
          <w:sz w:val="24"/>
          <w:szCs w:val="24"/>
        </w:rPr>
        <w:t xml:space="preserve">4.5.1 Lab Results — /medical/lab-results</w:t>
      </w:r>
    </w:p>
    <w:p>
      <w:pPr>
        <w:pStyle w:val="ListParagraph"/>
        <w:numPr>
          <w:ilvl w:val="0"/>
          <w:numId w:val="2"/>
        </w:numPr>
        <w:spacing w:after="40" w:before="40"/>
      </w:pPr>
      <w:r>
        <w:rPr>
          <w:rFonts w:ascii="Arial" w:cs="Arial" w:eastAsia="Arial" w:hAnsi="Arial"/>
          <w:color w:val="1E293B"/>
          <w:sz w:val="22"/>
          <w:szCs w:val="22"/>
        </w:rPr>
        <w:t xml:space="preserve">UI: Biomarker table (name, value, reference range, status badge: normal/borderline/abnormal), filter by category (lipid panel, CBC, metabolic, thyroid), date filter, trend sparklines per biomarker, "Upload New Report" button.</w:t>
      </w:r>
    </w:p>
    <w:p>
      <w:pPr>
        <w:pStyle w:val="ListParagraph"/>
        <w:numPr>
          <w:ilvl w:val="0"/>
          <w:numId w:val="2"/>
        </w:numPr>
        <w:spacing w:after="40" w:before="40"/>
      </w:pPr>
      <w:r>
        <w:rPr>
          <w:rFonts w:ascii="Arial" w:cs="Arial" w:eastAsia="Arial" w:hAnsi="Arial"/>
          <w:color w:val="1E293B"/>
          <w:sz w:val="22"/>
          <w:szCs w:val="22"/>
        </w:rPr>
        <w:t xml:space="preserve">API: GET /lab/biomarkers, GET /lab/biomarkers/abnormal.</w:t>
      </w:r>
    </w:p>
    <w:p>
      <w:r>
        <w:t xml:space="preserve"/>
      </w:r>
    </w:p>
    <w:p>
      <w:pPr>
        <w:pStyle w:val="Heading3"/>
        <w:spacing w:after="60" w:before="180"/>
      </w:pPr>
      <w:r>
        <w:rPr>
          <w:rFonts w:ascii="Arial" w:cs="Arial" w:eastAsia="Arial" w:hAnsi="Arial"/>
          <w:b/>
          <w:bCs/>
          <w:color w:val="1E293B"/>
          <w:sz w:val="24"/>
          <w:szCs w:val="24"/>
        </w:rPr>
        <w:t xml:space="preserve">4.5.2 Medical Reports — /medical/reports</w:t>
      </w:r>
    </w:p>
    <w:p>
      <w:pPr>
        <w:pStyle w:val="ListParagraph"/>
        <w:numPr>
          <w:ilvl w:val="0"/>
          <w:numId w:val="2"/>
        </w:numPr>
        <w:spacing w:after="40" w:before="40"/>
      </w:pPr>
      <w:r>
        <w:rPr>
          <w:rFonts w:ascii="Arial" w:cs="Arial" w:eastAsia="Arial" w:hAnsi="Arial"/>
          <w:color w:val="1E293B"/>
          <w:sz w:val="22"/>
          <w:szCs w:val="22"/>
        </w:rPr>
        <w:t xml:space="preserve">UI: Report list (date, type, OCR status badge, thumbnail), search, sort, "Upload Report" CTA, "View" and "Delete" actions per report.</w:t>
      </w:r>
    </w:p>
    <w:p>
      <w:pPr>
        <w:pStyle w:val="ListParagraph"/>
        <w:numPr>
          <w:ilvl w:val="0"/>
          <w:numId w:val="2"/>
        </w:numPr>
        <w:spacing w:after="40" w:before="40"/>
      </w:pPr>
      <w:r>
        <w:rPr>
          <w:rFonts w:ascii="Arial" w:cs="Arial" w:eastAsia="Arial" w:hAnsi="Arial"/>
          <w:color w:val="1E293B"/>
          <w:sz w:val="22"/>
          <w:szCs w:val="22"/>
        </w:rPr>
        <w:t xml:space="preserve">API: GET /lab/reports, DELETE /lab/reports/:id.</w:t>
      </w:r>
    </w:p>
    <w:p>
      <w:r>
        <w:t xml:space="preserve"/>
      </w:r>
    </w:p>
    <w:p>
      <w:pPr>
        <w:pStyle w:val="Heading3"/>
        <w:spacing w:after="60" w:before="180"/>
      </w:pPr>
      <w:r>
        <w:rPr>
          <w:rFonts w:ascii="Arial" w:cs="Arial" w:eastAsia="Arial" w:hAnsi="Arial"/>
          <w:b/>
          <w:bCs/>
          <w:color w:val="1E293B"/>
          <w:sz w:val="24"/>
          <w:szCs w:val="24"/>
        </w:rPr>
        <w:t xml:space="preserve">4.5.3 Upload Medical Report — /medical/upload</w:t>
      </w:r>
    </w:p>
    <w:p>
      <w:pPr>
        <w:pStyle w:val="ListParagraph"/>
        <w:numPr>
          <w:ilvl w:val="0"/>
          <w:numId w:val="2"/>
        </w:numPr>
        <w:spacing w:after="40" w:before="40"/>
      </w:pPr>
      <w:r>
        <w:rPr>
          <w:rFonts w:ascii="Arial" w:cs="Arial" w:eastAsia="Arial" w:hAnsi="Arial"/>
          <w:color w:val="1E293B"/>
          <w:sz w:val="22"/>
          <w:szCs w:val="22"/>
        </w:rPr>
        <w:t xml:space="preserve">UI: Drag-and-drop zone (accepts PDF, JPG, PNG, max 10MB), file type guidance, privacy notice, "Upload" button (disabled until file selected), upload progress bar.</w:t>
      </w:r>
    </w:p>
    <w:p>
      <w:pPr>
        <w:pStyle w:val="ListParagraph"/>
        <w:numPr>
          <w:ilvl w:val="0"/>
          <w:numId w:val="2"/>
        </w:numPr>
        <w:spacing w:after="40" w:before="40"/>
      </w:pPr>
      <w:r>
        <w:rPr>
          <w:rFonts w:ascii="Arial" w:cs="Arial" w:eastAsia="Arial" w:hAnsi="Arial"/>
          <w:color w:val="1E293B"/>
          <w:sz w:val="22"/>
          <w:szCs w:val="22"/>
        </w:rPr>
        <w:t xml:space="preserve">API: POST /lab/upload (multipart/form-data) → {task_id, report_id} → navigate to /medical/processing/:report_id.</w:t>
      </w:r>
    </w:p>
    <w:p>
      <w:pPr>
        <w:pStyle w:val="ListParagraph"/>
        <w:numPr>
          <w:ilvl w:val="0"/>
          <w:numId w:val="2"/>
        </w:numPr>
        <w:spacing w:after="40" w:before="40"/>
      </w:pPr>
      <w:r>
        <w:rPr>
          <w:rFonts w:ascii="Arial" w:cs="Arial" w:eastAsia="Arial" w:hAnsi="Arial"/>
          <w:color w:val="1E293B"/>
          <w:sz w:val="22"/>
          <w:szCs w:val="22"/>
        </w:rPr>
        <w:t xml:space="preserve">Validation: File size &gt;10MB → "File too large. Maximum 10MB."; unsupported type → "Please upload a PDF or image file.".</w:t>
      </w:r>
    </w:p>
    <w:p>
      <w:r>
        <w:t xml:space="preserve"/>
      </w:r>
    </w:p>
    <w:p>
      <w:pPr>
        <w:pStyle w:val="Heading3"/>
        <w:spacing w:after="60" w:before="180"/>
      </w:pPr>
      <w:r>
        <w:rPr>
          <w:rFonts w:ascii="Arial" w:cs="Arial" w:eastAsia="Arial" w:hAnsi="Arial"/>
          <w:b/>
          <w:bCs/>
          <w:color w:val="1E293B"/>
          <w:sz w:val="24"/>
          <w:szCs w:val="24"/>
        </w:rPr>
        <w:t xml:space="preserve">4.5.4 Report Processing — /medical/processing/:id</w:t>
      </w:r>
    </w:p>
    <w:p>
      <w:pPr>
        <w:pStyle w:val="ListParagraph"/>
        <w:numPr>
          <w:ilvl w:val="0"/>
          <w:numId w:val="2"/>
        </w:numPr>
        <w:spacing w:after="40" w:before="40"/>
      </w:pPr>
      <w:r>
        <w:rPr>
          <w:rFonts w:ascii="Arial" w:cs="Arial" w:eastAsia="Arial" w:hAnsi="Arial"/>
          <w:color w:val="1E293B"/>
          <w:sz w:val="22"/>
          <w:szCs w:val="22"/>
        </w:rPr>
        <w:t xml:space="preserve">Purpose: OCR processing status screen.</w:t>
      </w:r>
    </w:p>
    <w:p>
      <w:pPr>
        <w:pStyle w:val="ListParagraph"/>
        <w:numPr>
          <w:ilvl w:val="0"/>
          <w:numId w:val="2"/>
        </w:numPr>
        <w:spacing w:after="40" w:before="40"/>
      </w:pPr>
      <w:r>
        <w:rPr>
          <w:rFonts w:ascii="Arial" w:cs="Arial" w:eastAsia="Arial" w:hAnsi="Arial"/>
          <w:color w:val="1E293B"/>
          <w:sz w:val="22"/>
          <w:szCs w:val="22"/>
        </w:rPr>
        <w:t xml:space="preserve">UI: Processing animation, step indicators (Uploading → OCR → Extracting Biomarkers → Normalizing → Updating Predictions), estimated time remaining, "Cancel" button.</w:t>
      </w:r>
    </w:p>
    <w:p>
      <w:pPr>
        <w:pStyle w:val="ListParagraph"/>
        <w:numPr>
          <w:ilvl w:val="0"/>
          <w:numId w:val="2"/>
        </w:numPr>
        <w:spacing w:after="40" w:before="40"/>
      </w:pPr>
      <w:r>
        <w:rPr>
          <w:rFonts w:ascii="Arial" w:cs="Arial" w:eastAsia="Arial" w:hAnsi="Arial"/>
          <w:color w:val="1E293B"/>
          <w:sz w:val="22"/>
          <w:szCs w:val="22"/>
        </w:rPr>
        <w:t xml:space="preserve">API: GET /lab/reports/:id polled every 3s; on ocr_status = "complete" navigate to /medical/upload-success/:id; on "failed" show error with retry option.</w:t>
      </w:r>
    </w:p>
    <w:p>
      <w:r>
        <w:t xml:space="preserve"/>
      </w:r>
    </w:p>
    <w:p>
      <w:pPr>
        <w:pStyle w:val="Heading3"/>
        <w:spacing w:after="60" w:before="180"/>
      </w:pPr>
      <w:r>
        <w:rPr>
          <w:rFonts w:ascii="Arial" w:cs="Arial" w:eastAsia="Arial" w:hAnsi="Arial"/>
          <w:b/>
          <w:bCs/>
          <w:color w:val="1E293B"/>
          <w:sz w:val="24"/>
          <w:szCs w:val="24"/>
        </w:rPr>
        <w:t xml:space="preserve">4.5.5 Upload Success — /medical/upload-success/:id</w:t>
      </w:r>
    </w:p>
    <w:p>
      <w:pPr>
        <w:pStyle w:val="ListParagraph"/>
        <w:numPr>
          <w:ilvl w:val="0"/>
          <w:numId w:val="2"/>
        </w:numPr>
        <w:spacing w:after="40" w:before="40"/>
      </w:pPr>
      <w:r>
        <w:rPr>
          <w:rFonts w:ascii="Arial" w:cs="Arial" w:eastAsia="Arial" w:hAnsi="Arial"/>
          <w:color w:val="1E293B"/>
          <w:sz w:val="22"/>
          <w:szCs w:val="22"/>
        </w:rPr>
        <w:t xml:space="preserve">UI: Success animation, extracted biomarker count summary, abnormal biomarker highlights (top 3), "View Full Results" button → navigate to /medical/lab-results; "Go to AI Insights" button → /insights.</w:t>
      </w:r>
    </w:p>
    <w:p>
      <w:pPr>
        <w:pStyle w:val="ListParagraph"/>
        <w:numPr>
          <w:ilvl w:val="0"/>
          <w:numId w:val="2"/>
        </w:numPr>
        <w:spacing w:after="40" w:before="40"/>
      </w:pPr>
      <w:r>
        <w:rPr>
          <w:rFonts w:ascii="Arial" w:cs="Arial" w:eastAsia="Arial" w:hAnsi="Arial"/>
          <w:color w:val="1E293B"/>
          <w:sz w:val="22"/>
          <w:szCs w:val="22"/>
        </w:rPr>
        <w:t xml:space="preserve">API: GET /lab/biomarkers/abnormal?report_id={id}.</w:t>
      </w:r>
    </w:p>
    <w:p>
      <w:r>
        <w:t xml:space="preserve"/>
      </w:r>
    </w:p>
    <w:p>
      <w:pPr>
        <w:pStyle w:val="Heading3"/>
        <w:spacing w:after="60" w:before="180"/>
      </w:pPr>
      <w:r>
        <w:rPr>
          <w:rFonts w:ascii="Arial" w:cs="Arial" w:eastAsia="Arial" w:hAnsi="Arial"/>
          <w:b/>
          <w:bCs/>
          <w:color w:val="1E293B"/>
          <w:sz w:val="24"/>
          <w:szCs w:val="24"/>
        </w:rPr>
        <w:t xml:space="preserve">4.5.6 Vital Signs — /medical/vitals</w:t>
      </w:r>
    </w:p>
    <w:p>
      <w:pPr>
        <w:pStyle w:val="ListParagraph"/>
        <w:numPr>
          <w:ilvl w:val="0"/>
          <w:numId w:val="2"/>
        </w:numPr>
        <w:spacing w:after="40" w:before="40"/>
      </w:pPr>
      <w:r>
        <w:rPr>
          <w:rFonts w:ascii="Arial" w:cs="Arial" w:eastAsia="Arial" w:hAnsi="Arial"/>
          <w:color w:val="1E293B"/>
          <w:sz w:val="22"/>
          <w:szCs w:val="22"/>
        </w:rPr>
        <w:t xml:space="preserve">UI: Current vital signs grid (HR, BP, SpO2, temperature, glucose), historical charts (7/30/90 days), reference ranges, manual entry modal for non-wearable vitals, "Sync Wearable" button.</w:t>
      </w:r>
    </w:p>
    <w:p>
      <w:pPr>
        <w:pStyle w:val="ListParagraph"/>
        <w:numPr>
          <w:ilvl w:val="0"/>
          <w:numId w:val="2"/>
        </w:numPr>
        <w:spacing w:after="40" w:before="40"/>
      </w:pPr>
      <w:r>
        <w:rPr>
          <w:rFonts w:ascii="Arial" w:cs="Arial" w:eastAsia="Arial" w:hAnsi="Arial"/>
          <w:color w:val="1E293B"/>
          <w:sz w:val="22"/>
          <w:szCs w:val="22"/>
        </w:rPr>
        <w:t xml:space="preserve">API: GET /wearable/vitals, POST /health/manual-vitals.</w:t>
      </w:r>
    </w:p>
    <w:p>
      <w:r>
        <w:t xml:space="preserve"/>
      </w:r>
    </w:p>
    <w:p>
      <w:pPr>
        <w:pStyle w:val="Heading3"/>
        <w:spacing w:after="60" w:before="180"/>
      </w:pPr>
      <w:r>
        <w:rPr>
          <w:rFonts w:ascii="Arial" w:cs="Arial" w:eastAsia="Arial" w:hAnsi="Arial"/>
          <w:b/>
          <w:bCs/>
          <w:color w:val="1E293B"/>
          <w:sz w:val="24"/>
          <w:szCs w:val="24"/>
        </w:rPr>
        <w:t xml:space="preserve">4.5.7 Anomaly Alerts — /medical/anomalies</w:t>
      </w:r>
    </w:p>
    <w:p>
      <w:pPr>
        <w:pStyle w:val="ListParagraph"/>
        <w:numPr>
          <w:ilvl w:val="0"/>
          <w:numId w:val="2"/>
        </w:numPr>
        <w:spacing w:after="40" w:before="40"/>
      </w:pPr>
      <w:r>
        <w:rPr>
          <w:rFonts w:ascii="Arial" w:cs="Arial" w:eastAsia="Arial" w:hAnsi="Arial"/>
          <w:color w:val="1E293B"/>
          <w:sz w:val="22"/>
          <w:szCs w:val="22"/>
        </w:rPr>
        <w:t xml:space="preserve">UI: Anomaly event list (timestamp, metric, deviation magnitude, severity badge), "Resolve" action per anomaly, "View Trend" link (opens metric chart at anomaly timestamp), emergency alert banner for critical deviations.</w:t>
      </w:r>
    </w:p>
    <w:p>
      <w:pPr>
        <w:pStyle w:val="ListParagraph"/>
        <w:numPr>
          <w:ilvl w:val="0"/>
          <w:numId w:val="2"/>
        </w:numPr>
        <w:spacing w:after="40" w:before="40"/>
      </w:pPr>
      <w:r>
        <w:rPr>
          <w:rFonts w:ascii="Arial" w:cs="Arial" w:eastAsia="Arial" w:hAnsi="Arial"/>
          <w:color w:val="1E293B"/>
          <w:sz w:val="22"/>
          <w:szCs w:val="22"/>
        </w:rPr>
        <w:t xml:space="preserve">API: GET /health/anomalies?resolved=false.</w:t>
      </w:r>
    </w:p>
    <w:p>
      <w:r>
        <w:t xml:space="preserve"/>
      </w:r>
    </w:p>
    <w:p>
      <w:pPr>
        <w:pStyle w:val="Heading3"/>
        <w:spacing w:after="60" w:before="180"/>
      </w:pPr>
      <w:r>
        <w:rPr>
          <w:rFonts w:ascii="Arial" w:cs="Arial" w:eastAsia="Arial" w:hAnsi="Arial"/>
          <w:b/>
          <w:bCs/>
          <w:color w:val="1E293B"/>
          <w:sz w:val="24"/>
          <w:szCs w:val="24"/>
        </w:rPr>
        <w:t xml:space="preserve">4.5.8 Wearable Sync — /medical/wearable-sync</w:t>
      </w:r>
    </w:p>
    <w:p>
      <w:pPr>
        <w:pStyle w:val="ListParagraph"/>
        <w:numPr>
          <w:ilvl w:val="0"/>
          <w:numId w:val="2"/>
        </w:numPr>
        <w:spacing w:after="40" w:before="40"/>
      </w:pPr>
      <w:r>
        <w:rPr>
          <w:rFonts w:ascii="Arial" w:cs="Arial" w:eastAsia="Arial" w:hAnsi="Arial"/>
          <w:color w:val="1E293B"/>
          <w:sz w:val="22"/>
          <w:szCs w:val="22"/>
        </w:rPr>
        <w:t xml:space="preserve">UI: Connected device cards (Google Fit, Apple Health, Fitbit), last sync timestamp, sync status, "Sync Now" button per device, "Connect New Device" button, sync history log.</w:t>
      </w:r>
    </w:p>
    <w:p>
      <w:pPr>
        <w:pStyle w:val="ListParagraph"/>
        <w:numPr>
          <w:ilvl w:val="0"/>
          <w:numId w:val="2"/>
        </w:numPr>
        <w:spacing w:after="40" w:before="40"/>
      </w:pPr>
      <w:r>
        <w:rPr>
          <w:rFonts w:ascii="Arial" w:cs="Arial" w:eastAsia="Arial" w:hAnsi="Arial"/>
          <w:color w:val="1E293B"/>
          <w:sz w:val="22"/>
          <w:szCs w:val="22"/>
        </w:rPr>
        <w:t xml:space="preserve">API: POST /wearable/sync, GET /wearable/sync-history, GET /wearable/auth-url?provider={provider}.</w:t>
      </w:r>
    </w:p>
    <w:p>
      <w:r>
        <w:t xml:space="preserve"/>
      </w:r>
    </w:p>
    <w:p>
      <w:pPr>
        <w:pStyle w:val="Heading2"/>
        <w:spacing w:after="80" w:before="240"/>
      </w:pPr>
      <w:r>
        <w:rPr>
          <w:rFonts w:ascii="Arial" w:cs="Arial" w:eastAsia="Arial" w:hAnsi="Arial"/>
          <w:b/>
          <w:bCs/>
          <w:color w:val="0F2D5E"/>
          <w:sz w:val="28"/>
          <w:szCs w:val="28"/>
        </w:rPr>
        <w:t xml:space="preserve">4.6 Module: Consultation (4 Pages)</w:t>
      </w:r>
    </w:p>
    <w:p>
      <w:pPr>
        <w:pBdr>
          <w:bottom w:val="single" w:color="E2E8F0" w:sz="2" w:space="1"/>
        </w:pBdr>
        <w:spacing w:after="60" w:before="60"/>
      </w:pPr>
    </w:p>
    <w:p>
      <w:pPr>
        <w:pStyle w:val="Heading3"/>
        <w:spacing w:after="60" w:before="180"/>
      </w:pPr>
      <w:r>
        <w:rPr>
          <w:rFonts w:ascii="Arial" w:cs="Arial" w:eastAsia="Arial" w:hAnsi="Arial"/>
          <w:b/>
          <w:bCs/>
          <w:color w:val="1E293B"/>
          <w:sz w:val="24"/>
          <w:szCs w:val="24"/>
        </w:rPr>
        <w:t xml:space="preserve">4.6.1 Doctor Discovery — /consultation</w:t>
      </w:r>
    </w:p>
    <w:p>
      <w:pPr>
        <w:pStyle w:val="ListParagraph"/>
        <w:numPr>
          <w:ilvl w:val="0"/>
          <w:numId w:val="2"/>
        </w:numPr>
        <w:spacing w:after="40" w:before="40"/>
      </w:pPr>
      <w:r>
        <w:rPr>
          <w:rFonts w:ascii="Arial" w:cs="Arial" w:eastAsia="Arial" w:hAnsi="Arial"/>
          <w:color w:val="1E293B"/>
          <w:sz w:val="22"/>
          <w:szCs w:val="22"/>
        </w:rPr>
        <w:t xml:space="preserve">UI: Search bar (name/specialization), filter panel (specialization, rating, availability, language, fee range), Doctor cards (photo, name, specialization, rating, fee, "Book" button), map view toggle, pagination.</w:t>
      </w:r>
    </w:p>
    <w:p>
      <w:pPr>
        <w:pStyle w:val="ListParagraph"/>
        <w:numPr>
          <w:ilvl w:val="0"/>
          <w:numId w:val="2"/>
        </w:numPr>
        <w:spacing w:after="40" w:before="40"/>
      </w:pPr>
      <w:r>
        <w:rPr>
          <w:rFonts w:ascii="Arial" w:cs="Arial" w:eastAsia="Arial" w:hAnsi="Arial"/>
          <w:color w:val="1E293B"/>
          <w:sz w:val="22"/>
          <w:szCs w:val="22"/>
        </w:rPr>
        <w:t xml:space="preserve">API: GET /consultation/doctors?search={q}&amp;specialization={s}&amp;availability={bool}.</w:t>
      </w:r>
    </w:p>
    <w:p>
      <w:r>
        <w:t xml:space="preserve"/>
      </w:r>
    </w:p>
    <w:p>
      <w:pPr>
        <w:pStyle w:val="Heading3"/>
        <w:spacing w:after="60" w:before="180"/>
      </w:pPr>
      <w:r>
        <w:rPr>
          <w:rFonts w:ascii="Arial" w:cs="Arial" w:eastAsia="Arial" w:hAnsi="Arial"/>
          <w:b/>
          <w:bCs/>
          <w:color w:val="1E293B"/>
          <w:sz w:val="24"/>
          <w:szCs w:val="24"/>
        </w:rPr>
        <w:t xml:space="preserve">4.6.2 Doctor Profile — /consultation/doctor/:id</w:t>
      </w:r>
    </w:p>
    <w:p>
      <w:pPr>
        <w:pStyle w:val="ListParagraph"/>
        <w:numPr>
          <w:ilvl w:val="0"/>
          <w:numId w:val="2"/>
        </w:numPr>
        <w:spacing w:after="40" w:before="40"/>
      </w:pPr>
      <w:r>
        <w:rPr>
          <w:rFonts w:ascii="Arial" w:cs="Arial" w:eastAsia="Arial" w:hAnsi="Arial"/>
          <w:color w:val="1E293B"/>
          <w:sz w:val="22"/>
          <w:szCs w:val="22"/>
        </w:rPr>
        <w:t xml:space="preserve">UI: Doctor profile header (photo, credentials, experience), ratings breakdown, available slots calendar, fee structure, reviews section, "Book Appointment" CTA.</w:t>
      </w:r>
    </w:p>
    <w:p>
      <w:pPr>
        <w:pStyle w:val="ListParagraph"/>
        <w:numPr>
          <w:ilvl w:val="0"/>
          <w:numId w:val="2"/>
        </w:numPr>
        <w:spacing w:after="40" w:before="40"/>
      </w:pPr>
      <w:r>
        <w:rPr>
          <w:rFonts w:ascii="Arial" w:cs="Arial" w:eastAsia="Arial" w:hAnsi="Arial"/>
          <w:color w:val="1E293B"/>
          <w:sz w:val="22"/>
          <w:szCs w:val="22"/>
        </w:rPr>
        <w:t xml:space="preserve">API: GET /consultation/doctors/:id, GET /consultation/slots/:doctor_id.</w:t>
      </w:r>
    </w:p>
    <w:p>
      <w:r>
        <w:t xml:space="preserve"/>
      </w:r>
    </w:p>
    <w:p>
      <w:pPr>
        <w:pStyle w:val="Heading3"/>
        <w:spacing w:after="60" w:before="180"/>
      </w:pPr>
      <w:r>
        <w:rPr>
          <w:rFonts w:ascii="Arial" w:cs="Arial" w:eastAsia="Arial" w:hAnsi="Arial"/>
          <w:b/>
          <w:bCs/>
          <w:color w:val="1E293B"/>
          <w:sz w:val="24"/>
          <w:szCs w:val="24"/>
        </w:rPr>
        <w:t xml:space="preserve">4.6.3 Booking — /consultation/booking</w:t>
      </w:r>
    </w:p>
    <w:p>
      <w:pPr>
        <w:pStyle w:val="ListParagraph"/>
        <w:numPr>
          <w:ilvl w:val="0"/>
          <w:numId w:val="2"/>
        </w:numPr>
        <w:spacing w:after="40" w:before="40"/>
      </w:pPr>
      <w:r>
        <w:rPr>
          <w:rFonts w:ascii="Arial" w:cs="Arial" w:eastAsia="Arial" w:hAnsi="Arial"/>
          <w:color w:val="1E293B"/>
          <w:sz w:val="22"/>
          <w:szCs w:val="22"/>
        </w:rPr>
        <w:t xml:space="preserve">UI: Selected slot confirmation, consultation type (video/in-person), reason for visit (textarea), health summary attachment toggle (shares recent risk report with doctor), payment summary, "Confirm Booking" button, "Back" button.</w:t>
      </w:r>
    </w:p>
    <w:p>
      <w:pPr>
        <w:pStyle w:val="ListParagraph"/>
        <w:numPr>
          <w:ilvl w:val="0"/>
          <w:numId w:val="2"/>
        </w:numPr>
        <w:spacing w:after="40" w:before="40"/>
      </w:pPr>
      <w:r>
        <w:rPr>
          <w:rFonts w:ascii="Arial" w:cs="Arial" w:eastAsia="Arial" w:hAnsi="Arial"/>
          <w:color w:val="1E293B"/>
          <w:sz w:val="22"/>
          <w:szCs w:val="22"/>
        </w:rPr>
        <w:t xml:space="preserve">API: POST /consultation/appointments {doctor_id, slot_id, type, reason, share_report: bool} → {appointment_id, confirmation_code}.</w:t>
      </w:r>
    </w:p>
    <w:p>
      <w:r>
        <w:t xml:space="preserve"/>
      </w:r>
    </w:p>
    <w:p>
      <w:pPr>
        <w:pStyle w:val="Heading3"/>
        <w:spacing w:after="60" w:before="180"/>
      </w:pPr>
      <w:r>
        <w:rPr>
          <w:rFonts w:ascii="Arial" w:cs="Arial" w:eastAsia="Arial" w:hAnsi="Arial"/>
          <w:b/>
          <w:bCs/>
          <w:color w:val="1E293B"/>
          <w:sz w:val="24"/>
          <w:szCs w:val="24"/>
        </w:rPr>
        <w:t xml:space="preserve">4.6.4 Consultation History — /consultation/history</w:t>
      </w:r>
    </w:p>
    <w:p>
      <w:pPr>
        <w:pStyle w:val="ListParagraph"/>
        <w:numPr>
          <w:ilvl w:val="0"/>
          <w:numId w:val="2"/>
        </w:numPr>
        <w:spacing w:after="40" w:before="40"/>
      </w:pPr>
      <w:r>
        <w:rPr>
          <w:rFonts w:ascii="Arial" w:cs="Arial" w:eastAsia="Arial" w:hAnsi="Arial"/>
          <w:color w:val="1E293B"/>
          <w:sz w:val="22"/>
          <w:szCs w:val="22"/>
        </w:rPr>
        <w:t xml:space="preserve">UI: Appointment list (past and upcoming), status badges (confirmed/completed/cancelled), "View Details", "Re-book", "Cancel" actions, upcoming appointment countdown card.</w:t>
      </w:r>
    </w:p>
    <w:p>
      <w:pPr>
        <w:pStyle w:val="ListParagraph"/>
        <w:numPr>
          <w:ilvl w:val="0"/>
          <w:numId w:val="2"/>
        </w:numPr>
        <w:spacing w:after="40" w:before="40"/>
      </w:pPr>
      <w:r>
        <w:rPr>
          <w:rFonts w:ascii="Arial" w:cs="Arial" w:eastAsia="Arial" w:hAnsi="Arial"/>
          <w:color w:val="1E293B"/>
          <w:sz w:val="22"/>
          <w:szCs w:val="22"/>
        </w:rPr>
        <w:t xml:space="preserve">API: GET /consultation/appointments?status={past|upcoming}.</w:t>
      </w:r>
    </w:p>
    <w:p>
      <w:r>
        <w:t xml:space="preserve"/>
      </w:r>
    </w:p>
    <w:p>
      <w:pPr>
        <w:pStyle w:val="Heading2"/>
        <w:spacing w:after="80" w:before="240"/>
      </w:pPr>
      <w:r>
        <w:rPr>
          <w:rFonts w:ascii="Arial" w:cs="Arial" w:eastAsia="Arial" w:hAnsi="Arial"/>
          <w:b/>
          <w:bCs/>
          <w:color w:val="0F2D5E"/>
          <w:sz w:val="28"/>
          <w:szCs w:val="28"/>
        </w:rPr>
        <w:t xml:space="preserve">4.7 Module: Settings (8 Pages)</w:t>
      </w:r>
    </w:p>
    <w:p>
      <w:pPr>
        <w:pBdr>
          <w:bottom w:val="single" w:color="E2E8F0" w:sz="2" w:space="1"/>
        </w:pBdr>
        <w:spacing w:after="60" w:before="60"/>
      </w:pPr>
    </w:p>
    <w:p>
      <w:pPr>
        <w:pStyle w:val="Heading3"/>
        <w:spacing w:after="60" w:before="180"/>
      </w:pPr>
      <w:r>
        <w:rPr>
          <w:rFonts w:ascii="Arial" w:cs="Arial" w:eastAsia="Arial" w:hAnsi="Arial"/>
          <w:b/>
          <w:bCs/>
          <w:color w:val="1E293B"/>
          <w:sz w:val="24"/>
          <w:szCs w:val="24"/>
        </w:rPr>
        <w:t xml:space="preserve">4.7.1 Settings Hub — /settings</w:t>
      </w:r>
    </w:p>
    <w:p>
      <w:pPr>
        <w:pStyle w:val="ListParagraph"/>
        <w:numPr>
          <w:ilvl w:val="0"/>
          <w:numId w:val="2"/>
        </w:numPr>
        <w:spacing w:after="40" w:before="40"/>
      </w:pPr>
      <w:r>
        <w:rPr>
          <w:rFonts w:ascii="Arial" w:cs="Arial" w:eastAsia="Arial" w:hAnsi="Arial"/>
          <w:color w:val="1E293B"/>
          <w:sz w:val="22"/>
          <w:szCs w:val="22"/>
        </w:rPr>
        <w:t xml:space="preserve">UI: Settings navigation list (Account, Security, Notifications, Privacy, Data, Devices, Help, Delete Account), profile summary card at top.</w:t>
      </w:r>
    </w:p>
    <w:p>
      <w:r>
        <w:t xml:space="preserve"/>
      </w:r>
    </w:p>
    <w:p>
      <w:pPr>
        <w:pStyle w:val="Heading3"/>
        <w:spacing w:after="60" w:before="180"/>
      </w:pPr>
      <w:r>
        <w:rPr>
          <w:rFonts w:ascii="Arial" w:cs="Arial" w:eastAsia="Arial" w:hAnsi="Arial"/>
          <w:b/>
          <w:bCs/>
          <w:color w:val="1E293B"/>
          <w:sz w:val="24"/>
          <w:szCs w:val="24"/>
        </w:rPr>
        <w:t xml:space="preserve">4.7.2 Profile Settings — /settings/profile</w:t>
      </w:r>
    </w:p>
    <w:p>
      <w:pPr>
        <w:pStyle w:val="ListParagraph"/>
        <w:numPr>
          <w:ilvl w:val="0"/>
          <w:numId w:val="2"/>
        </w:numPr>
        <w:spacing w:after="40" w:before="40"/>
      </w:pPr>
      <w:r>
        <w:rPr>
          <w:rFonts w:ascii="Arial" w:cs="Arial" w:eastAsia="Arial" w:hAnsi="Arial"/>
          <w:color w:val="1E293B"/>
          <w:sz w:val="22"/>
          <w:szCs w:val="22"/>
        </w:rPr>
        <w:t xml:space="preserve">UI: Edit fields for name, phone, photo upload, demographic data, "Save Changes" button, "Cancel" button.</w:t>
      </w:r>
    </w:p>
    <w:p>
      <w:pPr>
        <w:pStyle w:val="ListParagraph"/>
        <w:numPr>
          <w:ilvl w:val="0"/>
          <w:numId w:val="2"/>
        </w:numPr>
        <w:spacing w:after="40" w:before="40"/>
      </w:pPr>
      <w:r>
        <w:rPr>
          <w:rFonts w:ascii="Arial" w:cs="Arial" w:eastAsia="Arial" w:hAnsi="Arial"/>
          <w:color w:val="1E293B"/>
          <w:sz w:val="22"/>
          <w:szCs w:val="22"/>
        </w:rPr>
        <w:t xml:space="preserve">API: PATCH /user/profile {name, phone, avatar_url}, POST /user/avatar (file upload).</w:t>
      </w:r>
    </w:p>
    <w:p>
      <w:r>
        <w:t xml:space="preserve"/>
      </w:r>
    </w:p>
    <w:p>
      <w:pPr>
        <w:pStyle w:val="Heading3"/>
        <w:spacing w:after="60" w:before="180"/>
      </w:pPr>
      <w:r>
        <w:rPr>
          <w:rFonts w:ascii="Arial" w:cs="Arial" w:eastAsia="Arial" w:hAnsi="Arial"/>
          <w:b/>
          <w:bCs/>
          <w:color w:val="1E293B"/>
          <w:sz w:val="24"/>
          <w:szCs w:val="24"/>
        </w:rPr>
        <w:t xml:space="preserve">4.7.3 Security — /settings/security</w:t>
      </w:r>
    </w:p>
    <w:p>
      <w:pPr>
        <w:pStyle w:val="ListParagraph"/>
        <w:numPr>
          <w:ilvl w:val="0"/>
          <w:numId w:val="2"/>
        </w:numPr>
        <w:spacing w:after="40" w:before="40"/>
      </w:pPr>
      <w:r>
        <w:rPr>
          <w:rFonts w:ascii="Arial" w:cs="Arial" w:eastAsia="Arial" w:hAnsi="Arial"/>
          <w:color w:val="1E293B"/>
          <w:sz w:val="22"/>
          <w:szCs w:val="22"/>
        </w:rPr>
        <w:t xml:space="preserve">UI: "Change Password" button, Active Sessions list (device, location, last active), "Terminate Session" per session, "Terminate All Sessions" button, 2FA toggle.</w:t>
      </w:r>
    </w:p>
    <w:p>
      <w:pPr>
        <w:pStyle w:val="ListParagraph"/>
        <w:numPr>
          <w:ilvl w:val="0"/>
          <w:numId w:val="2"/>
        </w:numPr>
        <w:spacing w:after="40" w:before="40"/>
      </w:pPr>
      <w:r>
        <w:rPr>
          <w:rFonts w:ascii="Arial" w:cs="Arial" w:eastAsia="Arial" w:hAnsi="Arial"/>
          <w:color w:val="1E293B"/>
          <w:sz w:val="22"/>
          <w:szCs w:val="22"/>
        </w:rPr>
        <w:t xml:space="preserve">API: POST /auth/change-password, GET /auth/sessions, DELETE /auth/sessions/:session_id, DELETE /auth/sessions (all).</w:t>
      </w:r>
    </w:p>
    <w:p>
      <w:r>
        <w:t xml:space="preserve"/>
      </w:r>
    </w:p>
    <w:p>
      <w:pPr>
        <w:pStyle w:val="Heading3"/>
        <w:spacing w:after="60" w:before="180"/>
      </w:pPr>
      <w:r>
        <w:rPr>
          <w:rFonts w:ascii="Arial" w:cs="Arial" w:eastAsia="Arial" w:hAnsi="Arial"/>
          <w:b/>
          <w:bCs/>
          <w:color w:val="1E293B"/>
          <w:sz w:val="24"/>
          <w:szCs w:val="24"/>
        </w:rPr>
        <w:t xml:space="preserve">4.7.4 Notification Preferences — /settings/notifications</w:t>
      </w:r>
    </w:p>
    <w:p>
      <w:pPr>
        <w:pStyle w:val="ListParagraph"/>
        <w:numPr>
          <w:ilvl w:val="0"/>
          <w:numId w:val="2"/>
        </w:numPr>
        <w:spacing w:after="40" w:before="40"/>
      </w:pPr>
      <w:r>
        <w:rPr>
          <w:rFonts w:ascii="Arial" w:cs="Arial" w:eastAsia="Arial" w:hAnsi="Arial"/>
          <w:color w:val="1E293B"/>
          <w:sz w:val="22"/>
          <w:szCs w:val="22"/>
        </w:rPr>
        <w:t xml:space="preserve">UI: Toggle matrix (notification type × channel: in-app/email/push), frequency settings per type, "Save Preferences" button.</w:t>
      </w:r>
    </w:p>
    <w:p>
      <w:pPr>
        <w:pStyle w:val="ListParagraph"/>
        <w:numPr>
          <w:ilvl w:val="0"/>
          <w:numId w:val="2"/>
        </w:numPr>
        <w:spacing w:after="40" w:before="40"/>
      </w:pPr>
      <w:r>
        <w:rPr>
          <w:rFonts w:ascii="Arial" w:cs="Arial" w:eastAsia="Arial" w:hAnsi="Arial"/>
          <w:color w:val="1E293B"/>
          <w:sz w:val="22"/>
          <w:szCs w:val="22"/>
        </w:rPr>
        <w:t xml:space="preserve">API: GET /notifications/preferences, PATCH /notifications/preferences.</w:t>
      </w:r>
    </w:p>
    <w:p>
      <w:r>
        <w:t xml:space="preserve"/>
      </w:r>
    </w:p>
    <w:p>
      <w:pPr>
        <w:pStyle w:val="Heading3"/>
        <w:spacing w:after="60" w:before="180"/>
      </w:pPr>
      <w:r>
        <w:rPr>
          <w:rFonts w:ascii="Arial" w:cs="Arial" w:eastAsia="Arial" w:hAnsi="Arial"/>
          <w:b/>
          <w:bCs/>
          <w:color w:val="1E293B"/>
          <w:sz w:val="24"/>
          <w:szCs w:val="24"/>
        </w:rPr>
        <w:t xml:space="preserve">4.7.5 Data Privacy — /settings/privacy</w:t>
      </w:r>
    </w:p>
    <w:p>
      <w:pPr>
        <w:pStyle w:val="ListParagraph"/>
        <w:numPr>
          <w:ilvl w:val="0"/>
          <w:numId w:val="2"/>
        </w:numPr>
        <w:spacing w:after="40" w:before="40"/>
      </w:pPr>
      <w:r>
        <w:rPr>
          <w:rFonts w:ascii="Arial" w:cs="Arial" w:eastAsia="Arial" w:hAnsi="Arial"/>
          <w:color w:val="1E293B"/>
          <w:sz w:val="22"/>
          <w:szCs w:val="22"/>
        </w:rPr>
        <w:t xml:space="preserve">UI: Consent toggles per data category (wearable, lab, behavioral, location/AQI), consent history log, "Download My Data" button → triggers DSAR export, "Delete My Account" link → /settings/delete.</w:t>
      </w:r>
    </w:p>
    <w:p>
      <w:pPr>
        <w:pStyle w:val="ListParagraph"/>
        <w:numPr>
          <w:ilvl w:val="0"/>
          <w:numId w:val="2"/>
        </w:numPr>
        <w:spacing w:after="40" w:before="40"/>
      </w:pPr>
      <w:r>
        <w:rPr>
          <w:rFonts w:ascii="Arial" w:cs="Arial" w:eastAsia="Arial" w:hAnsi="Arial"/>
          <w:color w:val="1E293B"/>
          <w:sz w:val="22"/>
          <w:szCs w:val="22"/>
        </w:rPr>
        <w:t xml:space="preserve">API: GET /user/consent, POST /auth/consent, POST /user/data-export.</w:t>
      </w:r>
    </w:p>
    <w:p>
      <w:r>
        <w:t xml:space="preserve"/>
      </w:r>
    </w:p>
    <w:p>
      <w:pPr>
        <w:pStyle w:val="Heading3"/>
        <w:spacing w:after="60" w:before="180"/>
      </w:pPr>
      <w:r>
        <w:rPr>
          <w:rFonts w:ascii="Arial" w:cs="Arial" w:eastAsia="Arial" w:hAnsi="Arial"/>
          <w:b/>
          <w:bCs/>
          <w:color w:val="1E293B"/>
          <w:sz w:val="24"/>
          <w:szCs w:val="24"/>
        </w:rPr>
        <w:t xml:space="preserve">4.7.6 Data Export — /settings/data-export</w:t>
      </w:r>
    </w:p>
    <w:p>
      <w:pPr>
        <w:pStyle w:val="ListParagraph"/>
        <w:numPr>
          <w:ilvl w:val="0"/>
          <w:numId w:val="2"/>
        </w:numPr>
        <w:spacing w:after="40" w:before="40"/>
      </w:pPr>
      <w:r>
        <w:rPr>
          <w:rFonts w:ascii="Arial" w:cs="Arial" w:eastAsia="Arial" w:hAnsi="Arial"/>
          <w:color w:val="1E293B"/>
          <w:sz w:val="22"/>
          <w:szCs w:val="22"/>
        </w:rPr>
        <w:t xml:space="preserve">UI: Export format selector (JSON, PDF), data category checkboxes, date range picker, "Request Export" button, previous export downloads list.</w:t>
      </w:r>
    </w:p>
    <w:p>
      <w:pPr>
        <w:pStyle w:val="ListParagraph"/>
        <w:numPr>
          <w:ilvl w:val="0"/>
          <w:numId w:val="2"/>
        </w:numPr>
        <w:spacing w:after="40" w:before="40"/>
      </w:pPr>
      <w:r>
        <w:rPr>
          <w:rFonts w:ascii="Arial" w:cs="Arial" w:eastAsia="Arial" w:hAnsi="Arial"/>
          <w:color w:val="1E293B"/>
          <w:sz w:val="22"/>
          <w:szCs w:val="22"/>
        </w:rPr>
        <w:t xml:space="preserve">API: POST /user/data-export → async Celery export task; GET /user/data-exports for download list.</w:t>
      </w:r>
    </w:p>
    <w:p>
      <w:r>
        <w:t xml:space="preserve"/>
      </w:r>
    </w:p>
    <w:p>
      <w:pPr>
        <w:pStyle w:val="Heading3"/>
        <w:spacing w:after="60" w:before="180"/>
      </w:pPr>
      <w:r>
        <w:rPr>
          <w:rFonts w:ascii="Arial" w:cs="Arial" w:eastAsia="Arial" w:hAnsi="Arial"/>
          <w:b/>
          <w:bCs/>
          <w:color w:val="1E293B"/>
          <w:sz w:val="24"/>
          <w:szCs w:val="24"/>
        </w:rPr>
        <w:t xml:space="preserve">4.7.7 Connected Devices — /settings/devices</w:t>
      </w:r>
    </w:p>
    <w:p>
      <w:pPr>
        <w:pStyle w:val="ListParagraph"/>
        <w:numPr>
          <w:ilvl w:val="0"/>
          <w:numId w:val="2"/>
        </w:numPr>
        <w:spacing w:after="40" w:before="40"/>
      </w:pPr>
      <w:r>
        <w:rPr>
          <w:rFonts w:ascii="Arial" w:cs="Arial" w:eastAsia="Arial" w:hAnsi="Arial"/>
          <w:color w:val="1E293B"/>
          <w:sz w:val="22"/>
          <w:szCs w:val="22"/>
        </w:rPr>
        <w:t xml:space="preserve">Alias for /medical/wearable-sync within settings navigation context.</w:t>
      </w:r>
    </w:p>
    <w:p>
      <w:r>
        <w:t xml:space="preserve"/>
      </w:r>
    </w:p>
    <w:p>
      <w:pPr>
        <w:pStyle w:val="Heading3"/>
        <w:spacing w:after="60" w:before="180"/>
      </w:pPr>
      <w:r>
        <w:rPr>
          <w:rFonts w:ascii="Arial" w:cs="Arial" w:eastAsia="Arial" w:hAnsi="Arial"/>
          <w:b/>
          <w:bCs/>
          <w:color w:val="1E293B"/>
          <w:sz w:val="24"/>
          <w:szCs w:val="24"/>
        </w:rPr>
        <w:t xml:space="preserve">4.7.8 Account Deletion — /settings/delete (DPDP Compliant — 3-Step)</w:t>
      </w:r>
    </w:p>
    <w:p>
      <w:pPr>
        <w:pStyle w:val="ListParagraph"/>
        <w:numPr>
          <w:ilvl w:val="0"/>
          <w:numId w:val="2"/>
        </w:numPr>
        <w:spacing w:after="40" w:before="40"/>
      </w:pPr>
      <w:r>
        <w:rPr>
          <w:rFonts w:ascii="Arial" w:cs="Arial" w:eastAsia="Arial" w:hAnsi="Arial"/>
          <w:color w:val="1E293B"/>
          <w:sz w:val="22"/>
          <w:szCs w:val="22"/>
        </w:rPr>
        <w:t xml:space="preserve">Step 1: Disclosure page — lists what data will be deleted vs. retained (anonymized for research if consented), "I Understand, Continue" button.</w:t>
      </w:r>
    </w:p>
    <w:p>
      <w:pPr>
        <w:pStyle w:val="ListParagraph"/>
        <w:numPr>
          <w:ilvl w:val="0"/>
          <w:numId w:val="2"/>
        </w:numPr>
        <w:spacing w:after="40" w:before="40"/>
      </w:pPr>
      <w:r>
        <w:rPr>
          <w:rFonts w:ascii="Arial" w:cs="Arial" w:eastAsia="Arial" w:hAnsi="Arial"/>
          <w:color w:val="1E293B"/>
          <w:sz w:val="22"/>
          <w:szCs w:val="22"/>
        </w:rPr>
        <w:t xml:space="preserve">Step 2: Re-authentication — password input required to confirm identity.</w:t>
      </w:r>
    </w:p>
    <w:p>
      <w:pPr>
        <w:pStyle w:val="ListParagraph"/>
        <w:numPr>
          <w:ilvl w:val="0"/>
          <w:numId w:val="2"/>
        </w:numPr>
        <w:spacing w:after="40" w:before="40"/>
      </w:pPr>
      <w:r>
        <w:rPr>
          <w:rFonts w:ascii="Arial" w:cs="Arial" w:eastAsia="Arial" w:hAnsi="Arial"/>
          <w:color w:val="1E293B"/>
          <w:sz w:val="22"/>
          <w:szCs w:val="22"/>
        </w:rPr>
        <w:t xml:space="preserve">Step 3: Type DELETE to confirm — irreversible action warning, "Delete My Account" final CTA.</w:t>
      </w:r>
    </w:p>
    <w:p>
      <w:pPr>
        <w:pStyle w:val="ListParagraph"/>
        <w:numPr>
          <w:ilvl w:val="0"/>
          <w:numId w:val="2"/>
        </w:numPr>
        <w:spacing w:after="40" w:before="40"/>
      </w:pPr>
      <w:r>
        <w:rPr>
          <w:rFonts w:ascii="Arial" w:cs="Arial" w:eastAsia="Arial" w:hAnsi="Arial"/>
          <w:color w:val="1E293B"/>
          <w:sz w:val="22"/>
          <w:szCs w:val="22"/>
        </w:rPr>
        <w:t xml:space="preserve">API: POST /user/delete-account {password, confirmation: "DELETE"} → soft-delete; PII purged within 7 days via scheduled Celery task.</w:t>
      </w:r>
    </w:p>
    <w:p>
      <w:r>
        <w:t xml:space="preserve"/>
      </w:r>
    </w:p>
    <w:p>
      <w:pPr>
        <w:pStyle w:val="Heading2"/>
        <w:spacing w:after="80" w:before="240"/>
      </w:pPr>
      <w:r>
        <w:rPr>
          <w:rFonts w:ascii="Arial" w:cs="Arial" w:eastAsia="Arial" w:hAnsi="Arial"/>
          <w:b/>
          <w:bCs/>
          <w:color w:val="0F2D5E"/>
          <w:sz w:val="28"/>
          <w:szCs w:val="28"/>
        </w:rPr>
        <w:t xml:space="preserve">4.8 Module: Notifications (4 Pages)</w:t>
      </w:r>
    </w:p>
    <w:p>
      <w:pPr>
        <w:pBdr>
          <w:bottom w:val="single" w:color="E2E8F0" w:sz="2" w:space="1"/>
        </w:pBdr>
        <w:spacing w:after="60" w:before="60"/>
      </w:pPr>
    </w:p>
    <w:p>
      <w:pPr>
        <w:pStyle w:val="Heading3"/>
        <w:spacing w:after="60" w:before="180"/>
      </w:pPr>
      <w:r>
        <w:rPr>
          <w:rFonts w:ascii="Arial" w:cs="Arial" w:eastAsia="Arial" w:hAnsi="Arial"/>
          <w:b/>
          <w:bCs/>
          <w:color w:val="1E293B"/>
          <w:sz w:val="24"/>
          <w:szCs w:val="24"/>
        </w:rPr>
        <w:t xml:space="preserve">4.8.1 Notification Inbox — /notifications</w:t>
      </w:r>
    </w:p>
    <w:p>
      <w:pPr>
        <w:pStyle w:val="ListParagraph"/>
        <w:numPr>
          <w:ilvl w:val="0"/>
          <w:numId w:val="2"/>
        </w:numPr>
        <w:spacing w:after="40" w:before="40"/>
      </w:pPr>
      <w:r>
        <w:rPr>
          <w:rFonts w:ascii="Arial" w:cs="Arial" w:eastAsia="Arial" w:hAnsi="Arial"/>
          <w:color w:val="1E293B"/>
          <w:sz w:val="22"/>
          <w:szCs w:val="22"/>
        </w:rPr>
        <w:t xml:space="preserve">UI: Notification list with type icons (alert/recommendation/appointment/system), read/unread status, timestamp, "Mark All Read" button, filter by type, infinite scroll.</w:t>
      </w:r>
    </w:p>
    <w:p>
      <w:pPr>
        <w:pStyle w:val="ListParagraph"/>
        <w:numPr>
          <w:ilvl w:val="0"/>
          <w:numId w:val="2"/>
        </w:numPr>
        <w:spacing w:after="40" w:before="40"/>
      </w:pPr>
      <w:r>
        <w:rPr>
          <w:rFonts w:ascii="Arial" w:cs="Arial" w:eastAsia="Arial" w:hAnsi="Arial"/>
          <w:color w:val="1E293B"/>
          <w:sz w:val="22"/>
          <w:szCs w:val="22"/>
        </w:rPr>
        <w:t xml:space="preserve">API: GET /notifications?page={n}&amp;type={type}, PATCH /notifications/mark-read.</w:t>
      </w:r>
    </w:p>
    <w:p>
      <w:r>
        <w:t xml:space="preserve"/>
      </w:r>
    </w:p>
    <w:p>
      <w:pPr>
        <w:pStyle w:val="Heading3"/>
        <w:spacing w:after="60" w:before="180"/>
      </w:pPr>
      <w:r>
        <w:rPr>
          <w:rFonts w:ascii="Arial" w:cs="Arial" w:eastAsia="Arial" w:hAnsi="Arial"/>
          <w:b/>
          <w:bCs/>
          <w:color w:val="1E293B"/>
          <w:sz w:val="24"/>
          <w:szCs w:val="24"/>
        </w:rPr>
        <w:t xml:space="preserve">4.8.2 Notification Detail — /notifications/:id</w:t>
      </w:r>
    </w:p>
    <w:p>
      <w:pPr>
        <w:pStyle w:val="ListParagraph"/>
        <w:numPr>
          <w:ilvl w:val="0"/>
          <w:numId w:val="2"/>
        </w:numPr>
        <w:spacing w:after="40" w:before="40"/>
      </w:pPr>
      <w:r>
        <w:rPr>
          <w:rFonts w:ascii="Arial" w:cs="Arial" w:eastAsia="Arial" w:hAnsi="Arial"/>
          <w:color w:val="1E293B"/>
          <w:sz w:val="22"/>
          <w:szCs w:val="22"/>
        </w:rPr>
        <w:t xml:space="preserve">UI: Full notification content, related action button (e.g., "View Risk Score", "Book Appointment"), timestamp, "Delete" button.</w:t>
      </w:r>
    </w:p>
    <w:p>
      <w:pPr>
        <w:pStyle w:val="ListParagraph"/>
        <w:numPr>
          <w:ilvl w:val="0"/>
          <w:numId w:val="2"/>
        </w:numPr>
        <w:spacing w:after="40" w:before="40"/>
      </w:pPr>
      <w:r>
        <w:rPr>
          <w:rFonts w:ascii="Arial" w:cs="Arial" w:eastAsia="Arial" w:hAnsi="Arial"/>
          <w:color w:val="1E293B"/>
          <w:sz w:val="22"/>
          <w:szCs w:val="22"/>
        </w:rPr>
        <w:t xml:space="preserve">API: GET /notifications/:id, DELETE /notifications/:id.</w:t>
      </w:r>
    </w:p>
    <w:p>
      <w:r>
        <w:t xml:space="preserve"/>
      </w:r>
    </w:p>
    <w:p>
      <w:pPr>
        <w:pStyle w:val="Heading3"/>
        <w:spacing w:after="60" w:before="180"/>
      </w:pPr>
      <w:r>
        <w:rPr>
          <w:rFonts w:ascii="Arial" w:cs="Arial" w:eastAsia="Arial" w:hAnsi="Arial"/>
          <w:b/>
          <w:bCs/>
          <w:color w:val="1E293B"/>
          <w:sz w:val="24"/>
          <w:szCs w:val="24"/>
        </w:rPr>
        <w:t xml:space="preserve">4.8.3 Alert Center — /alerts</w:t>
      </w:r>
    </w:p>
    <w:p>
      <w:pPr>
        <w:pStyle w:val="ListParagraph"/>
        <w:numPr>
          <w:ilvl w:val="0"/>
          <w:numId w:val="2"/>
        </w:numPr>
        <w:spacing w:after="40" w:before="40"/>
      </w:pPr>
      <w:r>
        <w:rPr>
          <w:rFonts w:ascii="Arial" w:cs="Arial" w:eastAsia="Arial" w:hAnsi="Arial"/>
          <w:color w:val="1E293B"/>
          <w:sz w:val="22"/>
          <w:szCs w:val="22"/>
        </w:rPr>
        <w:t xml:space="preserve">UI: Emergency and high-priority alerts (anomaly, critical risk score), alert severity badges, timestamp, "Acknowledged" toggle, contact support link for critical alerts.</w:t>
      </w:r>
    </w:p>
    <w:p>
      <w:pPr>
        <w:pStyle w:val="ListParagraph"/>
        <w:numPr>
          <w:ilvl w:val="0"/>
          <w:numId w:val="2"/>
        </w:numPr>
        <w:spacing w:after="40" w:before="40"/>
      </w:pPr>
      <w:r>
        <w:rPr>
          <w:rFonts w:ascii="Arial" w:cs="Arial" w:eastAsia="Arial" w:hAnsi="Arial"/>
          <w:color w:val="1E293B"/>
          <w:sz w:val="22"/>
          <w:szCs w:val="22"/>
        </w:rPr>
        <w:t xml:space="preserve">API: GET /health/anomalies?severity=high, GET /notifications?type=alert.</w:t>
      </w:r>
    </w:p>
    <w:p>
      <w:r>
        <w:t xml:space="preserve"/>
      </w:r>
    </w:p>
    <w:p>
      <w:pPr>
        <w:pStyle w:val="Heading3"/>
        <w:spacing w:after="60" w:before="180"/>
      </w:pPr>
      <w:r>
        <w:rPr>
          <w:rFonts w:ascii="Arial" w:cs="Arial" w:eastAsia="Arial" w:hAnsi="Arial"/>
          <w:b/>
          <w:bCs/>
          <w:color w:val="1E293B"/>
          <w:sz w:val="24"/>
          <w:szCs w:val="24"/>
        </w:rPr>
        <w:t xml:space="preserve">4.8.4 Notification Settings — /notifications/settings (alias)</w:t>
      </w:r>
    </w:p>
    <w:p>
      <w:pPr>
        <w:pStyle w:val="ListParagraph"/>
        <w:numPr>
          <w:ilvl w:val="0"/>
          <w:numId w:val="2"/>
        </w:numPr>
        <w:spacing w:after="40" w:before="40"/>
      </w:pPr>
      <w:r>
        <w:rPr>
          <w:rFonts w:ascii="Arial" w:cs="Arial" w:eastAsia="Arial" w:hAnsi="Arial"/>
          <w:color w:val="1E293B"/>
          <w:sz w:val="22"/>
          <w:szCs w:val="22"/>
        </w:rPr>
        <w:t xml:space="preserve">Alias redirect to /settings/notifications.</w:t>
      </w:r>
    </w:p>
    <w:p>
      <w:r>
        <w:t xml:space="preserve"/>
      </w:r>
    </w:p>
    <w:p>
      <w:pPr>
        <w:pStyle w:val="Heading2"/>
        <w:spacing w:after="80" w:before="240"/>
      </w:pPr>
      <w:r>
        <w:rPr>
          <w:rFonts w:ascii="Arial" w:cs="Arial" w:eastAsia="Arial" w:hAnsi="Arial"/>
          <w:b/>
          <w:bCs/>
          <w:color w:val="0F2D5E"/>
          <w:sz w:val="28"/>
          <w:szCs w:val="28"/>
        </w:rPr>
        <w:t xml:space="preserve">4.9 Module: Help Center (3 Pages)</w:t>
      </w:r>
    </w:p>
    <w:p>
      <w:pPr>
        <w:pBdr>
          <w:bottom w:val="single" w:color="E2E8F0" w:sz="2" w:space="1"/>
        </w:pBdr>
        <w:spacing w:after="60" w:before="60"/>
      </w:pPr>
    </w:p>
    <w:p>
      <w:pPr>
        <w:pStyle w:val="Heading3"/>
        <w:spacing w:after="60" w:before="180"/>
      </w:pPr>
      <w:r>
        <w:rPr>
          <w:rFonts w:ascii="Arial" w:cs="Arial" w:eastAsia="Arial" w:hAnsi="Arial"/>
          <w:b/>
          <w:bCs/>
          <w:color w:val="1E293B"/>
          <w:sz w:val="24"/>
          <w:szCs w:val="24"/>
        </w:rPr>
        <w:t xml:space="preserve">4.9.1 Help Home — /help</w:t>
      </w:r>
    </w:p>
    <w:p>
      <w:pPr>
        <w:pStyle w:val="ListParagraph"/>
        <w:numPr>
          <w:ilvl w:val="0"/>
          <w:numId w:val="2"/>
        </w:numPr>
        <w:spacing w:after="40" w:before="40"/>
      </w:pPr>
      <w:r>
        <w:rPr>
          <w:rFonts w:ascii="Arial" w:cs="Arial" w:eastAsia="Arial" w:hAnsi="Arial"/>
          <w:color w:val="1E293B"/>
          <w:sz w:val="22"/>
          <w:szCs w:val="22"/>
        </w:rPr>
        <w:t xml:space="preserve">UI: Search bar (prominent, auto-suggests), featured articles grid (6 cards), category list (Getting Started, Health Scores, Lab Reports, Wearables, Privacy, Troubleshooting), "Contact Support" button.</w:t>
      </w:r>
    </w:p>
    <w:p>
      <w:pPr>
        <w:pStyle w:val="ListParagraph"/>
        <w:numPr>
          <w:ilvl w:val="0"/>
          <w:numId w:val="2"/>
        </w:numPr>
        <w:spacing w:after="40" w:before="40"/>
      </w:pPr>
      <w:r>
        <w:rPr>
          <w:rFonts w:ascii="Arial" w:cs="Arial" w:eastAsia="Arial" w:hAnsi="Arial"/>
          <w:color w:val="1E293B"/>
          <w:sz w:val="22"/>
          <w:szCs w:val="22"/>
        </w:rPr>
        <w:t xml:space="preserve">API: GET /help/articles?featured=true, GET /help/articles (by category).</w:t>
      </w:r>
    </w:p>
    <w:p>
      <w:r>
        <w:t xml:space="preserve"/>
      </w:r>
    </w:p>
    <w:p>
      <w:pPr>
        <w:pStyle w:val="Heading3"/>
        <w:spacing w:after="60" w:before="180"/>
      </w:pPr>
      <w:r>
        <w:rPr>
          <w:rFonts w:ascii="Arial" w:cs="Arial" w:eastAsia="Arial" w:hAnsi="Arial"/>
          <w:b/>
          <w:bCs/>
          <w:color w:val="1E293B"/>
          <w:sz w:val="24"/>
          <w:szCs w:val="24"/>
        </w:rPr>
        <w:t xml:space="preserve">4.9.2 Help Search — /help/search?q={query}</w:t>
      </w:r>
    </w:p>
    <w:p>
      <w:pPr>
        <w:pStyle w:val="ListParagraph"/>
        <w:numPr>
          <w:ilvl w:val="0"/>
          <w:numId w:val="2"/>
        </w:numPr>
        <w:spacing w:after="40" w:before="40"/>
      </w:pPr>
      <w:r>
        <w:rPr>
          <w:rFonts w:ascii="Arial" w:cs="Arial" w:eastAsia="Arial" w:hAnsi="Arial"/>
          <w:color w:val="1E293B"/>
          <w:sz w:val="22"/>
          <w:szCs w:val="22"/>
        </w:rPr>
        <w:t xml:space="preserve">UI: Search results list, relevance-sorted, article preview snippet, "Was this helpful?" per result, no-results state with "Contact Support" fallback.</w:t>
      </w:r>
    </w:p>
    <w:p>
      <w:pPr>
        <w:pStyle w:val="ListParagraph"/>
        <w:numPr>
          <w:ilvl w:val="0"/>
          <w:numId w:val="2"/>
        </w:numPr>
        <w:spacing w:after="40" w:before="40"/>
      </w:pPr>
      <w:r>
        <w:rPr>
          <w:rFonts w:ascii="Arial" w:cs="Arial" w:eastAsia="Arial" w:hAnsi="Arial"/>
          <w:color w:val="1E293B"/>
          <w:sz w:val="22"/>
          <w:szCs w:val="22"/>
        </w:rPr>
        <w:t xml:space="preserve">API: GET /help/search?q={query}.</w:t>
      </w:r>
    </w:p>
    <w:p>
      <w:r>
        <w:t xml:space="preserve"/>
      </w:r>
    </w:p>
    <w:p>
      <w:pPr>
        <w:pStyle w:val="Heading3"/>
        <w:spacing w:after="60" w:before="180"/>
      </w:pPr>
      <w:r>
        <w:rPr>
          <w:rFonts w:ascii="Arial" w:cs="Arial" w:eastAsia="Arial" w:hAnsi="Arial"/>
          <w:b/>
          <w:bCs/>
          <w:color w:val="1E293B"/>
          <w:sz w:val="24"/>
          <w:szCs w:val="24"/>
        </w:rPr>
        <w:t xml:space="preserve">4.9.3 Article — /help/:slug</w:t>
      </w:r>
    </w:p>
    <w:p>
      <w:pPr>
        <w:pStyle w:val="ListParagraph"/>
        <w:numPr>
          <w:ilvl w:val="0"/>
          <w:numId w:val="2"/>
        </w:numPr>
        <w:spacing w:after="40" w:before="40"/>
      </w:pPr>
      <w:r>
        <w:rPr>
          <w:rFonts w:ascii="Arial" w:cs="Arial" w:eastAsia="Arial" w:hAnsi="Arial"/>
          <w:color w:val="1E293B"/>
          <w:sz w:val="22"/>
          <w:szCs w:val="22"/>
        </w:rPr>
        <w:t xml:space="preserve">UI: Article title, content (markdown rendered), related articles sidebar, "Was this helpful?" thumbs up/down, "Submit Feedback" (optional comment), breadcrumb navigation.</w:t>
      </w:r>
    </w:p>
    <w:p>
      <w:pPr>
        <w:pStyle w:val="ListParagraph"/>
        <w:numPr>
          <w:ilvl w:val="0"/>
          <w:numId w:val="2"/>
        </w:numPr>
        <w:spacing w:after="40" w:before="40"/>
      </w:pPr>
      <w:r>
        <w:rPr>
          <w:rFonts w:ascii="Arial" w:cs="Arial" w:eastAsia="Arial" w:hAnsi="Arial"/>
          <w:color w:val="1E293B"/>
          <w:sz w:val="22"/>
          <w:szCs w:val="22"/>
        </w:rPr>
        <w:t xml:space="preserve">API: GET /help/articles/:slug, POST /help/articles/:slug/feedback {helpful: bool, comment?: string}.</w:t>
      </w:r>
    </w:p>
    <w:p>
      <w:r>
        <w:t xml:space="preserve"/>
      </w:r>
    </w:p>
    <w:p>
      <w:pPr>
        <w:pStyle w:val="Heading2"/>
        <w:spacing w:after="80" w:before="240"/>
      </w:pPr>
      <w:r>
        <w:rPr>
          <w:rFonts w:ascii="Arial" w:cs="Arial" w:eastAsia="Arial" w:hAnsi="Arial"/>
          <w:b/>
          <w:bCs/>
          <w:color w:val="0F2D5E"/>
          <w:sz w:val="28"/>
          <w:szCs w:val="28"/>
        </w:rPr>
        <w:t xml:space="preserve">4.10 Module: Legal (3 Pages)</w:t>
      </w:r>
    </w:p>
    <w:p>
      <w:pPr>
        <w:pBdr>
          <w:bottom w:val="single" w:color="E2E8F0" w:sz="2" w:space="1"/>
        </w:pBdr>
        <w:spacing w:after="60" w:before="60"/>
      </w:pPr>
    </w:p>
    <w:p>
      <w:pPr>
        <w:pStyle w:val="Heading3"/>
        <w:spacing w:after="60" w:before="180"/>
      </w:pPr>
      <w:r>
        <w:rPr>
          <w:rFonts w:ascii="Arial" w:cs="Arial" w:eastAsia="Arial" w:hAnsi="Arial"/>
          <w:b/>
          <w:bCs/>
          <w:color w:val="1E293B"/>
          <w:sz w:val="24"/>
          <w:szCs w:val="24"/>
        </w:rPr>
        <w:t xml:space="preserve">4.10.1 Terms of Service — /terms</w:t>
      </w:r>
    </w:p>
    <w:p>
      <w:pPr>
        <w:pStyle w:val="ListParagraph"/>
        <w:numPr>
          <w:ilvl w:val="0"/>
          <w:numId w:val="2"/>
        </w:numPr>
        <w:spacing w:after="40" w:before="40"/>
      </w:pPr>
      <w:r>
        <w:rPr>
          <w:rFonts w:ascii="Arial" w:cs="Arial" w:eastAsia="Arial" w:hAnsi="Arial"/>
          <w:color w:val="1E293B"/>
          <w:sz w:val="22"/>
          <w:szCs w:val="22"/>
        </w:rPr>
        <w:t xml:space="preserve">UI: Versioned ToS document (markdown rendered), version history dropdown, "I Accept" button (first visit only), print/download button, last updated date.</w:t>
      </w:r>
    </w:p>
    <w:p>
      <w:pPr>
        <w:pStyle w:val="ListParagraph"/>
        <w:numPr>
          <w:ilvl w:val="0"/>
          <w:numId w:val="2"/>
        </w:numPr>
        <w:spacing w:after="40" w:before="40"/>
      </w:pPr>
      <w:r>
        <w:rPr>
          <w:rFonts w:ascii="Arial" w:cs="Arial" w:eastAsia="Arial" w:hAnsi="Arial"/>
          <w:color w:val="1E293B"/>
          <w:sz w:val="22"/>
          <w:szCs w:val="22"/>
        </w:rPr>
        <w:t xml:space="preserve">API: GET /legal/terms → {version, content, effective_date}.</w:t>
      </w:r>
    </w:p>
    <w:p>
      <w:r>
        <w:t xml:space="preserve"/>
      </w:r>
    </w:p>
    <w:p>
      <w:pPr>
        <w:pStyle w:val="Heading3"/>
        <w:spacing w:after="60" w:before="180"/>
      </w:pPr>
      <w:r>
        <w:rPr>
          <w:rFonts w:ascii="Arial" w:cs="Arial" w:eastAsia="Arial" w:hAnsi="Arial"/>
          <w:b/>
          <w:bCs/>
          <w:color w:val="1E293B"/>
          <w:sz w:val="24"/>
          <w:szCs w:val="24"/>
        </w:rPr>
        <w:t xml:space="preserve">4.10.2 Privacy Policy — /privacy</w:t>
      </w:r>
    </w:p>
    <w:p>
      <w:pPr>
        <w:pStyle w:val="ListParagraph"/>
        <w:numPr>
          <w:ilvl w:val="0"/>
          <w:numId w:val="2"/>
        </w:numPr>
        <w:spacing w:after="40" w:before="40"/>
      </w:pPr>
      <w:r>
        <w:rPr>
          <w:rFonts w:ascii="Arial" w:cs="Arial" w:eastAsia="Arial" w:hAnsi="Arial"/>
          <w:color w:val="1E293B"/>
          <w:sz w:val="22"/>
          <w:szCs w:val="22"/>
        </w:rPr>
        <w:t xml:space="preserve">UI: Versioned privacy policy, DPDP/GDPR compliance section highlighted, consent management link, "Download PDF" button.</w:t>
      </w:r>
    </w:p>
    <w:p>
      <w:pPr>
        <w:pStyle w:val="ListParagraph"/>
        <w:numPr>
          <w:ilvl w:val="0"/>
          <w:numId w:val="2"/>
        </w:numPr>
        <w:spacing w:after="40" w:before="40"/>
      </w:pPr>
      <w:r>
        <w:rPr>
          <w:rFonts w:ascii="Arial" w:cs="Arial" w:eastAsia="Arial" w:hAnsi="Arial"/>
          <w:color w:val="1E293B"/>
          <w:sz w:val="22"/>
          <w:szCs w:val="22"/>
        </w:rPr>
        <w:t xml:space="preserve">API: GET /legal/privacy → {version, content, effective_date}.</w:t>
      </w:r>
    </w:p>
    <w:p>
      <w:r>
        <w:t xml:space="preserve"/>
      </w:r>
    </w:p>
    <w:p>
      <w:pPr>
        <w:pStyle w:val="Heading3"/>
        <w:spacing w:after="60" w:before="180"/>
      </w:pPr>
      <w:r>
        <w:rPr>
          <w:rFonts w:ascii="Arial" w:cs="Arial" w:eastAsia="Arial" w:hAnsi="Arial"/>
          <w:b/>
          <w:bCs/>
          <w:color w:val="1E293B"/>
          <w:sz w:val="24"/>
          <w:szCs w:val="24"/>
        </w:rPr>
        <w:t xml:space="preserve">4.10.3 Consent Management — /consent</w:t>
      </w:r>
    </w:p>
    <w:p>
      <w:pPr>
        <w:pStyle w:val="ListParagraph"/>
        <w:numPr>
          <w:ilvl w:val="0"/>
          <w:numId w:val="2"/>
        </w:numPr>
        <w:spacing w:after="40" w:before="40"/>
      </w:pPr>
      <w:r>
        <w:rPr>
          <w:rFonts w:ascii="Arial" w:cs="Arial" w:eastAsia="Arial" w:hAnsi="Arial"/>
          <w:color w:val="1E293B"/>
          <w:sz w:val="22"/>
          <w:szCs w:val="22"/>
        </w:rPr>
        <w:t xml:space="preserve">UI: Granular consent toggles per data processing purpose (health analytics, research participation, marketing communications), consent timeline log, "Save Preferences" button, "Withdraw All Consent" destructive button.</w:t>
      </w:r>
    </w:p>
    <w:p>
      <w:pPr>
        <w:pStyle w:val="ListParagraph"/>
        <w:numPr>
          <w:ilvl w:val="0"/>
          <w:numId w:val="2"/>
        </w:numPr>
        <w:spacing w:after="40" w:before="40"/>
      </w:pPr>
      <w:r>
        <w:rPr>
          <w:rFonts w:ascii="Arial" w:cs="Arial" w:eastAsia="Arial" w:hAnsi="Arial"/>
          <w:color w:val="1E293B"/>
          <w:sz w:val="22"/>
          <w:szCs w:val="22"/>
        </w:rPr>
        <w:t xml:space="preserve">API: GET /user/consent, POST /auth/consent {consents: Record&lt;string, bool&gt;}.</w:t>
      </w:r>
    </w:p>
    <w:p>
      <w:r>
        <w:t xml:space="preserve"/>
      </w:r>
    </w:p>
    <w:p>
      <w:pPr>
        <w:pStyle w:val="Heading2"/>
        <w:spacing w:after="80" w:before="240"/>
      </w:pPr>
      <w:r>
        <w:rPr>
          <w:rFonts w:ascii="Arial" w:cs="Arial" w:eastAsia="Arial" w:hAnsi="Arial"/>
          <w:b/>
          <w:bCs/>
          <w:color w:val="0F2D5E"/>
          <w:sz w:val="28"/>
          <w:szCs w:val="28"/>
        </w:rPr>
        <w:t xml:space="preserve">4.11 Module: System (6 Pages)</w:t>
      </w:r>
    </w:p>
    <w:p>
      <w:pPr>
        <w:pBdr>
          <w:bottom w:val="single" w:color="E2E8F0" w:sz="2" w:space="1"/>
        </w:pBdr>
        <w:spacing w:after="60" w:before="60"/>
      </w:pPr>
    </w:p>
    <w:p>
      <w:pPr>
        <w:pStyle w:val="Heading3"/>
        <w:spacing w:after="60" w:before="180"/>
      </w:pPr>
      <w:r>
        <w:rPr>
          <w:rFonts w:ascii="Arial" w:cs="Arial" w:eastAsia="Arial" w:hAnsi="Arial"/>
          <w:b/>
          <w:bCs/>
          <w:color w:val="1E293B"/>
          <w:sz w:val="24"/>
          <w:szCs w:val="24"/>
        </w:rPr>
        <w:t xml:space="preserve">4.11.1 Landing Page — /</w:t>
      </w:r>
    </w:p>
    <w:p>
      <w:pPr>
        <w:pStyle w:val="ListParagraph"/>
        <w:numPr>
          <w:ilvl w:val="0"/>
          <w:numId w:val="2"/>
        </w:numPr>
        <w:spacing w:after="40" w:before="40"/>
      </w:pPr>
      <w:r>
        <w:rPr>
          <w:rFonts w:ascii="Arial" w:cs="Arial" w:eastAsia="Arial" w:hAnsi="Arial"/>
          <w:color w:val="1E293B"/>
          <w:sz w:val="22"/>
          <w:szCs w:val="22"/>
        </w:rPr>
        <w:t xml:space="preserve">UI: Hero section (tagline, CTA), feature highlights, disease coverage section, trust indicators (research badges, compliance logos), "Get Started Free" CTA → /register, "Sign In" link → /login.</w:t>
      </w:r>
    </w:p>
    <w:p>
      <w:r>
        <w:t xml:space="preserve"/>
      </w:r>
    </w:p>
    <w:p>
      <w:pPr>
        <w:pStyle w:val="Heading3"/>
        <w:spacing w:after="60" w:before="180"/>
      </w:pPr>
      <w:r>
        <w:rPr>
          <w:rFonts w:ascii="Arial" w:cs="Arial" w:eastAsia="Arial" w:hAnsi="Arial"/>
          <w:b/>
          <w:bCs/>
          <w:color w:val="1E293B"/>
          <w:sz w:val="24"/>
          <w:szCs w:val="24"/>
        </w:rPr>
        <w:t xml:space="preserve">4.11.2 Maintenance — /maintenance</w:t>
      </w:r>
    </w:p>
    <w:p>
      <w:pPr>
        <w:pStyle w:val="ListParagraph"/>
        <w:numPr>
          <w:ilvl w:val="0"/>
          <w:numId w:val="2"/>
        </w:numPr>
        <w:spacing w:after="40" w:before="40"/>
      </w:pPr>
      <w:r>
        <w:rPr>
          <w:rFonts w:ascii="Arial" w:cs="Arial" w:eastAsia="Arial" w:hAnsi="Arial"/>
          <w:color w:val="1E293B"/>
          <w:sz w:val="22"/>
          <w:szCs w:val="22"/>
        </w:rPr>
        <w:t xml:space="preserve">UI: Maintenance illustration, estimated downtime message, subscribe to status updates form, status page link.</w:t>
      </w:r>
    </w:p>
    <w:p>
      <w:pPr>
        <w:pStyle w:val="ListParagraph"/>
        <w:numPr>
          <w:ilvl w:val="0"/>
          <w:numId w:val="2"/>
        </w:numPr>
        <w:spacing w:after="40" w:before="40"/>
      </w:pPr>
      <w:r>
        <w:rPr>
          <w:rFonts w:ascii="Arial" w:cs="Arial" w:eastAsia="Arial" w:hAnsi="Arial"/>
          <w:color w:val="1E293B"/>
          <w:sz w:val="22"/>
          <w:szCs w:val="22"/>
        </w:rPr>
        <w:t xml:space="preserve">API: GET /health (server health check) → if down, API gateway redirects to maintenance page.</w:t>
      </w:r>
    </w:p>
    <w:p>
      <w:r>
        <w:t xml:space="preserve"/>
      </w:r>
    </w:p>
    <w:p>
      <w:pPr>
        <w:pStyle w:val="Heading3"/>
        <w:spacing w:after="60" w:before="180"/>
      </w:pPr>
      <w:r>
        <w:rPr>
          <w:rFonts w:ascii="Arial" w:cs="Arial" w:eastAsia="Arial" w:hAnsi="Arial"/>
          <w:b/>
          <w:bCs/>
          <w:color w:val="1E293B"/>
          <w:sz w:val="24"/>
          <w:szCs w:val="24"/>
        </w:rPr>
        <w:t xml:space="preserve">4.11.3 404 Not Found — /404</w:t>
      </w:r>
    </w:p>
    <w:p>
      <w:pPr>
        <w:pStyle w:val="ListParagraph"/>
        <w:numPr>
          <w:ilvl w:val="0"/>
          <w:numId w:val="2"/>
        </w:numPr>
        <w:spacing w:after="40" w:before="40"/>
      </w:pPr>
      <w:r>
        <w:rPr>
          <w:rFonts w:ascii="Arial" w:cs="Arial" w:eastAsia="Arial" w:hAnsi="Arial"/>
          <w:color w:val="1E293B"/>
          <w:sz w:val="22"/>
          <w:szCs w:val="22"/>
        </w:rPr>
        <w:t xml:space="preserve">UI: 404 illustration, "Go to Dashboard" button, search bar for help articles, back button.</w:t>
      </w:r>
    </w:p>
    <w:p>
      <w:r>
        <w:t xml:space="preserve"/>
      </w:r>
    </w:p>
    <w:p>
      <w:pPr>
        <w:pStyle w:val="Heading3"/>
        <w:spacing w:after="60" w:before="180"/>
      </w:pPr>
      <w:r>
        <w:rPr>
          <w:rFonts w:ascii="Arial" w:cs="Arial" w:eastAsia="Arial" w:hAnsi="Arial"/>
          <w:b/>
          <w:bCs/>
          <w:color w:val="1E293B"/>
          <w:sz w:val="24"/>
          <w:szCs w:val="24"/>
        </w:rPr>
        <w:t xml:space="preserve">4.11.4 500 Server Error — /500</w:t>
      </w:r>
    </w:p>
    <w:p>
      <w:pPr>
        <w:pStyle w:val="ListParagraph"/>
        <w:numPr>
          <w:ilvl w:val="0"/>
          <w:numId w:val="2"/>
        </w:numPr>
        <w:spacing w:after="40" w:before="40"/>
      </w:pPr>
      <w:r>
        <w:rPr>
          <w:rFonts w:ascii="Arial" w:cs="Arial" w:eastAsia="Arial" w:hAnsi="Arial"/>
          <w:color w:val="1E293B"/>
          <w:sz w:val="22"/>
          <w:szCs w:val="22"/>
        </w:rPr>
        <w:t xml:space="preserve">UI: Error illustration, error code, "Retry" button, "Contact Support" link, incident ID for debugging.</w:t>
      </w:r>
    </w:p>
    <w:p>
      <w:r>
        <w:t xml:space="preserve"/>
      </w:r>
    </w:p>
    <w:p>
      <w:pPr>
        <w:pStyle w:val="Heading3"/>
        <w:spacing w:after="60" w:before="180"/>
      </w:pPr>
      <w:r>
        <w:rPr>
          <w:rFonts w:ascii="Arial" w:cs="Arial" w:eastAsia="Arial" w:hAnsi="Arial"/>
          <w:b/>
          <w:bCs/>
          <w:color w:val="1E293B"/>
          <w:sz w:val="24"/>
          <w:szCs w:val="24"/>
        </w:rPr>
        <w:t xml:space="preserve">4.11.5 Rate Limit — /rate-limited</w:t>
      </w:r>
    </w:p>
    <w:p>
      <w:pPr>
        <w:pStyle w:val="ListParagraph"/>
        <w:numPr>
          <w:ilvl w:val="0"/>
          <w:numId w:val="2"/>
        </w:numPr>
        <w:spacing w:after="40" w:before="40"/>
      </w:pPr>
      <w:r>
        <w:rPr>
          <w:rFonts w:ascii="Arial" w:cs="Arial" w:eastAsia="Arial" w:hAnsi="Arial"/>
          <w:color w:val="1E293B"/>
          <w:sz w:val="22"/>
          <w:szCs w:val="22"/>
        </w:rPr>
        <w:t xml:space="preserve">UI: Rate limit illustration, countdown timer to reset (15min window), "Go Back" button.</w:t>
      </w:r>
    </w:p>
    <w:p>
      <w:r>
        <w:t xml:space="preserve"/>
      </w:r>
    </w:p>
    <w:p>
      <w:pPr>
        <w:pStyle w:val="Heading3"/>
        <w:spacing w:after="60" w:before="180"/>
      </w:pPr>
      <w:r>
        <w:rPr>
          <w:rFonts w:ascii="Arial" w:cs="Arial" w:eastAsia="Arial" w:hAnsi="Arial"/>
          <w:b/>
          <w:bCs/>
          <w:color w:val="1E293B"/>
          <w:sz w:val="24"/>
          <w:szCs w:val="24"/>
        </w:rPr>
        <w:t xml:space="preserve">4.11.6 Logout Confirmation — /logout</w:t>
      </w:r>
    </w:p>
    <w:p>
      <w:pPr>
        <w:pStyle w:val="ListParagraph"/>
        <w:numPr>
          <w:ilvl w:val="0"/>
          <w:numId w:val="2"/>
        </w:numPr>
        <w:spacing w:after="40" w:before="40"/>
      </w:pPr>
      <w:r>
        <w:rPr>
          <w:rFonts w:ascii="Arial" w:cs="Arial" w:eastAsia="Arial" w:hAnsi="Arial"/>
          <w:color w:val="1E293B"/>
          <w:sz w:val="22"/>
          <w:szCs w:val="22"/>
        </w:rPr>
        <w:t xml:space="preserve">UI: "You have been signed out" message, "Sign In Again" button → /login, "Return to Home" link → /.</w:t>
      </w:r>
    </w:p>
    <w:p>
      <w:pPr>
        <w:pStyle w:val="ListParagraph"/>
        <w:numPr>
          <w:ilvl w:val="0"/>
          <w:numId w:val="2"/>
        </w:numPr>
        <w:spacing w:after="40" w:before="40"/>
      </w:pPr>
      <w:r>
        <w:rPr>
          <w:rFonts w:ascii="Arial" w:cs="Arial" w:eastAsia="Arial" w:hAnsi="Arial"/>
          <w:color w:val="1E293B"/>
          <w:sz w:val="22"/>
          <w:szCs w:val="22"/>
        </w:rPr>
        <w:t xml:space="preserve">Action: Clears JWT from httpOnly cookie, clears all Zustand stores, clears session context from Redis via DELETE /auth/logout.</w:t>
      </w:r>
    </w:p>
    <w:p>
      <w:r>
        <w:t xml:space="preserve"/>
      </w:r>
    </w:p>
    <w:p>
      <w:r>
        <w:br w:type="page"/>
      </w:r>
    </w:p>
    <w:p>
      <w:pPr>
        <w:pStyle w:val="Heading1"/>
        <w:spacing w:after="120" w:before="360"/>
      </w:pPr>
      <w:r>
        <w:rPr>
          <w:rFonts w:ascii="Arial" w:cs="Arial" w:eastAsia="Arial" w:hAnsi="Arial"/>
          <w:b/>
          <w:bCs/>
          <w:color w:val="0F2D5E"/>
          <w:sz w:val="36"/>
          <w:szCs w:val="36"/>
        </w:rPr>
        <w:t xml:space="preserve">5. FRONTEND SKELETON</w:t>
      </w:r>
    </w:p>
    <w:p>
      <w:pPr>
        <w:pBdr>
          <w:bottom w:val="single" w:color="0D9488" w:sz="8" w:space="1"/>
        </w:pBdr>
        <w:spacing w:after="80" w:before="80"/>
      </w:pPr>
    </w:p>
    <w:p>
      <w:pPr>
        <w:spacing w:after="60" w:before="60"/>
      </w:pPr>
      <w:r>
        <w:rPr>
          <w:rFonts w:ascii="Arial" w:cs="Arial" w:eastAsia="Arial" w:hAnsi="Arial"/>
          <w:color w:val="1E293B"/>
          <w:sz w:val="22"/>
          <w:szCs w:val="22"/>
        </w:rPr>
        <w:t xml:space="preserve">React 18 + TypeScript + Vite + Tailwind CSS + Zustand architecture specification. All interactions documented at micro-interaction level.</w:t>
      </w:r>
    </w:p>
    <w:p>
      <w:r>
        <w:t xml:space="preserve"/>
      </w:r>
    </w:p>
    <w:p>
      <w:pPr>
        <w:pStyle w:val="Heading2"/>
        <w:spacing w:after="80" w:before="240"/>
      </w:pPr>
      <w:r>
        <w:rPr>
          <w:rFonts w:ascii="Arial" w:cs="Arial" w:eastAsia="Arial" w:hAnsi="Arial"/>
          <w:b/>
          <w:bCs/>
          <w:color w:val="0F2D5E"/>
          <w:sz w:val="28"/>
          <w:szCs w:val="28"/>
        </w:rPr>
        <w:t xml:space="preserve">5.1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F0F7FF" w:val="clear"/>
            <w:tcMar>
              <w:top w:type="dxa" w:w="120"/>
              <w:left w:type="dxa" w:w="200"/>
              <w:bottom w:type="dxa" w:w="120"/>
              <w:right w:type="dxa" w:w="200"/>
            </w:tcMar>
          </w:tcPr>
          <w:p>
            <w:pPr>
              <w:spacing w:after="40" w:before="40"/>
            </w:pPr>
            <w:r>
              <w:rPr>
                <w:rFonts w:ascii="Arial" w:cs="Arial" w:eastAsia="Arial" w:hAnsi="Arial"/>
                <w:color w:val="1E293B"/>
                <w:sz w:val="21"/>
                <w:szCs w:val="21"/>
              </w:rPr>
              <w:t xml:space="preserve">src/</w:t>
            </w:r>
          </w:p>
          <w:p>
            <w:pPr>
              <w:spacing w:after="40" w:before="40"/>
            </w:pPr>
            <w:r>
              <w:rPr>
                <w:rFonts w:ascii="Arial" w:cs="Arial" w:eastAsia="Arial" w:hAnsi="Arial"/>
                <w:color w:val="1E293B"/>
                <w:sz w:val="21"/>
                <w:szCs w:val="21"/>
              </w:rPr>
              <w:t xml:space="preserve">  api/              # Axios client, interceptors, endpoint functions</w:t>
            </w:r>
          </w:p>
          <w:p>
            <w:pPr>
              <w:spacing w:after="40" w:before="40"/>
            </w:pPr>
            <w:r>
              <w:rPr>
                <w:rFonts w:ascii="Arial" w:cs="Arial" w:eastAsia="Arial" w:hAnsi="Arial"/>
                <w:color w:val="1E293B"/>
                <w:sz w:val="21"/>
                <w:szCs w:val="21"/>
              </w:rPr>
              <w:t xml:space="preserve">  assets/           # Static assets (icons, illustrations)</w:t>
            </w:r>
          </w:p>
          <w:p>
            <w:pPr>
              <w:spacing w:after="40" w:before="40"/>
            </w:pPr>
            <w:r>
              <w:rPr>
                <w:rFonts w:ascii="Arial" w:cs="Arial" w:eastAsia="Arial" w:hAnsi="Arial"/>
                <w:color w:val="1E293B"/>
                <w:sz w:val="21"/>
                <w:szCs w:val="21"/>
              </w:rPr>
              <w:t xml:space="preserve">  components/       # Shared UI components (Button, Card, Modal, Chart)</w:t>
            </w:r>
          </w:p>
          <w:p>
            <w:pPr>
              <w:spacing w:after="40" w:before="40"/>
            </w:pPr>
            <w:r>
              <w:rPr>
                <w:rFonts w:ascii="Arial" w:cs="Arial" w:eastAsia="Arial" w:hAnsi="Arial"/>
                <w:color w:val="1E293B"/>
                <w:sz w:val="21"/>
                <w:szCs w:val="21"/>
              </w:rPr>
              <w:t xml:space="preserve">  features/         # Feature-sliced module folders</w:t>
            </w:r>
          </w:p>
          <w:p>
            <w:pPr>
              <w:spacing w:after="40" w:before="40"/>
            </w:pPr>
            <w:r>
              <w:rPr>
                <w:rFonts w:ascii="Arial" w:cs="Arial" w:eastAsia="Arial" w:hAnsi="Arial"/>
                <w:color w:val="1E293B"/>
                <w:sz w:val="21"/>
                <w:szCs w:val="21"/>
              </w:rPr>
              <w:t xml:space="preserve">    auth/           # Authentication pages + hooks</w:t>
            </w:r>
          </w:p>
          <w:p>
            <w:pPr>
              <w:spacing w:after="40" w:before="40"/>
            </w:pPr>
            <w:r>
              <w:rPr>
                <w:rFonts w:ascii="Arial" w:cs="Arial" w:eastAsia="Arial" w:hAnsi="Arial"/>
                <w:color w:val="1E293B"/>
                <w:sz w:val="21"/>
                <w:szCs w:val="21"/>
              </w:rPr>
              <w:t xml:space="preserve">    onboarding/     # Onboarding pages + progress tracking</w:t>
            </w:r>
          </w:p>
          <w:p>
            <w:pPr>
              <w:spacing w:after="40" w:before="40"/>
            </w:pPr>
            <w:r>
              <w:rPr>
                <w:rFonts w:ascii="Arial" w:cs="Arial" w:eastAsia="Arial" w:hAnsi="Arial"/>
                <w:color w:val="1E293B"/>
                <w:sz w:val="21"/>
                <w:szCs w:val="21"/>
              </w:rPr>
              <w:t xml:space="preserve">    dashboard/      # Dashboard pages + widgets</w:t>
            </w:r>
          </w:p>
          <w:p>
            <w:pPr>
              <w:spacing w:after="40" w:before="40"/>
            </w:pPr>
            <w:r>
              <w:rPr>
                <w:rFonts w:ascii="Arial" w:cs="Arial" w:eastAsia="Arial" w:hAnsi="Arial"/>
                <w:color w:val="1E293B"/>
                <w:sz w:val="21"/>
                <w:szCs w:val="21"/>
              </w:rPr>
              <w:t xml:space="preserve">    health/         # Health intelligence pages + charts</w:t>
            </w:r>
          </w:p>
          <w:p>
            <w:pPr>
              <w:spacing w:after="40" w:before="40"/>
            </w:pPr>
            <w:r>
              <w:rPr>
                <w:rFonts w:ascii="Arial" w:cs="Arial" w:eastAsia="Arial" w:hAnsi="Arial"/>
                <w:color w:val="1E293B"/>
                <w:sz w:val="21"/>
                <w:szCs w:val="21"/>
              </w:rPr>
              <w:t xml:space="preserve">    medical/        # Medical data pages + upload</w:t>
            </w:r>
          </w:p>
          <w:p>
            <w:pPr>
              <w:spacing w:after="40" w:before="40"/>
            </w:pPr>
            <w:r>
              <w:rPr>
                <w:rFonts w:ascii="Arial" w:cs="Arial" w:eastAsia="Arial" w:hAnsi="Arial"/>
                <w:color w:val="1E293B"/>
                <w:sz w:val="21"/>
                <w:szCs w:val="21"/>
              </w:rPr>
              <w:t xml:space="preserve">    consultation/   # Doctor booking pages</w:t>
            </w:r>
          </w:p>
          <w:p>
            <w:pPr>
              <w:spacing w:after="40" w:before="40"/>
            </w:pPr>
            <w:r>
              <w:rPr>
                <w:rFonts w:ascii="Arial" w:cs="Arial" w:eastAsia="Arial" w:hAnsi="Arial"/>
                <w:color w:val="1E293B"/>
                <w:sz w:val="21"/>
                <w:szCs w:val="21"/>
              </w:rPr>
              <w:t xml:space="preserve">    settings/       # Settings pages + forms</w:t>
            </w:r>
          </w:p>
          <w:p>
            <w:pPr>
              <w:spacing w:after="40" w:before="40"/>
            </w:pPr>
            <w:r>
              <w:rPr>
                <w:rFonts w:ascii="Arial" w:cs="Arial" w:eastAsia="Arial" w:hAnsi="Arial"/>
                <w:color w:val="1E293B"/>
                <w:sz w:val="21"/>
                <w:szCs w:val="21"/>
              </w:rPr>
              <w:t xml:space="preserve">    notifications/  # Notification pages</w:t>
            </w:r>
          </w:p>
          <w:p>
            <w:pPr>
              <w:spacing w:after="40" w:before="40"/>
            </w:pPr>
            <w:r>
              <w:rPr>
                <w:rFonts w:ascii="Arial" w:cs="Arial" w:eastAsia="Arial" w:hAnsi="Arial"/>
                <w:color w:val="1E293B"/>
                <w:sz w:val="21"/>
                <w:szCs w:val="21"/>
              </w:rPr>
              <w:t xml:space="preserve">    help/           # Help center pages</w:t>
            </w:r>
          </w:p>
          <w:p>
            <w:pPr>
              <w:spacing w:after="40" w:before="40"/>
            </w:pPr>
            <w:r>
              <w:rPr>
                <w:rFonts w:ascii="Arial" w:cs="Arial" w:eastAsia="Arial" w:hAnsi="Arial"/>
                <w:color w:val="1E293B"/>
                <w:sz w:val="21"/>
                <w:szCs w:val="21"/>
              </w:rPr>
              <w:t xml:space="preserve">    legal/          # Terms/privacy pages</w:t>
            </w:r>
          </w:p>
          <w:p>
            <w:pPr>
              <w:spacing w:after="40" w:before="40"/>
            </w:pPr>
            <w:r>
              <w:rPr>
                <w:rFonts w:ascii="Arial" w:cs="Arial" w:eastAsia="Arial" w:hAnsi="Arial"/>
                <w:color w:val="1E293B"/>
                <w:sz w:val="21"/>
                <w:szCs w:val="21"/>
              </w:rPr>
              <w:t xml:space="preserve">    system/         # 404, 500, maintenance</w:t>
            </w:r>
          </w:p>
          <w:p>
            <w:pPr>
              <w:spacing w:after="40" w:before="40"/>
            </w:pPr>
            <w:r>
              <w:rPr>
                <w:rFonts w:ascii="Arial" w:cs="Arial" w:eastAsia="Arial" w:hAnsi="Arial"/>
                <w:color w:val="1E293B"/>
                <w:sz w:val="21"/>
                <w:szCs w:val="21"/>
              </w:rPr>
              <w:t xml:space="preserve">  hooks/            # Shared custom hooks</w:t>
            </w:r>
          </w:p>
          <w:p>
            <w:pPr>
              <w:spacing w:after="40" w:before="40"/>
            </w:pPr>
            <w:r>
              <w:rPr>
                <w:rFonts w:ascii="Arial" w:cs="Arial" w:eastAsia="Arial" w:hAnsi="Arial"/>
                <w:color w:val="1E293B"/>
                <w:sz w:val="21"/>
                <w:szCs w:val="21"/>
              </w:rPr>
              <w:t xml:space="preserve">  router/           # Route definitions + guard HOCs</w:t>
            </w:r>
          </w:p>
          <w:p>
            <w:pPr>
              <w:spacing w:after="40" w:before="40"/>
            </w:pPr>
            <w:r>
              <w:rPr>
                <w:rFonts w:ascii="Arial" w:cs="Arial" w:eastAsia="Arial" w:hAnsi="Arial"/>
                <w:color w:val="1E293B"/>
                <w:sz w:val="21"/>
                <w:szCs w:val="21"/>
              </w:rPr>
              <w:t xml:space="preserve">  store/            # Zustand store slices</w:t>
            </w:r>
          </w:p>
          <w:p>
            <w:pPr>
              <w:spacing w:after="40" w:before="40"/>
            </w:pPr>
            <w:r>
              <w:rPr>
                <w:rFonts w:ascii="Arial" w:cs="Arial" w:eastAsia="Arial" w:hAnsi="Arial"/>
                <w:color w:val="1E293B"/>
                <w:sz w:val="21"/>
                <w:szCs w:val="21"/>
              </w:rPr>
              <w:t xml:space="preserve">  types/            # TypeScript type definitions</w:t>
            </w:r>
          </w:p>
          <w:p>
            <w:pPr>
              <w:spacing w:after="40" w:before="40"/>
            </w:pPr>
            <w:r>
              <w:rPr>
                <w:rFonts w:ascii="Arial" w:cs="Arial" w:eastAsia="Arial" w:hAnsi="Arial"/>
                <w:color w:val="1E293B"/>
                <w:sz w:val="21"/>
                <w:szCs w:val="21"/>
              </w:rPr>
              <w:t xml:space="preserve">  utils/            # Utility functions</w:t>
            </w:r>
          </w:p>
        </w:tc>
      </w:tr>
    </w:tbl>
    <w:p>
      <w:r>
        <w:t xml:space="preserve"/>
      </w:r>
    </w:p>
    <w:p>
      <w:pPr>
        <w:pStyle w:val="Heading2"/>
        <w:spacing w:after="80" w:before="240"/>
      </w:pPr>
      <w:r>
        <w:rPr>
          <w:rFonts w:ascii="Arial" w:cs="Arial" w:eastAsia="Arial" w:hAnsi="Arial"/>
          <w:b/>
          <w:bCs/>
          <w:color w:val="0F2D5E"/>
          <w:sz w:val="28"/>
          <w:szCs w:val="28"/>
        </w:rPr>
        <w:t xml:space="preserve">5.2 Zustand Store Slices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Slice</w:t>
            </w:r>
          </w:p>
        </w:tc>
        <w:tc>
          <w:tcPr>
            <w:tcW w:type="dxa" w:w="360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State Fields</w:t>
            </w:r>
          </w:p>
        </w:tc>
        <w:tc>
          <w:tcPr>
            <w:tcW w:type="dxa" w:w="376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Key Actions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useAuthStore</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isAuthenticated, user, accessToken, isEmailVerified, onboardingDone, onboardingStep</w:t>
            </w:r>
          </w:p>
        </w:tc>
        <w:tc>
          <w:tcPr>
            <w:tcW w:type="dxa" w:w="3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login(), logout(), refreshToken(), updateOnboardingStep()</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useHealthStore</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riskScores, healthScore, shapValues, predictions, recommendations, timeline</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fetchRiskScores(), triggerPrediction(), fetchShapValues(), pollPredictionStatus()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useWearableStore</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latestReadings, syncStatus, connectedDevices, syncHistory</w:t>
            </w:r>
          </w:p>
        </w:tc>
        <w:tc>
          <w:tcPr>
            <w:tcW w:type="dxa" w:w="3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syncNow(), fetchLatest(), connectDevice(), disconnectDevice()</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useNotificationStore</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notifications, unreadCount, preferences, alerts</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fetchNotifications(), markRead(), updatePreferences(), subscribeWebSocket()</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useConsultationStore</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doctors, appointments, selectedDoctor, availableSlots</w:t>
            </w:r>
          </w:p>
        </w:tc>
        <w:tc>
          <w:tcPr>
            <w:tcW w:type="dxa" w:w="3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searchDoctors(), fetchSlots(), bookAppointment(), cancelAppointment()</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useUIStore</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isLoading, toasts, activeModal, sidebarOpen, selectedDisease</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showToast(), openModal(), closeModal(), setLoading(), setSelectedDisease()</w:t>
            </w:r>
          </w:p>
        </w:tc>
      </w:tr>
    </w:tbl>
    <w:p>
      <w:r>
        <w:t xml:space="preserve"/>
      </w:r>
    </w:p>
    <w:p>
      <w:pPr>
        <w:pStyle w:val="Heading2"/>
        <w:spacing w:after="80" w:before="240"/>
      </w:pPr>
      <w:r>
        <w:rPr>
          <w:rFonts w:ascii="Arial" w:cs="Arial" w:eastAsia="Arial" w:hAnsi="Arial"/>
          <w:b/>
          <w:bCs/>
          <w:color w:val="0F2D5E"/>
          <w:sz w:val="28"/>
          <w:szCs w:val="28"/>
        </w:rPr>
        <w:t xml:space="preserve">5.3 Route Guard System (10-Level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000"/>
        <w:gridCol w:w="3260"/>
      </w:tblGrid>
      <w:tr>
        <w:trPr>
          <w:tblHeader/>
        </w:trPr>
        <w:tc>
          <w:tcPr>
            <w:tcW w:type="dxa" w:w="90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20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Guard</w:t>
            </w:r>
          </w:p>
        </w:tc>
        <w:tc>
          <w:tcPr>
            <w:tcW w:type="dxa" w:w="300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Condition</w:t>
            </w:r>
          </w:p>
        </w:tc>
        <w:tc>
          <w:tcPr>
            <w:tcW w:type="dxa" w:w="326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Redirect</w:t>
            </w:r>
          </w:p>
        </w:tc>
      </w:tr>
      <w:tr>
        <w:tc>
          <w:tcPr>
            <w:tcW w:type="dxa" w:w="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1 (highest)</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MaintenanceGuard</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GET /health returns 503</w:t>
            </w:r>
          </w:p>
        </w:tc>
        <w:tc>
          <w:tcPr>
            <w:tcW w:type="dxa" w:w="32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/maintenance</w:t>
            </w:r>
          </w:p>
        </w:tc>
      </w:tr>
      <w:tr>
        <w:tc>
          <w:tcPr>
            <w:tcW w:type="dxa" w:w="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2</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RateLimitGuard</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HTTP 429 from API</w:t>
            </w:r>
          </w:p>
        </w:tc>
        <w:tc>
          <w:tcPr>
            <w:tcW w:type="dxa" w:w="3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/rate-limited</w:t>
            </w:r>
          </w:p>
        </w:tc>
      </w:tr>
      <w:tr>
        <w:tc>
          <w:tcPr>
            <w:tcW w:type="dxa" w:w="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3</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GuestGuard</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isAuthenticated = true on /login or /register</w:t>
            </w:r>
          </w:p>
        </w:tc>
        <w:tc>
          <w:tcPr>
            <w:tcW w:type="dxa" w:w="32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/dashboard or last onboarding step</w:t>
            </w:r>
          </w:p>
        </w:tc>
      </w:tr>
      <w:tr>
        <w:tc>
          <w:tcPr>
            <w:tcW w:type="dxa" w:w="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4</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AuthGuard</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isAuthenticated = false on protected route</w:t>
            </w:r>
          </w:p>
        </w:tc>
        <w:tc>
          <w:tcPr>
            <w:tcW w:type="dxa" w:w="3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/login with {from: currentPath}</w:t>
            </w:r>
          </w:p>
        </w:tc>
      </w:tr>
      <w:tr>
        <w:tc>
          <w:tcPr>
            <w:tcW w:type="dxa" w:w="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5</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EmailVerificationGuard</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isEmailVerified = false</w:t>
            </w:r>
          </w:p>
        </w:tc>
        <w:tc>
          <w:tcPr>
            <w:tcW w:type="dxa" w:w="32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/email-verification</w:t>
            </w:r>
          </w:p>
        </w:tc>
      </w:tr>
      <w:tr>
        <w:tc>
          <w:tcPr>
            <w:tcW w:type="dxa" w:w="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6</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OnboardingGuard</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onboardingDone = false</w:t>
            </w:r>
          </w:p>
        </w:tc>
        <w:tc>
          <w:tcPr>
            <w:tcW w:type="dxa" w:w="3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/onboarding/step-{n}</w:t>
            </w:r>
          </w:p>
        </w:tc>
      </w:tr>
      <w:tr>
        <w:tc>
          <w:tcPr>
            <w:tcW w:type="dxa" w:w="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7</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OnboardingCompleteGuard</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onboardingDone = true on /onboarding/*</w:t>
            </w:r>
          </w:p>
        </w:tc>
        <w:tc>
          <w:tcPr>
            <w:tcW w:type="dxa" w:w="32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/dashboard</w:t>
            </w:r>
          </w:p>
        </w:tc>
      </w:tr>
      <w:tr>
        <w:tc>
          <w:tcPr>
            <w:tcW w:type="dxa" w:w="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8</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RoleGuard</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User role insufficient for route</w:t>
            </w:r>
          </w:p>
        </w:tc>
        <w:tc>
          <w:tcPr>
            <w:tcW w:type="dxa" w:w="3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/dashboard with toast</w:t>
            </w:r>
          </w:p>
        </w:tc>
      </w:tr>
      <w:tr>
        <w:tc>
          <w:tcPr>
            <w:tcW w:type="dxa" w:w="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9</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FeatureGuard</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Feature flag disabled</w:t>
            </w:r>
          </w:p>
        </w:tc>
        <w:tc>
          <w:tcPr>
            <w:tcW w:type="dxa" w:w="32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/dashboard with info toast</w:t>
            </w:r>
          </w:p>
        </w:tc>
      </w:tr>
      <w:tr>
        <w:tc>
          <w:tcPr>
            <w:tcW w:type="dxa" w:w="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10 (lowest)</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AuditGuard</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Always passes; logs page view</w:t>
            </w:r>
          </w:p>
        </w:tc>
        <w:tc>
          <w:tcPr>
            <w:tcW w:type="dxa" w:w="3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No redirect</w:t>
            </w:r>
          </w:p>
        </w:tc>
      </w:tr>
    </w:tbl>
    <w:p>
      <w:r>
        <w:t xml:space="preserve"/>
      </w:r>
    </w:p>
    <w:p>
      <w:pPr>
        <w:pStyle w:val="Heading2"/>
        <w:spacing w:after="80" w:before="240"/>
      </w:pPr>
      <w:r>
        <w:rPr>
          <w:rFonts w:ascii="Arial" w:cs="Arial" w:eastAsia="Arial" w:hAnsi="Arial"/>
          <w:b/>
          <w:bCs/>
          <w:color w:val="0F2D5E"/>
          <w:sz w:val="28"/>
          <w:szCs w:val="28"/>
        </w:rPr>
        <w:t xml:space="preserve">5.4 Axios Client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F0F7FF" w:val="clear"/>
            <w:tcMar>
              <w:top w:type="dxa" w:w="120"/>
              <w:left w:type="dxa" w:w="200"/>
              <w:bottom w:type="dxa" w:w="120"/>
              <w:right w:type="dxa" w:w="200"/>
            </w:tcMar>
          </w:tcPr>
          <w:p>
            <w:pPr>
              <w:spacing w:after="40" w:before="40"/>
            </w:pPr>
            <w:r>
              <w:rPr>
                <w:rFonts w:ascii="Arial" w:cs="Arial" w:eastAsia="Arial" w:hAnsi="Arial"/>
                <w:color w:val="1E293B"/>
                <w:sz w:val="21"/>
                <w:szCs w:val="21"/>
              </w:rPr>
              <w:t xml:space="preserve">Base URL: import.meta.env.VITE_API_BASE_URL (e.g. https://api.arogyaai.in/api/v1)</w:t>
            </w:r>
          </w:p>
          <w:p>
            <w:pPr>
              <w:spacing w:after="40" w:before="40"/>
            </w:pPr>
            <w:r>
              <w:rPr>
                <w:rFonts w:ascii="Arial" w:cs="Arial" w:eastAsia="Arial" w:hAnsi="Arial"/>
                <w:color w:val="1E293B"/>
                <w:sz w:val="21"/>
                <w:szCs w:val="21"/>
              </w:rPr>
              <w:t xml:space="preserve"/>
            </w:r>
          </w:p>
          <w:p>
            <w:pPr>
              <w:spacing w:after="40" w:before="40"/>
            </w:pPr>
            <w:r>
              <w:rPr>
                <w:rFonts w:ascii="Arial" w:cs="Arial" w:eastAsia="Arial" w:hAnsi="Arial"/>
                <w:color w:val="1E293B"/>
                <w:sz w:val="21"/>
                <w:szCs w:val="21"/>
              </w:rPr>
              <w:t xml:space="preserve">Request Interceptor:</w:t>
            </w:r>
          </w:p>
          <w:p>
            <w:pPr>
              <w:spacing w:after="40" w:before="40"/>
            </w:pPr>
            <w:r>
              <w:rPr>
                <w:rFonts w:ascii="Arial" w:cs="Arial" w:eastAsia="Arial" w:hAnsi="Arial"/>
                <w:color w:val="1E293B"/>
                <w:sz w:val="21"/>
                <w:szCs w:val="21"/>
              </w:rPr>
              <w:t xml:space="preserve">  - Attach Authorization: Bearer {accessToken} from useAuthStore</w:t>
            </w:r>
          </w:p>
          <w:p>
            <w:pPr>
              <w:spacing w:after="40" w:before="40"/>
            </w:pPr>
            <w:r>
              <w:rPr>
                <w:rFonts w:ascii="Arial" w:cs="Arial" w:eastAsia="Arial" w:hAnsi="Arial"/>
                <w:color w:val="1E293B"/>
                <w:sz w:val="21"/>
                <w:szCs w:val="21"/>
              </w:rPr>
              <w:t xml:space="preserve">  - Set Content-Type: application/json</w:t>
            </w:r>
          </w:p>
          <w:p>
            <w:pPr>
              <w:spacing w:after="40" w:before="40"/>
            </w:pPr>
            <w:r>
              <w:rPr>
                <w:rFonts w:ascii="Arial" w:cs="Arial" w:eastAsia="Arial" w:hAnsi="Arial"/>
                <w:color w:val="1E293B"/>
                <w:sz w:val="21"/>
                <w:szCs w:val="21"/>
              </w:rPr>
              <w:t xml:space="preserve">  - Add X-Request-ID header (uuid) for tracing</w:t>
            </w:r>
          </w:p>
          <w:p>
            <w:pPr>
              <w:spacing w:after="40" w:before="40"/>
            </w:pPr>
            <w:r>
              <w:rPr>
                <w:rFonts w:ascii="Arial" w:cs="Arial" w:eastAsia="Arial" w:hAnsi="Arial"/>
                <w:color w:val="1E293B"/>
                <w:sz w:val="21"/>
                <w:szCs w:val="21"/>
              </w:rPr>
              <w:t xml:space="preserve"/>
            </w:r>
          </w:p>
          <w:p>
            <w:pPr>
              <w:spacing w:after="40" w:before="40"/>
            </w:pPr>
            <w:r>
              <w:rPr>
                <w:rFonts w:ascii="Arial" w:cs="Arial" w:eastAsia="Arial" w:hAnsi="Arial"/>
                <w:color w:val="1E293B"/>
                <w:sz w:val="21"/>
                <w:szCs w:val="21"/>
              </w:rPr>
              <w:t xml:space="preserve">Response Interceptor:</w:t>
            </w:r>
          </w:p>
          <w:p>
            <w:pPr>
              <w:spacing w:after="40" w:before="40"/>
            </w:pPr>
            <w:r>
              <w:rPr>
                <w:rFonts w:ascii="Arial" w:cs="Arial" w:eastAsia="Arial" w:hAnsi="Arial"/>
                <w:color w:val="1E293B"/>
                <w:sz w:val="21"/>
                <w:szCs w:val="21"/>
              </w:rPr>
              <w:t xml:space="preserve">  - 401 → attempt POST /auth/refresh with refresh_token</w:t>
            </w:r>
          </w:p>
          <w:p>
            <w:pPr>
              <w:spacing w:after="40" w:before="40"/>
            </w:pPr>
            <w:r>
              <w:rPr>
                <w:rFonts w:ascii="Arial" w:cs="Arial" w:eastAsia="Arial" w:hAnsi="Arial"/>
                <w:color w:val="1E293B"/>
                <w:sz w:val="21"/>
                <w:szCs w:val="21"/>
              </w:rPr>
              <w:t xml:space="preserve">         → if refresh succeeds: retry original request</w:t>
            </w:r>
          </w:p>
          <w:p>
            <w:pPr>
              <w:spacing w:after="40" w:before="40"/>
            </w:pPr>
            <w:r>
              <w:rPr>
                <w:rFonts w:ascii="Arial" w:cs="Arial" w:eastAsia="Arial" w:hAnsi="Arial"/>
                <w:color w:val="1E293B"/>
                <w:sz w:val="21"/>
                <w:szCs w:val="21"/>
              </w:rPr>
              <w:t xml:space="preserve">         → if refresh fails: logout() + navigate to /login</w:t>
            </w:r>
          </w:p>
          <w:p>
            <w:pPr>
              <w:spacing w:after="40" w:before="40"/>
            </w:pPr>
            <w:r>
              <w:rPr>
                <w:rFonts w:ascii="Arial" w:cs="Arial" w:eastAsia="Arial" w:hAnsi="Arial"/>
                <w:color w:val="1E293B"/>
                <w:sz w:val="21"/>
                <w:szCs w:val="21"/>
              </w:rPr>
              <w:t xml:space="preserve">  - 429 → navigate to /rate-limited + store retry-after timestamp</w:t>
            </w:r>
          </w:p>
          <w:p>
            <w:pPr>
              <w:spacing w:after="40" w:before="40"/>
            </w:pPr>
            <w:r>
              <w:rPr>
                <w:rFonts w:ascii="Arial" w:cs="Arial" w:eastAsia="Arial" w:hAnsi="Arial"/>
                <w:color w:val="1E293B"/>
                <w:sz w:val="21"/>
                <w:szCs w:val="21"/>
              </w:rPr>
              <w:t xml:space="preserve">  - 503 → navigate to /maintenance</w:t>
            </w:r>
          </w:p>
          <w:p>
            <w:pPr>
              <w:spacing w:after="40" w:before="40"/>
            </w:pPr>
            <w:r>
              <w:rPr>
                <w:rFonts w:ascii="Arial" w:cs="Arial" w:eastAsia="Arial" w:hAnsi="Arial"/>
                <w:color w:val="1E293B"/>
                <w:sz w:val="21"/>
                <w:szCs w:val="21"/>
              </w:rPr>
              <w:t xml:space="preserve">  - 5xx → dispatch toast "Something went wrong. Please try again."</w:t>
            </w:r>
          </w:p>
          <w:p>
            <w:pPr>
              <w:spacing w:after="40" w:before="40"/>
            </w:pPr>
            <w:r>
              <w:rPr>
                <w:rFonts w:ascii="Arial" w:cs="Arial" w:eastAsia="Arial" w:hAnsi="Arial"/>
                <w:color w:val="1E293B"/>
                <w:sz w:val="21"/>
                <w:szCs w:val="21"/>
              </w:rPr>
              <w:t xml:space="preserve"/>
            </w:r>
          </w:p>
          <w:p>
            <w:pPr>
              <w:spacing w:after="40" w:before="40"/>
            </w:pPr>
            <w:r>
              <w:rPr>
                <w:rFonts w:ascii="Arial" w:cs="Arial" w:eastAsia="Arial" w:hAnsi="Arial"/>
                <w:color w:val="1E293B"/>
                <w:sz w:val="21"/>
                <w:szCs w:val="21"/>
              </w:rPr>
              <w:t xml:space="preserve">Timeout: 30,000ms</w:t>
            </w:r>
          </w:p>
          <w:p>
            <w:pPr>
              <w:spacing w:after="40" w:before="40"/>
            </w:pPr>
            <w:r>
              <w:rPr>
                <w:rFonts w:ascii="Arial" w:cs="Arial" w:eastAsia="Arial" w:hAnsi="Arial"/>
                <w:color w:val="1E293B"/>
                <w:sz w:val="21"/>
                <w:szCs w:val="21"/>
              </w:rPr>
              <w:t xml:space="preserve">withCredentials: true (for httpOnly cookie JWT)</w:t>
            </w:r>
          </w:p>
        </w:tc>
      </w:tr>
    </w:tbl>
    <w:p>
      <w:r>
        <w:t xml:space="preserve"/>
      </w:r>
    </w:p>
    <w:p>
      <w:pPr>
        <w:pStyle w:val="Heading2"/>
        <w:spacing w:after="80" w:before="240"/>
      </w:pPr>
      <w:r>
        <w:rPr>
          <w:rFonts w:ascii="Arial" w:cs="Arial" w:eastAsia="Arial" w:hAnsi="Arial"/>
          <w:b/>
          <w:bCs/>
          <w:color w:val="0F2D5E"/>
          <w:sz w:val="28"/>
          <w:szCs w:val="28"/>
        </w:rPr>
        <w:t xml:space="preserve">5.5 Key Shared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00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Props</w:t>
            </w:r>
          </w:p>
        </w:tc>
        <w:tc>
          <w:tcPr>
            <w:tcW w:type="dxa" w:w="436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Behavior</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HealthScoreGauge</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score: number, size: "sm"|"lg"</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Animated dial from 0 to score on mount; color gradient: green→amber→red; aria-label for accessibility</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RiskScoreCard</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disease: string, score: number, trend: "up"|"down"|"stable"</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Color-coded badge, trend arrow, click navigates to /risk-explanation?disease={disease}</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SHAPWaterfallChart</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features: SHAPFeature[], baseValue: number</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D3/Recharts horizontal bar chart; red=positive contribution, blue=negative; tooltip with feature context</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WearableWidget</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readings: WearableReading[]</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Today's HR, SpO2, steps, sleep icons with values; "Sync Now" button triggers useWearableStore.syncNow()</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ToastContainer</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position: "top-right"</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Auto-dismiss after 4s; types: success/error/warning/info; max 3 concurrent</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SkeletonLoader</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width, height, className</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Animated shimmer effect; used in all data-loading states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ConfirmModal</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title, message, onConfirm, destructive: bool</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Overlay modal; destructive=true renders red "Confirm" button; "Cancel" closes without action</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DiseaseSelector</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selected, onChange</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Tab component for T2D/CVD/HTN/NAFLD/CKD; persists selection in useUIStore</w:t>
            </w:r>
          </w:p>
        </w:tc>
      </w:tr>
    </w:tbl>
    <w:p>
      <w:r>
        <w:t xml:space="preserve"/>
      </w:r>
    </w:p>
    <w:p>
      <w:pPr>
        <w:pStyle w:val="Heading2"/>
        <w:spacing w:after="80" w:before="240"/>
      </w:pPr>
      <w:r>
        <w:rPr>
          <w:rFonts w:ascii="Arial" w:cs="Arial" w:eastAsia="Arial" w:hAnsi="Arial"/>
          <w:b/>
          <w:bCs/>
          <w:color w:val="0F2D5E"/>
          <w:sz w:val="28"/>
          <w:szCs w:val="28"/>
        </w:rPr>
        <w:t xml:space="preserve">5.6 Critical User Flow: Full Prediction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F0F7FF" w:val="clear"/>
            <w:tcMar>
              <w:top w:type="dxa" w:w="120"/>
              <w:left w:type="dxa" w:w="200"/>
              <w:bottom w:type="dxa" w:w="120"/>
              <w:right w:type="dxa" w:w="200"/>
            </w:tcMar>
          </w:tcPr>
          <w:p>
            <w:pPr>
              <w:spacing w:after="40" w:before="40"/>
            </w:pPr>
            <w:r>
              <w:rPr>
                <w:rFonts w:ascii="Arial" w:cs="Arial" w:eastAsia="Arial" w:hAnsi="Arial"/>
                <w:color w:val="1E293B"/>
                <w:sz w:val="21"/>
                <w:szCs w:val="21"/>
              </w:rPr>
              <w:t xml:space="preserve">TRIGGER: User clicks "Run New Analysis" on /insights</w:t>
            </w:r>
          </w:p>
          <w:p>
            <w:pPr>
              <w:spacing w:after="40" w:before="40"/>
            </w:pPr>
            <w:r>
              <w:rPr>
                <w:rFonts w:ascii="Arial" w:cs="Arial" w:eastAsia="Arial" w:hAnsi="Arial"/>
                <w:color w:val="1E293B"/>
                <w:sz w:val="21"/>
                <w:szCs w:val="21"/>
              </w:rPr>
              <w:t xml:space="preserve"/>
            </w:r>
          </w:p>
          <w:p>
            <w:pPr>
              <w:spacing w:after="40" w:before="40"/>
            </w:pPr>
            <w:r>
              <w:rPr>
                <w:rFonts w:ascii="Arial" w:cs="Arial" w:eastAsia="Arial" w:hAnsi="Arial"/>
                <w:color w:val="1E293B"/>
                <w:sz w:val="21"/>
                <w:szCs w:val="21"/>
              </w:rPr>
              <w:t xml:space="preserve">  1. onClick → useHealthStore.triggerPrediction()</w:t>
            </w:r>
          </w:p>
          <w:p>
            <w:pPr>
              <w:spacing w:after="40" w:before="40"/>
            </w:pPr>
            <w:r>
              <w:rPr>
                <w:rFonts w:ascii="Arial" w:cs="Arial" w:eastAsia="Arial" w:hAnsi="Arial"/>
                <w:color w:val="1E293B"/>
                <w:sz w:val="21"/>
                <w:szCs w:val="21"/>
              </w:rPr>
              <w:t xml:space="preserve">  2. POST /health/predict-trigger → {task_id: "celery-uuid-123"}</w:t>
            </w:r>
          </w:p>
          <w:p>
            <w:pPr>
              <w:spacing w:after="40" w:before="40"/>
            </w:pPr>
            <w:r>
              <w:rPr>
                <w:rFonts w:ascii="Arial" w:cs="Arial" w:eastAsia="Arial" w:hAnsi="Arial"/>
                <w:color w:val="1E293B"/>
                <w:sz w:val="21"/>
                <w:szCs w:val="21"/>
              </w:rPr>
              <w:t xml:space="preserve">  3. useHealthStore: set predictionStatus = "pending", taskId = "celery-uuid-123"</w:t>
            </w:r>
          </w:p>
          <w:p>
            <w:pPr>
              <w:spacing w:after="40" w:before="40"/>
            </w:pPr>
            <w:r>
              <w:rPr>
                <w:rFonts w:ascii="Arial" w:cs="Arial" w:eastAsia="Arial" w:hAnsi="Arial"/>
                <w:color w:val="1E293B"/>
                <w:sz w:val="21"/>
                <w:szCs w:val="21"/>
              </w:rPr>
              <w:t xml:space="preserve">  4. UI: "Run New Analysis" button disabled, spinner shown, label "Analyzing…"</w:t>
            </w:r>
          </w:p>
          <w:p>
            <w:pPr>
              <w:spacing w:after="40" w:before="40"/>
            </w:pPr>
            <w:r>
              <w:rPr>
                <w:rFonts w:ascii="Arial" w:cs="Arial" w:eastAsia="Arial" w:hAnsi="Arial"/>
                <w:color w:val="1E293B"/>
                <w:sz w:val="21"/>
                <w:szCs w:val="21"/>
              </w:rPr>
              <w:t xml:space="preserve">  5. useEffect: setInterval(pollStatus, 2000)</w:t>
            </w:r>
          </w:p>
          <w:p>
            <w:pPr>
              <w:spacing w:after="40" w:before="40"/>
            </w:pPr>
            <w:r>
              <w:rPr>
                <w:rFonts w:ascii="Arial" w:cs="Arial" w:eastAsia="Arial" w:hAnsi="Arial"/>
                <w:color w:val="1E293B"/>
                <w:sz w:val="21"/>
                <w:szCs w:val="21"/>
              </w:rPr>
              <w:t xml:space="preserve">  6. GET /health/prediction-status/celery-uuid-123 every 2s</w:t>
            </w:r>
          </w:p>
          <w:p>
            <w:pPr>
              <w:spacing w:after="40" w:before="40"/>
            </w:pPr>
            <w:r>
              <w:rPr>
                <w:rFonts w:ascii="Arial" w:cs="Arial" w:eastAsia="Arial" w:hAnsi="Arial"/>
                <w:color w:val="1E293B"/>
                <w:sz w:val="21"/>
                <w:szCs w:val="21"/>
              </w:rPr>
              <w:t xml:space="preserve">  7. On status = "SUCCESS":</w:t>
            </w:r>
          </w:p>
          <w:p>
            <w:pPr>
              <w:spacing w:after="40" w:before="40"/>
            </w:pPr>
            <w:r>
              <w:rPr>
                <w:rFonts w:ascii="Arial" w:cs="Arial" w:eastAsia="Arial" w:hAnsi="Arial"/>
                <w:color w:val="1E293B"/>
                <w:sz w:val="21"/>
                <w:szCs w:val="21"/>
              </w:rPr>
              <w:t xml:space="preserve">     → clearInterval()</w:t>
            </w:r>
          </w:p>
          <w:p>
            <w:pPr>
              <w:spacing w:after="40" w:before="40"/>
            </w:pPr>
            <w:r>
              <w:rPr>
                <w:rFonts w:ascii="Arial" w:cs="Arial" w:eastAsia="Arial" w:hAnsi="Arial"/>
                <w:color w:val="1E293B"/>
                <w:sz w:val="21"/>
                <w:szCs w:val="21"/>
              </w:rPr>
              <w:t xml:space="preserve">     → GET /health/risk-scores → update useHealthStore.riskScores</w:t>
            </w:r>
          </w:p>
          <w:p>
            <w:pPr>
              <w:spacing w:after="40" w:before="40"/>
            </w:pPr>
            <w:r>
              <w:rPr>
                <w:rFonts w:ascii="Arial" w:cs="Arial" w:eastAsia="Arial" w:hAnsi="Arial"/>
                <w:color w:val="1E293B"/>
                <w:sz w:val="21"/>
                <w:szCs w:val="21"/>
              </w:rPr>
              <w:t xml:space="preserve">     → GET /ai/insights?disease={selectedDisease} → update insights</w:t>
            </w:r>
          </w:p>
          <w:p>
            <w:pPr>
              <w:spacing w:after="40" w:before="40"/>
            </w:pPr>
            <w:r>
              <w:rPr>
                <w:rFonts w:ascii="Arial" w:cs="Arial" w:eastAsia="Arial" w:hAnsi="Arial"/>
                <w:color w:val="1E293B"/>
                <w:sz w:val="21"/>
                <w:szCs w:val="21"/>
              </w:rPr>
              <w:t xml:space="preserve">     → GET /health/shap-values → update shapValues</w:t>
            </w:r>
          </w:p>
          <w:p>
            <w:pPr>
              <w:spacing w:after="40" w:before="40"/>
            </w:pPr>
            <w:r>
              <w:rPr>
                <w:rFonts w:ascii="Arial" w:cs="Arial" w:eastAsia="Arial" w:hAnsi="Arial"/>
                <w:color w:val="1E293B"/>
                <w:sz w:val="21"/>
                <w:szCs w:val="21"/>
              </w:rPr>
              <w:t xml:space="preserve">     → showToast("Analysis complete!", "success")</w:t>
            </w:r>
          </w:p>
          <w:p>
            <w:pPr>
              <w:spacing w:after="40" w:before="40"/>
            </w:pPr>
            <w:r>
              <w:rPr>
                <w:rFonts w:ascii="Arial" w:cs="Arial" w:eastAsia="Arial" w:hAnsi="Arial"/>
                <w:color w:val="1E293B"/>
                <w:sz w:val="21"/>
                <w:szCs w:val="21"/>
              </w:rPr>
              <w:t xml:space="preserve">     → button re-enabled</w:t>
            </w:r>
          </w:p>
          <w:p>
            <w:pPr>
              <w:spacing w:after="40" w:before="40"/>
            </w:pPr>
            <w:r>
              <w:rPr>
                <w:rFonts w:ascii="Arial" w:cs="Arial" w:eastAsia="Arial" w:hAnsi="Arial"/>
                <w:color w:val="1E293B"/>
                <w:sz w:val="21"/>
                <w:szCs w:val="21"/>
              </w:rPr>
              <w:t xml:space="preserve">  8. On status = "FAILURE":</w:t>
            </w:r>
          </w:p>
          <w:p>
            <w:pPr>
              <w:spacing w:after="40" w:before="40"/>
            </w:pPr>
            <w:r>
              <w:rPr>
                <w:rFonts w:ascii="Arial" w:cs="Arial" w:eastAsia="Arial" w:hAnsi="Arial"/>
                <w:color w:val="1E293B"/>
                <w:sz w:val="21"/>
                <w:szCs w:val="21"/>
              </w:rPr>
              <w:t xml:space="preserve">     → showToast("Analysis failed. Please try again.", "error")</w:t>
            </w:r>
          </w:p>
          <w:p>
            <w:pPr>
              <w:spacing w:after="40" w:before="40"/>
            </w:pPr>
            <w:r>
              <w:rPr>
                <w:rFonts w:ascii="Arial" w:cs="Arial" w:eastAsia="Arial" w:hAnsi="Arial"/>
                <w:color w:val="1E293B"/>
                <w:sz w:val="21"/>
                <w:szCs w:val="21"/>
              </w:rPr>
              <w:t xml:space="preserve">     → button re-enabled</w:t>
            </w:r>
          </w:p>
          <w:p>
            <w:pPr>
              <w:spacing w:after="40" w:before="40"/>
            </w:pPr>
            <w:r>
              <w:rPr>
                <w:rFonts w:ascii="Arial" w:cs="Arial" w:eastAsia="Arial" w:hAnsi="Arial"/>
                <w:color w:val="1E293B"/>
                <w:sz w:val="21"/>
                <w:szCs w:val="21"/>
              </w:rPr>
              <w:t xml:space="preserve">  9. Timeout after 120s: show toast and reset state</w:t>
            </w:r>
          </w:p>
        </w:tc>
      </w:tr>
    </w:tbl>
    <w:p>
      <w:r>
        <w:t xml:space="preserve"/>
      </w:r>
    </w:p>
    <w:p>
      <w:r>
        <w:br w:type="page"/>
      </w:r>
    </w:p>
    <w:p>
      <w:pPr>
        <w:pStyle w:val="Heading1"/>
        <w:spacing w:after="120" w:before="360"/>
      </w:pPr>
      <w:r>
        <w:rPr>
          <w:rFonts w:ascii="Arial" w:cs="Arial" w:eastAsia="Arial" w:hAnsi="Arial"/>
          <w:b/>
          <w:bCs/>
          <w:color w:val="0F2D5E"/>
          <w:sz w:val="36"/>
          <w:szCs w:val="36"/>
        </w:rPr>
        <w:t xml:space="preserve">6. BACKEND DESIGN</w:t>
      </w:r>
    </w:p>
    <w:p>
      <w:pPr>
        <w:pBdr>
          <w:bottom w:val="single" w:color="0D9488" w:sz="8" w:space="1"/>
        </w:pBdr>
        <w:spacing w:after="80" w:before="80"/>
      </w:pPr>
    </w:p>
    <w:p>
      <w:pPr>
        <w:pStyle w:val="Heading2"/>
        <w:spacing w:after="80" w:before="240"/>
      </w:pPr>
      <w:r>
        <w:rPr>
          <w:rFonts w:ascii="Arial" w:cs="Arial" w:eastAsia="Arial" w:hAnsi="Arial"/>
          <w:b/>
          <w:bCs/>
          <w:color w:val="0F2D5E"/>
          <w:sz w:val="28"/>
          <w:szCs w:val="28"/>
        </w:rPr>
        <w:t xml:space="preserve">6.1 API Structure — 65 Endpoints Across 10 Route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800"/>
        <w:gridCol w:w="900"/>
        <w:gridCol w:w="4860"/>
      </w:tblGrid>
      <w:tr>
        <w:trPr>
          <w:tblHeader/>
        </w:trPr>
        <w:tc>
          <w:tcPr>
            <w:tcW w:type="dxa" w:w="180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Route Group</w:t>
            </w:r>
          </w:p>
        </w:tc>
        <w:tc>
          <w:tcPr>
            <w:tcW w:type="dxa" w:w="100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Prefix</w:t>
            </w:r>
          </w:p>
        </w:tc>
        <w:tc>
          <w:tcPr>
            <w:tcW w:type="dxa" w:w="80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 Count</w:t>
            </w:r>
          </w:p>
        </w:tc>
        <w:tc>
          <w:tcPr>
            <w:tcW w:type="dxa" w:w="90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Auth Required</w:t>
            </w:r>
          </w:p>
        </w:tc>
        <w:tc>
          <w:tcPr>
            <w:tcW w:type="dxa" w:w="486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Endpoints</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Authentication</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/auth</w:t>
            </w:r>
          </w:p>
        </w:tc>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9</w:t>
            </w:r>
          </w:p>
        </w:tc>
        <w:tc>
          <w:tcPr>
            <w:tcW w:type="dxa" w:w="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Partial</w:t>
            </w:r>
          </w:p>
        </w:tc>
        <w:tc>
          <w:tcPr>
            <w:tcW w:type="dxa" w:w="4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/register, /login, /logout, /refresh, /verify-email, /resend-verification, /forgot-password, /reset-password, /change-password, /verify-otp, /consent, /sessions, DELETE /sessions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User</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/user</w:t>
            </w:r>
          </w:p>
        </w:tc>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5</w:t>
            </w:r>
          </w:p>
        </w:tc>
        <w:tc>
          <w:tcPr>
            <w:tcW w:type="dxa" w:w="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Yes</w:t>
            </w:r>
          </w:p>
        </w:tc>
        <w:tc>
          <w:tcPr>
            <w:tcW w:type="dxa" w:w="4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/profile GET/PATCH, /avatar POST, /data-export POST/GET, /delete-account POST</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Onboarding</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/onboarding</w:t>
            </w:r>
          </w:p>
        </w:tc>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5</w:t>
            </w:r>
          </w:p>
        </w:tc>
        <w:tc>
          <w:tcPr>
            <w:tcW w:type="dxa" w:w="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Yes</w:t>
            </w:r>
          </w:p>
        </w:tc>
        <w:tc>
          <w:tcPr>
            <w:tcW w:type="dxa" w:w="4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/step1-4 POST, /summary GET, /complete POST</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Health Intelligence</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/health</w:t>
            </w:r>
          </w:p>
        </w:tc>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14</w:t>
            </w:r>
          </w:p>
        </w:tc>
        <w:tc>
          <w:tcPr>
            <w:tcW w:type="dxa" w:w="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Yes</w:t>
            </w:r>
          </w:p>
        </w:tc>
        <w:tc>
          <w:tcPr>
            <w:tcW w:type="dxa" w:w="4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/score, /risk-scores, /predict-trigger, /prediction-status/:id, /shap-values, /risk-explanation, /recommendations, /recommendations/:id PATCH, /aqi-risk, /anomalies, /timeline, /long-term-projections, /manual-vitals, /risk-report, /report-share, /overview</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Wearable</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/wearable</w:t>
            </w:r>
          </w:p>
        </w:tc>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5</w:t>
            </w:r>
          </w:p>
        </w:tc>
        <w:tc>
          <w:tcPr>
            <w:tcW w:type="dxa" w:w="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Yes</w:t>
            </w:r>
          </w:p>
        </w:tc>
        <w:tc>
          <w:tcPr>
            <w:tcW w:type="dxa" w:w="4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/auth-url GET, /callback GET, /sync POST, /vitals GET, /latest GET, /sync-history GET</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Lab / Medical</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/lab</w:t>
            </w:r>
          </w:p>
        </w:tc>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7</w:t>
            </w:r>
          </w:p>
        </w:tc>
        <w:tc>
          <w:tcPr>
            <w:tcW w:type="dxa" w:w="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Yes</w:t>
            </w:r>
          </w:p>
        </w:tc>
        <w:tc>
          <w:tcPr>
            <w:tcW w:type="dxa" w:w="4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/upload POST, /reports GET, /reports/:id GET/DELETE, /biomarkers GET, /biomarkers/abnormal GET</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AI / RAG</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/ai</w:t>
            </w:r>
          </w:p>
        </w:tc>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3</w:t>
            </w:r>
          </w:p>
        </w:tc>
        <w:tc>
          <w:tcPr>
            <w:tcW w:type="dxa" w:w="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Yes</w:t>
            </w:r>
          </w:p>
        </w:tc>
        <w:tc>
          <w:tcPr>
            <w:tcW w:type="dxa" w:w="4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/insights GET, /chat POST, /chat/history GET</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ML</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/ml</w:t>
            </w:r>
          </w:p>
        </w:tc>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2</w:t>
            </w:r>
          </w:p>
        </w:tc>
        <w:tc>
          <w:tcPr>
            <w:tcW w:type="dxa" w:w="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Yes (internal)</w:t>
            </w:r>
          </w:p>
        </w:tc>
        <w:tc>
          <w:tcPr>
            <w:tcW w:type="dxa" w:w="4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/simulate POST, /predict POST (internal, not public-facing)</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Consultation</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/consultation</w:t>
            </w:r>
          </w:p>
        </w:tc>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6</w:t>
            </w:r>
          </w:p>
        </w:tc>
        <w:tc>
          <w:tcPr>
            <w:tcW w:type="dxa" w:w="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Yes</w:t>
            </w:r>
          </w:p>
        </w:tc>
        <w:tc>
          <w:tcPr>
            <w:tcW w:type="dxa" w:w="4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/doctors GET, /doctors/:id GET, /slots/:doctor_id GET, /appointments GET/POST, /appointments/:id PATCH/DELETE</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Notifications</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/notifications</w:t>
            </w:r>
          </w:p>
        </w:tc>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6</w:t>
            </w:r>
          </w:p>
        </w:tc>
        <w:tc>
          <w:tcPr>
            <w:tcW w:type="dxa" w:w="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Yes</w:t>
            </w:r>
          </w:p>
        </w:tc>
        <w:tc>
          <w:tcPr>
            <w:tcW w:type="dxa" w:w="4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/GET, /:id GET/DELETE, /mark-read PATCH, /preferences GET/PATCH, /subscribe POST</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Help</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/help</w:t>
            </w:r>
          </w:p>
        </w:tc>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4</w:t>
            </w:r>
          </w:p>
        </w:tc>
        <w:tc>
          <w:tcPr>
            <w:tcW w:type="dxa" w:w="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No</w:t>
            </w:r>
          </w:p>
        </w:tc>
        <w:tc>
          <w:tcPr>
            <w:tcW w:type="dxa" w:w="4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/articles GET, /articles/:slug GET, /articles/:slug/feedback POST, /search GET</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Legal</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/legal</w:t>
            </w:r>
          </w:p>
        </w:tc>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2</w:t>
            </w:r>
          </w:p>
        </w:tc>
        <w:tc>
          <w:tcPr>
            <w:tcW w:type="dxa" w:w="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No</w:t>
            </w:r>
          </w:p>
        </w:tc>
        <w:tc>
          <w:tcPr>
            <w:tcW w:type="dxa" w:w="4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/terms GET, /privacy GET</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System</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w:t>
            </w:r>
          </w:p>
        </w:tc>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2</w:t>
            </w:r>
          </w:p>
        </w:tc>
        <w:tc>
          <w:tcPr>
            <w:tcW w:type="dxa" w:w="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No</w:t>
            </w:r>
          </w:p>
        </w:tc>
        <w:tc>
          <w:tcPr>
            <w:tcW w:type="dxa" w:w="4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/health GET, /health/ready GET</w:t>
            </w:r>
          </w:p>
        </w:tc>
      </w:tr>
    </w:tbl>
    <w:p>
      <w:r>
        <w:t xml:space="preserve"/>
      </w:r>
    </w:p>
    <w:p>
      <w:pPr>
        <w:pStyle w:val="Heading2"/>
        <w:spacing w:after="80" w:before="240"/>
      </w:pPr>
      <w:r>
        <w:rPr>
          <w:rFonts w:ascii="Arial" w:cs="Arial" w:eastAsia="Arial" w:hAnsi="Arial"/>
          <w:b/>
          <w:bCs/>
          <w:color w:val="0F2D5E"/>
          <w:sz w:val="28"/>
          <w:szCs w:val="28"/>
        </w:rPr>
        <w:t xml:space="preserve">6.2 FastAPI Application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F0F7FF" w:val="clear"/>
            <w:tcMar>
              <w:top w:type="dxa" w:w="120"/>
              <w:left w:type="dxa" w:w="200"/>
              <w:bottom w:type="dxa" w:w="120"/>
              <w:right w:type="dxa" w:w="200"/>
            </w:tcMar>
          </w:tcPr>
          <w:p>
            <w:pPr>
              <w:spacing w:after="40" w:before="40"/>
            </w:pPr>
            <w:r>
              <w:rPr>
                <w:rFonts w:ascii="Arial" w:cs="Arial" w:eastAsia="Arial" w:hAnsi="Arial"/>
                <w:color w:val="1E293B"/>
                <w:sz w:val="21"/>
                <w:szCs w:val="21"/>
              </w:rPr>
              <w:t xml:space="preserve">app/</w:t>
            </w:r>
          </w:p>
          <w:p>
            <w:pPr>
              <w:spacing w:after="40" w:before="40"/>
            </w:pPr>
            <w:r>
              <w:rPr>
                <w:rFonts w:ascii="Arial" w:cs="Arial" w:eastAsia="Arial" w:hAnsi="Arial"/>
                <w:color w:val="1E293B"/>
                <w:sz w:val="21"/>
                <w:szCs w:val="21"/>
              </w:rPr>
              <w:t xml:space="preserve">  main.py             # FastAPI app factory, middleware registration, router inclusion</w:t>
            </w:r>
          </w:p>
          <w:p>
            <w:pPr>
              <w:spacing w:after="40" w:before="40"/>
            </w:pPr>
            <w:r>
              <w:rPr>
                <w:rFonts w:ascii="Arial" w:cs="Arial" w:eastAsia="Arial" w:hAnsi="Arial"/>
                <w:color w:val="1E293B"/>
                <w:sz w:val="21"/>
                <w:szCs w:val="21"/>
              </w:rPr>
              <w:t xml:space="preserve">  config.py           # Pydantic Settings (env-based config)</w:t>
            </w:r>
          </w:p>
          <w:p>
            <w:pPr>
              <w:spacing w:after="40" w:before="40"/>
            </w:pPr>
            <w:r>
              <w:rPr>
                <w:rFonts w:ascii="Arial" w:cs="Arial" w:eastAsia="Arial" w:hAnsi="Arial"/>
                <w:color w:val="1E293B"/>
                <w:sz w:val="21"/>
                <w:szCs w:val="21"/>
              </w:rPr>
              <w:t xml:space="preserve">  database.py         # SQLAlchemy engine + session factory</w:t>
            </w:r>
          </w:p>
          <w:p>
            <w:pPr>
              <w:spacing w:after="40" w:before="40"/>
            </w:pPr>
            <w:r>
              <w:rPr>
                <w:rFonts w:ascii="Arial" w:cs="Arial" w:eastAsia="Arial" w:hAnsi="Arial"/>
                <w:color w:val="1E293B"/>
                <w:sz w:val="21"/>
                <w:szCs w:val="21"/>
              </w:rPr>
              <w:t xml:space="preserve">  dependencies.py     # Shared FastAPI dependencies (get_db, get_current_user)</w:t>
            </w:r>
          </w:p>
          <w:p>
            <w:pPr>
              <w:spacing w:after="40" w:before="40"/>
            </w:pPr>
            <w:r>
              <w:rPr>
                <w:rFonts w:ascii="Arial" w:cs="Arial" w:eastAsia="Arial" w:hAnsi="Arial"/>
                <w:color w:val="1E293B"/>
                <w:sz w:val="21"/>
                <w:szCs w:val="21"/>
              </w:rPr>
              <w:t xml:space="preserve">  routers/</w:t>
            </w:r>
          </w:p>
          <w:p>
            <w:pPr>
              <w:spacing w:after="40" w:before="40"/>
            </w:pPr>
            <w:r>
              <w:rPr>
                <w:rFonts w:ascii="Arial" w:cs="Arial" w:eastAsia="Arial" w:hAnsi="Arial"/>
                <w:color w:val="1E293B"/>
                <w:sz w:val="21"/>
                <w:szCs w:val="21"/>
              </w:rPr>
              <w:t xml:space="preserve">    auth.py           # /auth route group</w:t>
            </w:r>
          </w:p>
          <w:p>
            <w:pPr>
              <w:spacing w:after="40" w:before="40"/>
            </w:pPr>
            <w:r>
              <w:rPr>
                <w:rFonts w:ascii="Arial" w:cs="Arial" w:eastAsia="Arial" w:hAnsi="Arial"/>
                <w:color w:val="1E293B"/>
                <w:sz w:val="21"/>
                <w:szCs w:val="21"/>
              </w:rPr>
              <w:t xml:space="preserve">    health.py         # /health route group (predictions, scores, timeline)</w:t>
            </w:r>
          </w:p>
          <w:p>
            <w:pPr>
              <w:spacing w:after="40" w:before="40"/>
            </w:pPr>
            <w:r>
              <w:rPr>
                <w:rFonts w:ascii="Arial" w:cs="Arial" w:eastAsia="Arial" w:hAnsi="Arial"/>
                <w:color w:val="1E293B"/>
                <w:sz w:val="21"/>
                <w:szCs w:val="21"/>
              </w:rPr>
              <w:t xml:space="preserve">    wearable.py       # /wearable route group</w:t>
            </w:r>
          </w:p>
          <w:p>
            <w:pPr>
              <w:spacing w:after="40" w:before="40"/>
            </w:pPr>
            <w:r>
              <w:rPr>
                <w:rFonts w:ascii="Arial" w:cs="Arial" w:eastAsia="Arial" w:hAnsi="Arial"/>
                <w:color w:val="1E293B"/>
                <w:sz w:val="21"/>
                <w:szCs w:val="21"/>
              </w:rPr>
              <w:t xml:space="preserve">    lab.py            # /lab route group (OCR pipeline)</w:t>
            </w:r>
          </w:p>
          <w:p>
            <w:pPr>
              <w:spacing w:after="40" w:before="40"/>
            </w:pPr>
            <w:r>
              <w:rPr>
                <w:rFonts w:ascii="Arial" w:cs="Arial" w:eastAsia="Arial" w:hAnsi="Arial"/>
                <w:color w:val="1E293B"/>
                <w:sz w:val="21"/>
                <w:szCs w:val="21"/>
              </w:rPr>
              <w:t xml:space="preserve">    ai.py             # /ai route group (RAG, chat)</w:t>
            </w:r>
          </w:p>
          <w:p>
            <w:pPr>
              <w:spacing w:after="40" w:before="40"/>
            </w:pPr>
            <w:r>
              <w:rPr>
                <w:rFonts w:ascii="Arial" w:cs="Arial" w:eastAsia="Arial" w:hAnsi="Arial"/>
                <w:color w:val="1E293B"/>
                <w:sz w:val="21"/>
                <w:szCs w:val="21"/>
              </w:rPr>
              <w:t xml:space="preserve">    consultation.py   # /consultation route group</w:t>
            </w:r>
          </w:p>
          <w:p>
            <w:pPr>
              <w:spacing w:after="40" w:before="40"/>
            </w:pPr>
            <w:r>
              <w:rPr>
                <w:rFonts w:ascii="Arial" w:cs="Arial" w:eastAsia="Arial" w:hAnsi="Arial"/>
                <w:color w:val="1E293B"/>
                <w:sz w:val="21"/>
                <w:szCs w:val="21"/>
              </w:rPr>
              <w:t xml:space="preserve">    notifications.py  # /notifications route group</w:t>
            </w:r>
          </w:p>
          <w:p>
            <w:pPr>
              <w:spacing w:after="40" w:before="40"/>
            </w:pPr>
            <w:r>
              <w:rPr>
                <w:rFonts w:ascii="Arial" w:cs="Arial" w:eastAsia="Arial" w:hAnsi="Arial"/>
                <w:color w:val="1E293B"/>
                <w:sz w:val="21"/>
                <w:szCs w:val="21"/>
              </w:rPr>
              <w:t xml:space="preserve">    user.py           # /user route group</w:t>
            </w:r>
          </w:p>
          <w:p>
            <w:pPr>
              <w:spacing w:after="40" w:before="40"/>
            </w:pPr>
            <w:r>
              <w:rPr>
                <w:rFonts w:ascii="Arial" w:cs="Arial" w:eastAsia="Arial" w:hAnsi="Arial"/>
                <w:color w:val="1E293B"/>
                <w:sz w:val="21"/>
                <w:szCs w:val="21"/>
              </w:rPr>
              <w:t xml:space="preserve">    onboarding.py     # /onboarding route group</w:t>
            </w:r>
          </w:p>
          <w:p>
            <w:pPr>
              <w:spacing w:after="40" w:before="40"/>
            </w:pPr>
            <w:r>
              <w:rPr>
                <w:rFonts w:ascii="Arial" w:cs="Arial" w:eastAsia="Arial" w:hAnsi="Arial"/>
                <w:color w:val="1E293B"/>
                <w:sz w:val="21"/>
                <w:szCs w:val="21"/>
              </w:rPr>
              <w:t xml:space="preserve">    help.py           # /help route group</w:t>
            </w:r>
          </w:p>
          <w:p>
            <w:pPr>
              <w:spacing w:after="40" w:before="40"/>
            </w:pPr>
            <w:r>
              <w:rPr>
                <w:rFonts w:ascii="Arial" w:cs="Arial" w:eastAsia="Arial" w:hAnsi="Arial"/>
                <w:color w:val="1E293B"/>
                <w:sz w:val="21"/>
                <w:szCs w:val="21"/>
              </w:rPr>
              <w:t xml:space="preserve">    legal.py          # /legal route group</w:t>
            </w:r>
          </w:p>
          <w:p>
            <w:pPr>
              <w:spacing w:after="40" w:before="40"/>
            </w:pPr>
            <w:r>
              <w:rPr>
                <w:rFonts w:ascii="Arial" w:cs="Arial" w:eastAsia="Arial" w:hAnsi="Arial"/>
                <w:color w:val="1E293B"/>
                <w:sz w:val="21"/>
                <w:szCs w:val="21"/>
              </w:rPr>
              <w:t xml:space="preserve">    system.py         # /health, /health/ready endpoints</w:t>
            </w:r>
          </w:p>
          <w:p>
            <w:pPr>
              <w:spacing w:after="40" w:before="40"/>
            </w:pPr>
            <w:r>
              <w:rPr>
                <w:rFonts w:ascii="Arial" w:cs="Arial" w:eastAsia="Arial" w:hAnsi="Arial"/>
                <w:color w:val="1E293B"/>
                <w:sz w:val="21"/>
                <w:szCs w:val="21"/>
              </w:rPr>
              <w:t xml:space="preserve">  models/</w:t>
            </w:r>
          </w:p>
          <w:p>
            <w:pPr>
              <w:spacing w:after="40" w:before="40"/>
            </w:pPr>
            <w:r>
              <w:rPr>
                <w:rFonts w:ascii="Arial" w:cs="Arial" w:eastAsia="Arial" w:hAnsi="Arial"/>
                <w:color w:val="1E293B"/>
                <w:sz w:val="21"/>
                <w:szCs w:val="21"/>
              </w:rPr>
              <w:t xml:space="preserve">    db.py             # SQLAlchemy ORM models (25 tables)</w:t>
            </w:r>
          </w:p>
          <w:p>
            <w:pPr>
              <w:spacing w:after="40" w:before="40"/>
            </w:pPr>
            <w:r>
              <w:rPr>
                <w:rFonts w:ascii="Arial" w:cs="Arial" w:eastAsia="Arial" w:hAnsi="Arial"/>
                <w:color w:val="1E293B"/>
                <w:sz w:val="21"/>
                <w:szCs w:val="21"/>
              </w:rPr>
              <w:t xml:space="preserve">    schemas.py        # Pydantic request/response schemas</w:t>
            </w:r>
          </w:p>
          <w:p>
            <w:pPr>
              <w:spacing w:after="40" w:before="40"/>
            </w:pPr>
            <w:r>
              <w:rPr>
                <w:rFonts w:ascii="Arial" w:cs="Arial" w:eastAsia="Arial" w:hAnsi="Arial"/>
                <w:color w:val="1E293B"/>
                <w:sz w:val="21"/>
                <w:szCs w:val="21"/>
              </w:rPr>
              <w:t xml:space="preserve">  services/</w:t>
            </w:r>
          </w:p>
          <w:p>
            <w:pPr>
              <w:spacing w:after="40" w:before="40"/>
            </w:pPr>
            <w:r>
              <w:rPr>
                <w:rFonts w:ascii="Arial" w:cs="Arial" w:eastAsia="Arial" w:hAnsi="Arial"/>
                <w:color w:val="1E293B"/>
                <w:sz w:val="21"/>
                <w:szCs w:val="21"/>
              </w:rPr>
              <w:t xml:space="preserve">    auth_service.py   # JWT creation, refresh, revocation</w:t>
            </w:r>
          </w:p>
          <w:p>
            <w:pPr>
              <w:spacing w:after="40" w:before="40"/>
            </w:pPr>
            <w:r>
              <w:rPr>
                <w:rFonts w:ascii="Arial" w:cs="Arial" w:eastAsia="Arial" w:hAnsi="Arial"/>
                <w:color w:val="1E293B"/>
                <w:sz w:val="21"/>
                <w:szCs w:val="21"/>
              </w:rPr>
              <w:t xml:space="preserve">    prediction_service.py # Orchestrates Celery prediction chain</w:t>
            </w:r>
          </w:p>
          <w:p>
            <w:pPr>
              <w:spacing w:after="40" w:before="40"/>
            </w:pPr>
            <w:r>
              <w:rPr>
                <w:rFonts w:ascii="Arial" w:cs="Arial" w:eastAsia="Arial" w:hAnsi="Arial"/>
                <w:color w:val="1E293B"/>
                <w:sz w:val="21"/>
                <w:szCs w:val="21"/>
              </w:rPr>
              <w:t xml:space="preserve">    ocr_service.py    # Google Vision + LOINC normalization</w:t>
            </w:r>
          </w:p>
          <w:p>
            <w:pPr>
              <w:spacing w:after="40" w:before="40"/>
            </w:pPr>
            <w:r>
              <w:rPr>
                <w:rFonts w:ascii="Arial" w:cs="Arial" w:eastAsia="Arial" w:hAnsi="Arial"/>
                <w:color w:val="1E293B"/>
                <w:sz w:val="21"/>
                <w:szCs w:val="21"/>
              </w:rPr>
              <w:t xml:space="preserve">    rag_service.py    # LlamaIndex retrieval + Claude generation</w:t>
            </w:r>
          </w:p>
          <w:p>
            <w:pPr>
              <w:spacing w:after="40" w:before="40"/>
            </w:pPr>
            <w:r>
              <w:rPr>
                <w:rFonts w:ascii="Arial" w:cs="Arial" w:eastAsia="Arial" w:hAnsi="Arial"/>
                <w:color w:val="1E293B"/>
                <w:sz w:val="21"/>
                <w:szCs w:val="21"/>
              </w:rPr>
              <w:t xml:space="preserve">    notification_service.py # WebSocket + push notification dispatch</w:t>
            </w:r>
          </w:p>
          <w:p>
            <w:pPr>
              <w:spacing w:after="40" w:before="40"/>
            </w:pPr>
            <w:r>
              <w:rPr>
                <w:rFonts w:ascii="Arial" w:cs="Arial" w:eastAsia="Arial" w:hAnsi="Arial"/>
                <w:color w:val="1E293B"/>
                <w:sz w:val="21"/>
                <w:szCs w:val="21"/>
              </w:rPr>
              <w:t xml:space="preserve">    aqi_service.py    # OpenWeatherMap/CPCB API + risk multiplier</w:t>
            </w:r>
          </w:p>
          <w:p>
            <w:pPr>
              <w:spacing w:after="40" w:before="40"/>
            </w:pPr>
            <w:r>
              <w:rPr>
                <w:rFonts w:ascii="Arial" w:cs="Arial" w:eastAsia="Arial" w:hAnsi="Arial"/>
                <w:color w:val="1E293B"/>
                <w:sz w:val="21"/>
                <w:szCs w:val="21"/>
              </w:rPr>
              <w:t xml:space="preserve">  workers/</w:t>
            </w:r>
          </w:p>
          <w:p>
            <w:pPr>
              <w:spacing w:after="40" w:before="40"/>
            </w:pPr>
            <w:r>
              <w:rPr>
                <w:rFonts w:ascii="Arial" w:cs="Arial" w:eastAsia="Arial" w:hAnsi="Arial"/>
                <w:color w:val="1E293B"/>
                <w:sz w:val="21"/>
                <w:szCs w:val="21"/>
              </w:rPr>
              <w:t xml:space="preserve">    tasks.py          # All Celery task definitions</w:t>
            </w:r>
          </w:p>
          <w:p>
            <w:pPr>
              <w:spacing w:after="40" w:before="40"/>
            </w:pPr>
            <w:r>
              <w:rPr>
                <w:rFonts w:ascii="Arial" w:cs="Arial" w:eastAsia="Arial" w:hAnsi="Arial"/>
                <w:color w:val="1E293B"/>
                <w:sz w:val="21"/>
                <w:szCs w:val="21"/>
              </w:rPr>
              <w:t xml:space="preserve">    queues.py         # Queue configuration (6 queues)</w:t>
            </w:r>
          </w:p>
          <w:p>
            <w:pPr>
              <w:spacing w:after="40" w:before="40"/>
            </w:pPr>
            <w:r>
              <w:rPr>
                <w:rFonts w:ascii="Arial" w:cs="Arial" w:eastAsia="Arial" w:hAnsi="Arial"/>
                <w:color w:val="1E293B"/>
                <w:sz w:val="21"/>
                <w:szCs w:val="21"/>
              </w:rPr>
              <w:t xml:space="preserve">  middleware/</w:t>
            </w:r>
          </w:p>
          <w:p>
            <w:pPr>
              <w:spacing w:after="40" w:before="40"/>
            </w:pPr>
            <w:r>
              <w:rPr>
                <w:rFonts w:ascii="Arial" w:cs="Arial" w:eastAsia="Arial" w:hAnsi="Arial"/>
                <w:color w:val="1E293B"/>
                <w:sz w:val="21"/>
                <w:szCs w:val="21"/>
              </w:rPr>
              <w:t xml:space="preserve">    auth.py           # JWT validation middleware</w:t>
            </w:r>
          </w:p>
          <w:p>
            <w:pPr>
              <w:spacing w:after="40" w:before="40"/>
            </w:pPr>
            <w:r>
              <w:rPr>
                <w:rFonts w:ascii="Arial" w:cs="Arial" w:eastAsia="Arial" w:hAnsi="Arial"/>
                <w:color w:val="1E293B"/>
                <w:sz w:val="21"/>
                <w:szCs w:val="21"/>
              </w:rPr>
              <w:t xml:space="preserve">    rate_limit.py     # Redis-based sliding window rate limiter</w:t>
            </w:r>
          </w:p>
          <w:p>
            <w:pPr>
              <w:spacing w:after="40" w:before="40"/>
            </w:pPr>
            <w:r>
              <w:rPr>
                <w:rFonts w:ascii="Arial" w:cs="Arial" w:eastAsia="Arial" w:hAnsi="Arial"/>
                <w:color w:val="1E293B"/>
                <w:sz w:val="21"/>
                <w:szCs w:val="21"/>
              </w:rPr>
              <w:t xml:space="preserve">    logging.py        # Structured JSON request logging</w:t>
            </w:r>
          </w:p>
          <w:p>
            <w:pPr>
              <w:spacing w:after="40" w:before="40"/>
            </w:pPr>
            <w:r>
              <w:rPr>
                <w:rFonts w:ascii="Arial" w:cs="Arial" w:eastAsia="Arial" w:hAnsi="Arial"/>
                <w:color w:val="1E293B"/>
                <w:sz w:val="21"/>
                <w:szCs w:val="21"/>
              </w:rPr>
              <w:t xml:space="preserve">    cors.py           # CORS configuration</w:t>
            </w:r>
          </w:p>
        </w:tc>
      </w:tr>
    </w:tbl>
    <w:p>
      <w:r>
        <w:t xml:space="preserve"/>
      </w:r>
    </w:p>
    <w:p>
      <w:pPr>
        <w:pStyle w:val="Heading2"/>
        <w:spacing w:after="80" w:before="240"/>
      </w:pPr>
      <w:r>
        <w:rPr>
          <w:rFonts w:ascii="Arial" w:cs="Arial" w:eastAsia="Arial" w:hAnsi="Arial"/>
          <w:b/>
          <w:bCs/>
          <w:color w:val="0F2D5E"/>
          <w:sz w:val="28"/>
          <w:szCs w:val="28"/>
        </w:rPr>
        <w:t xml:space="preserve">6.3 Middleware Stack (Order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500"/>
        <w:gridCol w:w="4060"/>
      </w:tblGrid>
      <w:tr>
        <w:trPr>
          <w:tblHeader/>
        </w:trPr>
        <w:tc>
          <w:tcPr>
            <w:tcW w:type="dxa" w:w="60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Order</w:t>
            </w:r>
          </w:p>
        </w:tc>
        <w:tc>
          <w:tcPr>
            <w:tcW w:type="dxa" w:w="220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Middleware</w:t>
            </w:r>
          </w:p>
        </w:tc>
        <w:tc>
          <w:tcPr>
            <w:tcW w:type="dxa" w:w="250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406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Configuration</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1</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CORSMiddleware</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Cross-origin request handling</w:t>
            </w:r>
          </w:p>
        </w:tc>
        <w:tc>
          <w:tcPr>
            <w:tcW w:type="dxa" w:w="40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Origins: frontend domain only; credentials: true; methods: GET, POST, PATCH, DELETE; headers: Authorization, Content-Type</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2</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TrustedHostMiddleware</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Prevent host header injection</w:t>
            </w:r>
          </w:p>
        </w:tc>
        <w:tc>
          <w:tcPr>
            <w:tcW w:type="dxa" w:w="40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allowed_hosts from environment variable</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3</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RequestLoggingMiddleware</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Structured JSON request/response logging</w:t>
            </w:r>
          </w:p>
        </w:tc>
        <w:tc>
          <w:tcPr>
            <w:tcW w:type="dxa" w:w="40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Logs: method, path, status_code, response_time_ms, user_id (if auth), request_id (X-Request-ID)</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4</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RateLimitMiddleware</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Redis sliding window rate limiting</w:t>
            </w:r>
          </w:p>
        </w:tc>
        <w:tc>
          <w:tcPr>
            <w:tcW w:type="dxa" w:w="40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60 req/min per IP (unauthenticated); 200 req/min per user (authenticated); 429 on exceed</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5</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AuthMiddleware</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JWT validation for protected routes</w:t>
            </w:r>
          </w:p>
        </w:tc>
        <w:tc>
          <w:tcPr>
            <w:tcW w:type="dxa" w:w="40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Validates access token; extracts user_id; injects into request.state.user</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6</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SecurityHeadersMiddleware</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Security headers injection</w:t>
            </w:r>
          </w:p>
        </w:tc>
        <w:tc>
          <w:tcPr>
            <w:tcW w:type="dxa" w:w="40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X-Content-Type-Options: nosniff; X-Frame-Options: DENY; Referrer-Policy: strict-origin</w:t>
            </w:r>
          </w:p>
        </w:tc>
      </w:tr>
    </w:tbl>
    <w:p>
      <w:r>
        <w:t xml:space="preserve"/>
      </w:r>
    </w:p>
    <w:p>
      <w:pPr>
        <w:pStyle w:val="Heading2"/>
        <w:spacing w:after="80" w:before="240"/>
      </w:pPr>
      <w:r>
        <w:rPr>
          <w:rFonts w:ascii="Arial" w:cs="Arial" w:eastAsia="Arial" w:hAnsi="Arial"/>
          <w:b/>
          <w:bCs/>
          <w:color w:val="0F2D5E"/>
          <w:sz w:val="28"/>
          <w:szCs w:val="28"/>
        </w:rPr>
        <w:t xml:space="preserve">6.4 Standard Error Envelope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F0F7FF" w:val="clear"/>
            <w:tcMar>
              <w:top w:type="dxa" w:w="120"/>
              <w:left w:type="dxa" w:w="200"/>
              <w:bottom w:type="dxa" w:w="120"/>
              <w:right w:type="dxa" w:w="200"/>
            </w:tcMar>
          </w:tcPr>
          <w:p>
            <w:pPr>
              <w:spacing w:after="40" w:before="40"/>
            </w:pPr>
            <w:r>
              <w:rPr>
                <w:rFonts w:ascii="Arial" w:cs="Arial" w:eastAsia="Arial" w:hAnsi="Arial"/>
                <w:color w:val="1E293B"/>
                <w:sz w:val="21"/>
                <w:szCs w:val="21"/>
              </w:rPr>
              <w:t xml:space="preserve">{</w:t>
            </w:r>
          </w:p>
          <w:p>
            <w:pPr>
              <w:spacing w:after="40" w:before="40"/>
            </w:pPr>
            <w:r>
              <w:rPr>
                <w:rFonts w:ascii="Arial" w:cs="Arial" w:eastAsia="Arial" w:hAnsi="Arial"/>
                <w:color w:val="1E293B"/>
                <w:sz w:val="21"/>
                <w:szCs w:val="21"/>
              </w:rPr>
              <w:t xml:space="preserve">  "error": {</w:t>
            </w:r>
          </w:p>
          <w:p>
            <w:pPr>
              <w:spacing w:after="40" w:before="40"/>
            </w:pPr>
            <w:r>
              <w:rPr>
                <w:rFonts w:ascii="Arial" w:cs="Arial" w:eastAsia="Arial" w:hAnsi="Arial"/>
                <w:color w:val="1E293B"/>
                <w:sz w:val="21"/>
                <w:szCs w:val="21"/>
              </w:rPr>
              <w:t xml:space="preserve">    "code": "VALIDATION_ERROR",          // Machine-readable error code</w:t>
            </w:r>
          </w:p>
          <w:p>
            <w:pPr>
              <w:spacing w:after="40" w:before="40"/>
            </w:pPr>
            <w:r>
              <w:rPr>
                <w:rFonts w:ascii="Arial" w:cs="Arial" w:eastAsia="Arial" w:hAnsi="Arial"/>
                <w:color w:val="1E293B"/>
                <w:sz w:val="21"/>
                <w:szCs w:val="21"/>
              </w:rPr>
              <w:t xml:space="preserve">    "message": "Email already registered", // Human-readable message</w:t>
            </w:r>
          </w:p>
          <w:p>
            <w:pPr>
              <w:spacing w:after="40" w:before="40"/>
            </w:pPr>
            <w:r>
              <w:rPr>
                <w:rFonts w:ascii="Arial" w:cs="Arial" w:eastAsia="Arial" w:hAnsi="Arial"/>
                <w:color w:val="1E293B"/>
                <w:sz w:val="21"/>
                <w:szCs w:val="21"/>
              </w:rPr>
              <w:t xml:space="preserve">    "details": [                           // Optional: field-level errors</w:t>
            </w:r>
          </w:p>
          <w:p>
            <w:pPr>
              <w:spacing w:after="40" w:before="40"/>
            </w:pPr>
            <w:r>
              <w:rPr>
                <w:rFonts w:ascii="Arial" w:cs="Arial" w:eastAsia="Arial" w:hAnsi="Arial"/>
                <w:color w:val="1E293B"/>
                <w:sz w:val="21"/>
                <w:szCs w:val="21"/>
              </w:rPr>
              <w:t xml:space="preserve">      {"field": "email", "issue": "Email address already in use"}</w:t>
            </w:r>
          </w:p>
          <w:p>
            <w:pPr>
              <w:spacing w:after="40" w:before="40"/>
            </w:pPr>
            <w:r>
              <w:rPr>
                <w:rFonts w:ascii="Arial" w:cs="Arial" w:eastAsia="Arial" w:hAnsi="Arial"/>
                <w:color w:val="1E293B"/>
                <w:sz w:val="21"/>
                <w:szCs w:val="21"/>
              </w:rPr>
              <w:t xml:space="preserve">    ],</w:t>
            </w:r>
          </w:p>
          <w:p>
            <w:pPr>
              <w:spacing w:after="40" w:before="40"/>
            </w:pPr>
            <w:r>
              <w:rPr>
                <w:rFonts w:ascii="Arial" w:cs="Arial" w:eastAsia="Arial" w:hAnsi="Arial"/>
                <w:color w:val="1E293B"/>
                <w:sz w:val="21"/>
                <w:szCs w:val="21"/>
              </w:rPr>
              <w:t xml:space="preserve">    "request_id": "abc-123-def-456",      // Correlates to server logs</w:t>
            </w:r>
          </w:p>
          <w:p>
            <w:pPr>
              <w:spacing w:after="40" w:before="40"/>
            </w:pPr>
            <w:r>
              <w:rPr>
                <w:rFonts w:ascii="Arial" w:cs="Arial" w:eastAsia="Arial" w:hAnsi="Arial"/>
                <w:color w:val="1E293B"/>
                <w:sz w:val="21"/>
                <w:szCs w:val="21"/>
              </w:rPr>
              <w:t xml:space="preserve">    "timestamp": "2026-04-01T10:30:00Z"</w:t>
            </w:r>
          </w:p>
          <w:p>
            <w:pPr>
              <w:spacing w:after="40" w:before="40"/>
            </w:pPr>
            <w:r>
              <w:rPr>
                <w:rFonts w:ascii="Arial" w:cs="Arial" w:eastAsia="Arial" w:hAnsi="Arial"/>
                <w:color w:val="1E293B"/>
                <w:sz w:val="21"/>
                <w:szCs w:val="21"/>
              </w:rPr>
              <w:t xml:space="preserve">  }</w:t>
            </w:r>
          </w:p>
          <w:p>
            <w:pPr>
              <w:spacing w:after="40" w:before="40"/>
            </w:pPr>
            <w:r>
              <w:rPr>
                <w:rFonts w:ascii="Arial" w:cs="Arial" w:eastAsia="Arial" w:hAnsi="Arial"/>
                <w:color w:val="1E293B"/>
                <w:sz w:val="21"/>
                <w:szCs w:val="21"/>
              </w:rPr>
              <w:t xml:space="preserve">}</w:t>
            </w:r>
          </w:p>
          <w:p>
            <w:pPr>
              <w:spacing w:after="40" w:before="40"/>
            </w:pPr>
            <w:r>
              <w:rPr>
                <w:rFonts w:ascii="Arial" w:cs="Arial" w:eastAsia="Arial" w:hAnsi="Arial"/>
                <w:color w:val="1E293B"/>
                <w:sz w:val="21"/>
                <w:szCs w:val="21"/>
              </w:rPr>
              <w:t xml:space="preserve"/>
            </w:r>
          </w:p>
          <w:p>
            <w:pPr>
              <w:spacing w:after="40" w:before="40"/>
            </w:pPr>
            <w:r>
              <w:rPr>
                <w:rFonts w:ascii="Arial" w:cs="Arial" w:eastAsia="Arial" w:hAnsi="Arial"/>
                <w:color w:val="1E293B"/>
                <w:sz w:val="21"/>
                <w:szCs w:val="21"/>
              </w:rPr>
              <w:t xml:space="preserve">HTTP Status Codes:</w:t>
            </w:r>
          </w:p>
          <w:p>
            <w:pPr>
              <w:spacing w:after="40" w:before="40"/>
            </w:pPr>
            <w:r>
              <w:rPr>
                <w:rFonts w:ascii="Arial" w:cs="Arial" w:eastAsia="Arial" w:hAnsi="Arial"/>
                <w:color w:val="1E293B"/>
                <w:sz w:val="21"/>
                <w:szCs w:val="21"/>
              </w:rPr>
              <w:t xml:space="preserve">  200 OK              - Successful request</w:t>
            </w:r>
          </w:p>
          <w:p>
            <w:pPr>
              <w:spacing w:after="40" w:before="40"/>
            </w:pPr>
            <w:r>
              <w:rPr>
                <w:rFonts w:ascii="Arial" w:cs="Arial" w:eastAsia="Arial" w:hAnsi="Arial"/>
                <w:color w:val="1E293B"/>
                <w:sz w:val="21"/>
                <w:szCs w:val="21"/>
              </w:rPr>
              <w:t xml:space="preserve">  201 Created         - Resource created successfully</w:t>
            </w:r>
          </w:p>
          <w:p>
            <w:pPr>
              <w:spacing w:after="40" w:before="40"/>
            </w:pPr>
            <w:r>
              <w:rPr>
                <w:rFonts w:ascii="Arial" w:cs="Arial" w:eastAsia="Arial" w:hAnsi="Arial"/>
                <w:color w:val="1E293B"/>
                <w:sz w:val="21"/>
                <w:szCs w:val="21"/>
              </w:rPr>
              <w:t xml:space="preserve">  400 Bad Request     - Invalid request body</w:t>
            </w:r>
          </w:p>
          <w:p>
            <w:pPr>
              <w:spacing w:after="40" w:before="40"/>
            </w:pPr>
            <w:r>
              <w:rPr>
                <w:rFonts w:ascii="Arial" w:cs="Arial" w:eastAsia="Arial" w:hAnsi="Arial"/>
                <w:color w:val="1E293B"/>
                <w:sz w:val="21"/>
                <w:szCs w:val="21"/>
              </w:rPr>
              <w:t xml:space="preserve">  401 Unauthorized    - Missing or invalid JWT</w:t>
            </w:r>
          </w:p>
          <w:p>
            <w:pPr>
              <w:spacing w:after="40" w:before="40"/>
            </w:pPr>
            <w:r>
              <w:rPr>
                <w:rFonts w:ascii="Arial" w:cs="Arial" w:eastAsia="Arial" w:hAnsi="Arial"/>
                <w:color w:val="1E293B"/>
                <w:sz w:val="21"/>
                <w:szCs w:val="21"/>
              </w:rPr>
              <w:t xml:space="preserve">  403 Forbidden       - Insufficient permissions</w:t>
            </w:r>
          </w:p>
          <w:p>
            <w:pPr>
              <w:spacing w:after="40" w:before="40"/>
            </w:pPr>
            <w:r>
              <w:rPr>
                <w:rFonts w:ascii="Arial" w:cs="Arial" w:eastAsia="Arial" w:hAnsi="Arial"/>
                <w:color w:val="1E293B"/>
                <w:sz w:val="21"/>
                <w:szCs w:val="21"/>
              </w:rPr>
              <w:t xml:space="preserve">  404 Not Found       - Resource does not exist</w:t>
            </w:r>
          </w:p>
          <w:p>
            <w:pPr>
              <w:spacing w:after="40" w:before="40"/>
            </w:pPr>
            <w:r>
              <w:rPr>
                <w:rFonts w:ascii="Arial" w:cs="Arial" w:eastAsia="Arial" w:hAnsi="Arial"/>
                <w:color w:val="1E293B"/>
                <w:sz w:val="21"/>
                <w:szCs w:val="21"/>
              </w:rPr>
              <w:t xml:space="preserve">  409 Conflict        - Duplicate resource (e.g., email)</w:t>
            </w:r>
          </w:p>
          <w:p>
            <w:pPr>
              <w:spacing w:after="40" w:before="40"/>
            </w:pPr>
            <w:r>
              <w:rPr>
                <w:rFonts w:ascii="Arial" w:cs="Arial" w:eastAsia="Arial" w:hAnsi="Arial"/>
                <w:color w:val="1E293B"/>
                <w:sz w:val="21"/>
                <w:szCs w:val="21"/>
              </w:rPr>
              <w:t xml:space="preserve">  422 Unprocessable   - Pydantic validation failure</w:t>
            </w:r>
          </w:p>
          <w:p>
            <w:pPr>
              <w:spacing w:after="40" w:before="40"/>
            </w:pPr>
            <w:r>
              <w:rPr>
                <w:rFonts w:ascii="Arial" w:cs="Arial" w:eastAsia="Arial" w:hAnsi="Arial"/>
                <w:color w:val="1E293B"/>
                <w:sz w:val="21"/>
                <w:szCs w:val="21"/>
              </w:rPr>
              <w:t xml:space="preserve">  429 Too Many Requests - Rate limit exceeded</w:t>
            </w:r>
          </w:p>
          <w:p>
            <w:pPr>
              <w:spacing w:after="40" w:before="40"/>
            </w:pPr>
            <w:r>
              <w:rPr>
                <w:rFonts w:ascii="Arial" w:cs="Arial" w:eastAsia="Arial" w:hAnsi="Arial"/>
                <w:color w:val="1E293B"/>
                <w:sz w:val="21"/>
                <w:szCs w:val="21"/>
              </w:rPr>
              <w:t xml:space="preserve">  500 Internal Error  - Unhandled server error (logged, not exposed)</w:t>
            </w:r>
          </w:p>
          <w:p>
            <w:pPr>
              <w:spacing w:after="40" w:before="40"/>
            </w:pPr>
            <w:r>
              <w:rPr>
                <w:rFonts w:ascii="Arial" w:cs="Arial" w:eastAsia="Arial" w:hAnsi="Arial"/>
                <w:color w:val="1E293B"/>
                <w:sz w:val="21"/>
                <w:szCs w:val="21"/>
              </w:rPr>
              <w:t xml:space="preserve">  503 Service Unavailable - Health check failure (maintenance)</w:t>
            </w:r>
          </w:p>
        </w:tc>
      </w:tr>
    </w:tbl>
    <w:p>
      <w:r>
        <w:t xml:space="preserve"/>
      </w:r>
    </w:p>
    <w:p>
      <w:pPr>
        <w:pStyle w:val="Heading2"/>
        <w:spacing w:after="80" w:before="240"/>
      </w:pPr>
      <w:r>
        <w:rPr>
          <w:rFonts w:ascii="Arial" w:cs="Arial" w:eastAsia="Arial" w:hAnsi="Arial"/>
          <w:b/>
          <w:bCs/>
          <w:color w:val="0F2D5E"/>
          <w:sz w:val="28"/>
          <w:szCs w:val="28"/>
        </w:rPr>
        <w:t xml:space="preserve">6.5 Database Schema (25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000"/>
        <w:gridCol w:w="2360"/>
      </w:tblGrid>
      <w:tr>
        <w:trPr>
          <w:tblHeader/>
        </w:trPr>
        <w:tc>
          <w:tcPr>
            <w:tcW w:type="dxa" w:w="200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Table</w:t>
            </w:r>
          </w:p>
        </w:tc>
        <w:tc>
          <w:tcPr>
            <w:tcW w:type="dxa" w:w="200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00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Key Columns</w:t>
            </w:r>
          </w:p>
        </w:tc>
        <w:tc>
          <w:tcPr>
            <w:tcW w:type="dxa" w:w="236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users</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User accounts</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id, email, password_hash, name, is_verified, onboarding_done, onboarding_step, role, created_at, deleted_at</w:t>
            </w:r>
          </w:p>
        </w:tc>
        <w:tc>
          <w:tcPr>
            <w:tcW w:type="dxa" w:w="2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Soft delete; PII purge via scheduled task</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user_profiles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Extended demographics</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user_id FK, dob, sex, height_cm, weight_kg, blood_group, avatar_url</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1:1 with users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user_consents</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Granular consent ledger</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id, user_id, purpose, granted, granted_at, withdrawn_at, version</w:t>
            </w:r>
          </w:p>
        </w:tc>
        <w:tc>
          <w:tcPr>
            <w:tcW w:type="dxa" w:w="2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Immutable audit log; append-only</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active_sessions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JWT session tracking</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id, user_id, token_jti, device_info, ip_address, created_at, expires_at, revoked_at</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Redis-backed for fast revocation check</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onboarding_responses</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Onboarding questionnaire data</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user_id, step, response_json, completed_at</w:t>
            </w:r>
          </w:p>
        </w:tc>
        <w:tc>
          <w:tcPr>
            <w:tcW w:type="dxa" w:w="2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JSON blob per step</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medical_conditions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User medical history</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user_id, condition_code, condition_name, family_history, diagnosed_at</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Multi-row per user</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lifestyle_data</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Lifestyle assessment</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user_id, smoking_status, alcohol_freq, exercise_freq, diet_type, sleep_hours, stress_level, assessed_at</w:t>
            </w:r>
          </w:p>
        </w:tc>
        <w:tc>
          <w:tcPr>
            <w:tcW w:type="dxa" w:w="2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wearable_readings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Time-series vitals (TimescaleDB hypertable)</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user_id, metric_type, value, unit, source, recorded_at</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Partitioned by recorded_at; 2yr retention; compressed</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wearable_devices</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Connected wearable devices</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user_id, provider, access_token_enc, refresh_token_enc, last_synced_at, status</w:t>
            </w:r>
          </w:p>
        </w:tc>
        <w:tc>
          <w:tcPr>
            <w:tcW w:type="dxa" w:w="2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Tokens AES-256 encrypted at rest</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lab_reports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Lab PDF uploads</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id, user_id, s3_url, ocr_status, uploaded_at, processed_at, report_type</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ocr_status: pending/processing/complete/failed</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lab_values</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Extracted biomarkers</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id, report_id, user_id, loinc_code, display_name, value, unit, reference_low, reference_high, status, extracted_at</w:t>
            </w:r>
          </w:p>
        </w:tc>
        <w:tc>
          <w:tcPr>
            <w:tcW w:type="dxa" w:w="2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Status: normal/borderline/abnormal</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disease_predictions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ML prediction records</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id, user_id, disease_code, risk_score, risk_level, feature_vector_json, model_version, celery_task_id, created_at</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One row per disease per prediction run</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prediction_shap_values</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SHAP feature contributions</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id, prediction_id, feature_name, shap_value, feature_value, rank</w:t>
            </w:r>
          </w:p>
        </w:tc>
        <w:tc>
          <w:tcPr>
            <w:tcW w:type="dxa" w:w="2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Top 10 features per prediction</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prediction_counterfactuals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DiCE counterfactual results</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id, prediction_id, feature_overrides_json, projected_risk, counterfactual_json</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health_scores</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Composite health scores</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id, user_id, score, components_json, computed_at</w:t>
            </w:r>
          </w:p>
        </w:tc>
        <w:tc>
          <w:tcPr>
            <w:tcW w:type="dxa" w:w="2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Computed every 6h by Celery Beat</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baseline_metrics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Personal wearable baselines</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user_id, metric_type, mean, std_dev, min, max, computed_at, window_days</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anomaly_events</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Detected vital anomalies</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id, user_id, metric_type, observed_value, expected_range, severity, deviation_score, detected_at, resolved_at, alert_sent</w:t>
            </w:r>
          </w:p>
        </w:tc>
        <w:tc>
          <w:tcPr>
            <w:tcW w:type="dxa" w:w="2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recommendations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Preventive recommendations</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id, user_id, category, title, description, evidence_level, estimated_impact, status, created_at, snoozed_until</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Status: active/completed/snoozed</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ai_insights_cache</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RAG-generated explanations</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id, user_id, disease_code, explanation_text, retrieval_context_json, model_version, created_at, expires_at</w:t>
            </w:r>
          </w:p>
        </w:tc>
        <w:tc>
          <w:tcPr>
            <w:tcW w:type="dxa" w:w="2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TTL 6hr; regenerated on new prediction</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chat_messages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Conversational AI history</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id, user_id, session_id, role, content, intent_code, safety_flagged, created_at</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role: user/assistant</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notifications</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User notifications</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id, user_id, type, title, body, metadata_json, read_at, created_at, expires_at</w:t>
            </w:r>
          </w:p>
        </w:tc>
        <w:tc>
          <w:tcPr>
            <w:tcW w:type="dxa" w:w="2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notification_preferences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Notification channel settings</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user_id, type, in_app_enabled, email_enabled, push_enabled, frequency</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doctors</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Doctor profiles</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id, name, specializations, credentials, rating, fee_range, languages, availability_json</w:t>
            </w:r>
          </w:p>
        </w:tc>
        <w:tc>
          <w:tcPr>
            <w:tcW w:type="dxa" w:w="2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Admin-seeded data</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appointments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Consultation bookings</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id, user_id, doctor_id, slot_datetime, type, reason, status, report_shared, confirmation_code, created_at</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aqi_readings</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AQI data cache</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id, lat, lng, aqi_value, components_json, risk_modifier, source, fetched_at</w:t>
            </w:r>
          </w:p>
        </w:tc>
        <w:tc>
          <w:tcPr>
            <w:tcW w:type="dxa" w:w="2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Cached 1hr; not user-specific</w:t>
            </w:r>
          </w:p>
        </w:tc>
      </w:tr>
    </w:tbl>
    <w:p>
      <w:r>
        <w:t xml:space="preserve"/>
      </w:r>
    </w:p>
    <w:p>
      <w:pPr>
        <w:pStyle w:val="Heading2"/>
        <w:spacing w:after="80" w:before="240"/>
      </w:pPr>
      <w:r>
        <w:rPr>
          <w:rFonts w:ascii="Arial" w:cs="Arial" w:eastAsia="Arial" w:hAnsi="Arial"/>
          <w:b/>
          <w:bCs/>
          <w:color w:val="0F2D5E"/>
          <w:sz w:val="28"/>
          <w:szCs w:val="28"/>
        </w:rPr>
        <w:t xml:space="preserve">6.6 Authentication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F0F7FF" w:val="clear"/>
            <w:tcMar>
              <w:top w:type="dxa" w:w="120"/>
              <w:left w:type="dxa" w:w="200"/>
              <w:bottom w:type="dxa" w:w="120"/>
              <w:right w:type="dxa" w:w="200"/>
            </w:tcMar>
          </w:tcPr>
          <w:p>
            <w:pPr>
              <w:spacing w:after="40" w:before="40"/>
            </w:pPr>
            <w:r>
              <w:rPr>
                <w:rFonts w:ascii="Arial" w:cs="Arial" w:eastAsia="Arial" w:hAnsi="Arial"/>
                <w:color w:val="1E293B"/>
                <w:sz w:val="21"/>
                <w:szCs w:val="21"/>
              </w:rPr>
              <w:t xml:space="preserve">REGISTRATION:</w:t>
            </w:r>
          </w:p>
          <w:p>
            <w:pPr>
              <w:spacing w:after="40" w:before="40"/>
            </w:pPr>
            <w:r>
              <w:rPr>
                <w:rFonts w:ascii="Arial" w:cs="Arial" w:eastAsia="Arial" w:hAnsi="Arial"/>
                <w:color w:val="1E293B"/>
                <w:sz w:val="21"/>
                <w:szCs w:val="21"/>
              </w:rPr>
              <w:t xml:space="preserve">  POST /auth/register → bcrypt hash password → insert user → send verification email → return 201</w:t>
            </w:r>
          </w:p>
          <w:p>
            <w:pPr>
              <w:spacing w:after="40" w:before="40"/>
            </w:pPr>
            <w:r>
              <w:rPr>
                <w:rFonts w:ascii="Arial" w:cs="Arial" w:eastAsia="Arial" w:hAnsi="Arial"/>
                <w:color w:val="1E293B"/>
                <w:sz w:val="21"/>
                <w:szCs w:val="21"/>
              </w:rPr>
              <w:t xml:space="preserve"/>
            </w:r>
          </w:p>
          <w:p>
            <w:pPr>
              <w:spacing w:after="40" w:before="40"/>
            </w:pPr>
            <w:r>
              <w:rPr>
                <w:rFonts w:ascii="Arial" w:cs="Arial" w:eastAsia="Arial" w:hAnsi="Arial"/>
                <w:color w:val="1E293B"/>
                <w:sz w:val="21"/>
                <w:szCs w:val="21"/>
              </w:rPr>
              <w:t xml:space="preserve">EMAIL VERIFICATION:</w:t>
            </w:r>
          </w:p>
          <w:p>
            <w:pPr>
              <w:spacing w:after="40" w:before="40"/>
            </w:pPr>
            <w:r>
              <w:rPr>
                <w:rFonts w:ascii="Arial" w:cs="Arial" w:eastAsia="Arial" w:hAnsi="Arial"/>
                <w:color w:val="1E293B"/>
                <w:sz w:val="21"/>
                <w:szCs w:val="21"/>
              </w:rPr>
              <w:t xml:space="preserve">  POST /auth/verify-email {otp} → validate OTP (Redis, 10min TTL) → update is_verified=true → return 200</w:t>
            </w:r>
          </w:p>
          <w:p>
            <w:pPr>
              <w:spacing w:after="40" w:before="40"/>
            </w:pPr>
            <w:r>
              <w:rPr>
                <w:rFonts w:ascii="Arial" w:cs="Arial" w:eastAsia="Arial" w:hAnsi="Arial"/>
                <w:color w:val="1E293B"/>
                <w:sz w:val="21"/>
                <w:szCs w:val="21"/>
              </w:rPr>
              <w:t xml:space="preserve"/>
            </w:r>
          </w:p>
          <w:p>
            <w:pPr>
              <w:spacing w:after="40" w:before="40"/>
            </w:pPr>
            <w:r>
              <w:rPr>
                <w:rFonts w:ascii="Arial" w:cs="Arial" w:eastAsia="Arial" w:hAnsi="Arial"/>
                <w:color w:val="1E293B"/>
                <w:sz w:val="21"/>
                <w:szCs w:val="21"/>
              </w:rPr>
              <w:t xml:space="preserve">LOGIN:</w:t>
            </w:r>
          </w:p>
          <w:p>
            <w:pPr>
              <w:spacing w:after="40" w:before="40"/>
            </w:pPr>
            <w:r>
              <w:rPr>
                <w:rFonts w:ascii="Arial" w:cs="Arial" w:eastAsia="Arial" w:hAnsi="Arial"/>
                <w:color w:val="1E293B"/>
                <w:sz w:val="21"/>
                <w:szCs w:val="21"/>
              </w:rPr>
              <w:t xml:space="preserve">  POST /auth/login → lookup user → bcrypt verify → check is_verified → create access_token (JWT, 15min)</w:t>
            </w:r>
          </w:p>
          <w:p>
            <w:pPr>
              <w:spacing w:after="40" w:before="40"/>
            </w:pPr>
            <w:r>
              <w:rPr>
                <w:rFonts w:ascii="Arial" w:cs="Arial" w:eastAsia="Arial" w:hAnsi="Arial"/>
                <w:color w:val="1E293B"/>
                <w:sz w:val="21"/>
                <w:szCs w:val="21"/>
              </w:rPr>
              <w:t xml:space="preserve">  → create refresh_token (JWT, 30 days) → store token_jti in active_sessions → set httpOnly cookies → return 200</w:t>
            </w:r>
          </w:p>
          <w:p>
            <w:pPr>
              <w:spacing w:after="40" w:before="40"/>
            </w:pPr>
            <w:r>
              <w:rPr>
                <w:rFonts w:ascii="Arial" w:cs="Arial" w:eastAsia="Arial" w:hAnsi="Arial"/>
                <w:color w:val="1E293B"/>
                <w:sz w:val="21"/>
                <w:szCs w:val="21"/>
              </w:rPr>
              <w:t xml:space="preserve"/>
            </w:r>
          </w:p>
          <w:p>
            <w:pPr>
              <w:spacing w:after="40" w:before="40"/>
            </w:pPr>
            <w:r>
              <w:rPr>
                <w:rFonts w:ascii="Arial" w:cs="Arial" w:eastAsia="Arial" w:hAnsi="Arial"/>
                <w:color w:val="1E293B"/>
                <w:sz w:val="21"/>
                <w:szCs w:val="21"/>
              </w:rPr>
              <w:t xml:space="preserve">TOKEN REFRESH:</w:t>
            </w:r>
          </w:p>
          <w:p>
            <w:pPr>
              <w:spacing w:after="40" w:before="40"/>
            </w:pPr>
            <w:r>
              <w:rPr>
                <w:rFonts w:ascii="Arial" w:cs="Arial" w:eastAsia="Arial" w:hAnsi="Arial"/>
                <w:color w:val="1E293B"/>
                <w:sz w:val="21"/>
                <w:szCs w:val="21"/>
              </w:rPr>
              <w:t xml:space="preserve">  POST /auth/refresh → validate refresh_token → check token_jti in active_sessions (not revoked)</w:t>
            </w:r>
          </w:p>
          <w:p>
            <w:pPr>
              <w:spacing w:after="40" w:before="40"/>
            </w:pPr>
            <w:r>
              <w:rPr>
                <w:rFonts w:ascii="Arial" w:cs="Arial" w:eastAsia="Arial" w:hAnsi="Arial"/>
                <w:color w:val="1E293B"/>
                <w:sz w:val="21"/>
                <w:szCs w:val="21"/>
              </w:rPr>
              <w:t xml:space="preserve">  → issue new access_token → return 200</w:t>
            </w:r>
          </w:p>
          <w:p>
            <w:pPr>
              <w:spacing w:after="40" w:before="40"/>
            </w:pPr>
            <w:r>
              <w:rPr>
                <w:rFonts w:ascii="Arial" w:cs="Arial" w:eastAsia="Arial" w:hAnsi="Arial"/>
                <w:color w:val="1E293B"/>
                <w:sz w:val="21"/>
                <w:szCs w:val="21"/>
              </w:rPr>
              <w:t xml:space="preserve"/>
            </w:r>
          </w:p>
          <w:p>
            <w:pPr>
              <w:spacing w:after="40" w:before="40"/>
            </w:pPr>
            <w:r>
              <w:rPr>
                <w:rFonts w:ascii="Arial" w:cs="Arial" w:eastAsia="Arial" w:hAnsi="Arial"/>
                <w:color w:val="1E293B"/>
                <w:sz w:val="21"/>
                <w:szCs w:val="21"/>
              </w:rPr>
              <w:t xml:space="preserve">LOGOUT:</w:t>
            </w:r>
          </w:p>
          <w:p>
            <w:pPr>
              <w:spacing w:after="40" w:before="40"/>
            </w:pPr>
            <w:r>
              <w:rPr>
                <w:rFonts w:ascii="Arial" w:cs="Arial" w:eastAsia="Arial" w:hAnsi="Arial"/>
                <w:color w:val="1E293B"/>
                <w:sz w:val="21"/>
                <w:szCs w:val="21"/>
              </w:rPr>
              <w:t xml:space="preserve">  POST /auth/logout → mark active_session.revoked_at = now → clear httpOnly cookies → return 200</w:t>
            </w:r>
          </w:p>
          <w:p>
            <w:pPr>
              <w:spacing w:after="40" w:before="40"/>
            </w:pPr>
            <w:r>
              <w:rPr>
                <w:rFonts w:ascii="Arial" w:cs="Arial" w:eastAsia="Arial" w:hAnsi="Arial"/>
                <w:color w:val="1E293B"/>
                <w:sz w:val="21"/>
                <w:szCs w:val="21"/>
              </w:rPr>
              <w:t xml:space="preserve"/>
            </w:r>
          </w:p>
          <w:p>
            <w:pPr>
              <w:spacing w:after="40" w:before="40"/>
            </w:pPr>
            <w:r>
              <w:rPr>
                <w:rFonts w:ascii="Arial" w:cs="Arial" w:eastAsia="Arial" w:hAnsi="Arial"/>
                <w:color w:val="1E293B"/>
                <w:sz w:val="21"/>
                <w:szCs w:val="21"/>
              </w:rPr>
              <w:t xml:space="preserve">PASSWORD RESET:</w:t>
            </w:r>
          </w:p>
          <w:p>
            <w:pPr>
              <w:spacing w:after="40" w:before="40"/>
            </w:pPr>
            <w:r>
              <w:rPr>
                <w:rFonts w:ascii="Arial" w:cs="Arial" w:eastAsia="Arial" w:hAnsi="Arial"/>
                <w:color w:val="1E293B"/>
                <w:sz w:val="21"/>
                <w:szCs w:val="21"/>
              </w:rPr>
              <w:t xml:space="preserve">  POST /auth/forgot-password → generate signed token (24hr) → email link</w:t>
            </w:r>
          </w:p>
          <w:p>
            <w:pPr>
              <w:spacing w:after="40" w:before="40"/>
            </w:pPr>
            <w:r>
              <w:rPr>
                <w:rFonts w:ascii="Arial" w:cs="Arial" w:eastAsia="Arial" w:hAnsi="Arial"/>
                <w:color w:val="1E293B"/>
                <w:sz w:val="21"/>
                <w:szCs w:val="21"/>
              </w:rPr>
              <w:t xml:space="preserve">  POST /auth/reset-password {token, new_password} → validate token → bcrypt hash → update → revoke all sessions</w:t>
            </w:r>
          </w:p>
        </w:tc>
      </w:tr>
    </w:tbl>
    <w:p>
      <w:r>
        <w:t xml:space="preserve"/>
      </w:r>
    </w:p>
    <w:p>
      <w:pPr>
        <w:pStyle w:val="Heading2"/>
        <w:spacing w:after="80" w:before="240"/>
      </w:pPr>
      <w:r>
        <w:rPr>
          <w:rFonts w:ascii="Arial" w:cs="Arial" w:eastAsia="Arial" w:hAnsi="Arial"/>
          <w:b/>
          <w:bCs/>
          <w:color w:val="0F2D5E"/>
          <w:sz w:val="28"/>
          <w:szCs w:val="28"/>
        </w:rPr>
        <w:t xml:space="preserve">6.7 Celery Queue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1200"/>
        <w:gridCol w:w="2660"/>
      </w:tblGrid>
      <w:tr>
        <w:trPr>
          <w:tblHeader/>
        </w:trPr>
        <w:tc>
          <w:tcPr>
            <w:tcW w:type="dxa" w:w="150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Queue</w:t>
            </w:r>
          </w:p>
        </w:tc>
        <w:tc>
          <w:tcPr>
            <w:tcW w:type="dxa" w:w="400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Tasks</w:t>
            </w:r>
          </w:p>
        </w:tc>
        <w:tc>
          <w:tcPr>
            <w:tcW w:type="dxa" w:w="120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66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Concurrency</w:t>
            </w:r>
          </w:p>
        </w:tc>
      </w:tr>
      <w:tr>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ocr</w:t>
            </w:r>
          </w:p>
        </w:tc>
        <w:tc>
          <w:tcPr>
            <w:tcW w:type="dxa" w:w="4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process_lab_report, extract_biomarkers, normalize_loinc</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High</w:t>
            </w:r>
          </w:p>
        </w:tc>
        <w:tc>
          <w:tcPr>
            <w:tcW w:type="dxa" w:w="26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4 workers</w:t>
            </w:r>
          </w:p>
        </w:tc>
      </w:tr>
      <w:tr>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ml-inference</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run_prediction_chain, compute_shap, generate_counterfactuals, run_anomaly_detection</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High</w:t>
            </w:r>
          </w:p>
        </w:tc>
        <w:tc>
          <w:tcPr>
            <w:tcW w:type="dxa" w:w="2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4 workers</w:t>
            </w:r>
          </w:p>
        </w:tc>
      </w:tr>
      <w:tr>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baseline</w:t>
            </w:r>
          </w:p>
        </w:tc>
        <w:tc>
          <w:tcPr>
            <w:tcW w:type="dxa" w:w="4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compute_user_baseline, update_feast_features</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Medium</w:t>
            </w:r>
          </w:p>
        </w:tc>
        <w:tc>
          <w:tcPr>
            <w:tcW w:type="dxa" w:w="26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2 workers</w:t>
            </w:r>
          </w:p>
        </w:tc>
      </w:tr>
      <w:tr>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wearable</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sync_google_fit, sync_apple_health, sync_fitbit, store_readings</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Medium</w:t>
            </w:r>
          </w:p>
        </w:tc>
        <w:tc>
          <w:tcPr>
            <w:tcW w:type="dxa" w:w="2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4 workers</w:t>
            </w:r>
          </w:p>
        </w:tc>
      </w:tr>
      <w:tr>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notifications</w:t>
            </w:r>
          </w:p>
        </w:tc>
        <w:tc>
          <w:tcPr>
            <w:tcW w:type="dxa" w:w="4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send_push_notification, send_email, dispatch_websocket_event, send_emergency_alert</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High</w:t>
            </w:r>
          </w:p>
        </w:tc>
        <w:tc>
          <w:tcPr>
            <w:tcW w:type="dxa" w:w="26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2 workers</w:t>
            </w:r>
          </w:p>
        </w:tc>
      </w:tr>
      <w:tr>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report</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generate_risk_report_pdf, process_data_export, purge_deleted_user_data</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Low</w:t>
            </w:r>
          </w:p>
        </w:tc>
        <w:tc>
          <w:tcPr>
            <w:tcW w:type="dxa" w:w="2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2 workers</w:t>
            </w:r>
          </w:p>
        </w:tc>
      </w:tr>
    </w:tbl>
    <w:p>
      <w:r>
        <w:t xml:space="preserve"/>
      </w:r>
    </w:p>
    <w:p>
      <w:r>
        <w:br w:type="page"/>
      </w:r>
    </w:p>
    <w:p>
      <w:pPr>
        <w:pStyle w:val="Heading1"/>
        <w:spacing w:after="120" w:before="360"/>
      </w:pPr>
      <w:r>
        <w:rPr>
          <w:rFonts w:ascii="Arial" w:cs="Arial" w:eastAsia="Arial" w:hAnsi="Arial"/>
          <w:b/>
          <w:bCs/>
          <w:color w:val="0F2D5E"/>
          <w:sz w:val="36"/>
          <w:szCs w:val="36"/>
        </w:rPr>
        <w:t xml:space="preserve">7. MACHINE LEARNING ARCHITECTURE</w:t>
      </w:r>
    </w:p>
    <w:p>
      <w:pPr>
        <w:pBdr>
          <w:bottom w:val="single" w:color="0D9488" w:sz="8" w:space="1"/>
        </w:pBdr>
        <w:spacing w:after="80" w:before="80"/>
      </w:pPr>
    </w:p>
    <w:p>
      <w:pPr>
        <w:pStyle w:val="Heading2"/>
        <w:spacing w:after="80" w:before="240"/>
      </w:pPr>
      <w:r>
        <w:rPr>
          <w:rFonts w:ascii="Arial" w:cs="Arial" w:eastAsia="Arial" w:hAnsi="Arial"/>
          <w:b/>
          <w:bCs/>
          <w:color w:val="0F2D5E"/>
          <w:sz w:val="28"/>
          <w:szCs w:val="28"/>
        </w:rPr>
        <w:t xml:space="preserve">7.1 ML Pipeline Overview</w:t>
      </w:r>
    </w:p>
    <w:p>
      <w:pPr>
        <w:spacing w:after="60" w:before="60"/>
      </w:pPr>
      <w:r>
        <w:rPr>
          <w:rFonts w:ascii="Arial" w:cs="Arial" w:eastAsia="Arial" w:hAnsi="Arial"/>
          <w:color w:val="1E293B"/>
          <w:sz w:val="22"/>
          <w:szCs w:val="22"/>
        </w:rPr>
        <w:t xml:space="preserve">ArogyaAI uses an ensemble ML pipeline with XGBoost and LightGBM for 5-disease risk prediction, Isolation Forest for anomaly detection, Cox Proportional Hazards for long-term survival projections, and ARIMA for wearable metric forecasting. All models are registered in MLflow and serialized to Redis for &lt;50ms cold start.</w:t>
      </w:r>
    </w:p>
    <w:p>
      <w:r>
        <w:t xml:space="preserve"/>
      </w:r>
    </w:p>
    <w:p>
      <w:pPr>
        <w:pStyle w:val="Heading2"/>
        <w:spacing w:after="80" w:before="240"/>
      </w:pPr>
      <w:r>
        <w:rPr>
          <w:rFonts w:ascii="Arial" w:cs="Arial" w:eastAsia="Arial" w:hAnsi="Arial"/>
          <w:b/>
          <w:bCs/>
          <w:color w:val="0F2D5E"/>
          <w:sz w:val="28"/>
          <w:szCs w:val="28"/>
        </w:rPr>
        <w:t xml:space="preserve">7.2 Feature Engineering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000"/>
        <w:gridCol w:w="2360"/>
      </w:tblGrid>
      <w:tr>
        <w:trPr>
          <w:tblHeader/>
        </w:trPr>
        <w:tc>
          <w:tcPr>
            <w:tcW w:type="dxa" w:w="200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 Category</w:t>
            </w:r>
          </w:p>
        </w:tc>
        <w:tc>
          <w:tcPr>
            <w:tcW w:type="dxa" w:w="300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Features</w:t>
            </w:r>
          </w:p>
        </w:tc>
        <w:tc>
          <w:tcPr>
            <w:tcW w:type="dxa" w:w="200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236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Feast Feature View</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Demographics</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age (derived from dob), sex, bmi (derived from height/weight), blood_group_encoded</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onboarding_responses, user_profiles</w:t>
            </w:r>
          </w:p>
        </w:tc>
        <w:tc>
          <w:tcPr>
            <w:tcW w:type="dxa" w:w="2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demographic_features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Lab Biomarkers</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fasting_glucose, hba1c, ldl, hdl, total_cholesterol, triglycerides, creatinine, egfr, alt, ast, uric_acid, hemoglobin, wbc, platelets, tsh, t3, t4</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lab_values</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lab_features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Wearable Vitals (aggregated)</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hr_mean_7d, hr_std_7d, spo2_mean_7d, steps_mean_7d, sleep_hours_mean_7d, sleep_quality_score, resting_hr_baseline</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wearable_readings (TimescaleDB), baseline_metrics</w:t>
            </w:r>
          </w:p>
        </w:tc>
        <w:tc>
          <w:tcPr>
            <w:tcW w:type="dxa" w:w="2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wearable_features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Lifestyle Behavioral</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smoking_status_encoded, alcohol_freq_score, exercise_freq_score, exercise_type_encoded, diet_type_encoded, sleep_hours, stress_score, behavioral_pattern_class (3-class)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lifestyle_data, onboarding_responses</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lifestyle_features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Medical History</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has_diabetes_family, has_cvd_family, has_hypertension_family, num_conditions, conditions_one_hot (15 dims)</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medical_conditions</w:t>
            </w:r>
          </w:p>
        </w:tc>
        <w:tc>
          <w:tcPr>
            <w:tcW w:type="dxa" w:w="2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history_features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Environmental</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aqi_7d_mean, aqi_category_encoded, cvd_risk_modifier_aqi, pm25_7d_mean</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aqi_readings</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environmental_features</w:t>
            </w:r>
          </w:p>
        </w:tc>
      </w:tr>
    </w:tbl>
    <w:p>
      <w:r>
        <w:t xml:space="preserve"/>
      </w:r>
    </w:p>
    <w:p>
      <w:pPr>
        <w:pStyle w:val="Heading2"/>
        <w:spacing w:after="80" w:before="240"/>
      </w:pPr>
      <w:r>
        <w:rPr>
          <w:rFonts w:ascii="Arial" w:cs="Arial" w:eastAsia="Arial" w:hAnsi="Arial"/>
          <w:b/>
          <w:bCs/>
          <w:color w:val="0F2D5E"/>
          <w:sz w:val="28"/>
          <w:szCs w:val="28"/>
        </w:rPr>
        <w:t xml:space="preserve">7.3 Disease Model Specifications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500"/>
        <w:gridCol w:w="1200"/>
        <w:gridCol w:w="2000"/>
        <w:gridCol w:w="860"/>
      </w:tblGrid>
      <w:tr>
        <w:trPr>
          <w:tblHeader/>
        </w:trPr>
        <w:tc>
          <w:tcPr>
            <w:tcW w:type="dxa" w:w="140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Disease</w:t>
            </w:r>
          </w:p>
        </w:tc>
        <w:tc>
          <w:tcPr>
            <w:tcW w:type="dxa" w:w="160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Algorithm</w:t>
            </w:r>
          </w:p>
        </w:tc>
        <w:tc>
          <w:tcPr>
            <w:tcW w:type="dxa" w:w="250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Input Features</w:t>
            </w:r>
          </w:p>
        </w:tc>
        <w:tc>
          <w:tcPr>
            <w:tcW w:type="dxa" w:w="120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w:t>
            </w:r>
          </w:p>
        </w:tc>
        <w:tc>
          <w:tcPr>
            <w:tcW w:type="dxa" w:w="200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Dataset Source</w:t>
            </w:r>
          </w:p>
        </w:tc>
        <w:tc>
          <w:tcPr>
            <w:tcW w:type="dxa" w:w="86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AUC-ROC</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Type 2 Diabetes (T2D)</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XGBoost (primary) + LightGBM (ensemble)</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fasting_glucose, hba1c, bmi, age, sex, exercise_freq, diet_type, family_history_diabetes</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risk_score: 0-100 (Platt scaled)</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PIMA Indian Diabetes / NHANES</w:t>
            </w:r>
          </w:p>
        </w:tc>
        <w:tc>
          <w:tcPr>
            <w:tcW w:type="dxa" w:w="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&gt;0.82</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Cardiovascular Disease (CVD)</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XGBoost (primary) + LightGBM (ensemble)</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age, sex, ldl, hdl, total_cholesterol, bp_systolic, smoking, exercise_freq, family_history_cvd, aqi_modifier</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risk_score: 0-100</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Cleveland Heart Disease / NHANES</w:t>
            </w:r>
          </w:p>
        </w:tc>
        <w:tc>
          <w:tcPr>
            <w:tcW w:type="dxa" w:w="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&gt;0.80</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Hypertension (HTN)</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LightGBM (primary) + XGBoost (ensemble)</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age, bmi, salt_intake, stress_score, exercise_freq, alcohol_freq, family_history_htn, hr_mean_7d</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risk_score: 0-100</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NHANES Hypertension subset</w:t>
            </w:r>
          </w:p>
        </w:tc>
        <w:tc>
          <w:tcPr>
            <w:tcW w:type="dxa" w:w="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&gt;0.81</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NAFLD</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XGBoost</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bmi, alt, ast, triglycerides, fasting_glucose, alcohol_freq, exercise_freq, sex</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risk_score: 0-100</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Clinical NAFLD datasets</w:t>
            </w:r>
          </w:p>
        </w:tc>
        <w:tc>
          <w:tcPr>
            <w:tcW w:type="dxa" w:w="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&gt;0.80</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Chronic Kidney Disease (CKD)</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XGBoost</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egfr, creatinine, uric_acid, bp_systolic, diabetes_status, age, hemoglobin</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risk_score: 0-100</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CKD dataset (UCI)</w:t>
            </w:r>
          </w:p>
        </w:tc>
        <w:tc>
          <w:tcPr>
            <w:tcW w:type="dxa" w:w="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&gt;0.83</w:t>
            </w:r>
          </w:p>
        </w:tc>
      </w:tr>
    </w:tbl>
    <w:p>
      <w:r>
        <w:t xml:space="preserve"/>
      </w:r>
    </w:p>
    <w:p>
      <w:pPr>
        <w:pStyle w:val="Heading2"/>
        <w:spacing w:after="80" w:before="240"/>
      </w:pPr>
      <w:r>
        <w:rPr>
          <w:rFonts w:ascii="Arial" w:cs="Arial" w:eastAsia="Arial" w:hAnsi="Arial"/>
          <w:b/>
          <w:bCs/>
          <w:color w:val="0F2D5E"/>
          <w:sz w:val="28"/>
          <w:szCs w:val="28"/>
        </w:rPr>
        <w:t xml:space="preserve">7.4 6-Step Async Prediction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F0F7FF" w:val="clear"/>
            <w:tcMar>
              <w:top w:type="dxa" w:w="120"/>
              <w:left w:type="dxa" w:w="200"/>
              <w:bottom w:type="dxa" w:w="120"/>
              <w:right w:type="dxa" w:w="200"/>
            </w:tcMar>
          </w:tcPr>
          <w:p>
            <w:pPr>
              <w:spacing w:after="40" w:before="40"/>
            </w:pPr>
            <w:r>
              <w:rPr>
                <w:rFonts w:ascii="Arial" w:cs="Arial" w:eastAsia="Arial" w:hAnsi="Arial"/>
                <w:color w:val="1E293B"/>
                <w:sz w:val="21"/>
                <w:szCs w:val="21"/>
              </w:rPr>
              <w:t xml:space="preserve">STEP 1 — FEATURE RETRIEVAL (Celery ml-inference queue):</w:t>
            </w:r>
          </w:p>
          <w:p>
            <w:pPr>
              <w:spacing w:after="40" w:before="40"/>
            </w:pPr>
            <w:r>
              <w:rPr>
                <w:rFonts w:ascii="Arial" w:cs="Arial" w:eastAsia="Arial" w:hAnsi="Arial"/>
                <w:color w:val="1E293B"/>
                <w:sz w:val="21"/>
                <w:szCs w:val="21"/>
              </w:rPr>
              <w:t xml:space="preserve">  Feast.get_online_features(user_id) → assembles feature vector from all 6 feature views</w:t>
            </w:r>
          </w:p>
          <w:p>
            <w:pPr>
              <w:spacing w:after="40" w:before="40"/>
            </w:pPr>
            <w:r>
              <w:rPr>
                <w:rFonts w:ascii="Arial" w:cs="Arial" w:eastAsia="Arial" w:hAnsi="Arial"/>
                <w:color w:val="1E293B"/>
                <w:sz w:val="21"/>
                <w:szCs w:val="21"/>
              </w:rPr>
              <w:t xml:space="preserve">  Feature validation: check for missing critical features; fallback to population mean if missing</w:t>
            </w:r>
          </w:p>
          <w:p>
            <w:pPr>
              <w:spacing w:after="40" w:before="40"/>
            </w:pPr>
            <w:r>
              <w:rPr>
                <w:rFonts w:ascii="Arial" w:cs="Arial" w:eastAsia="Arial" w:hAnsi="Arial"/>
                <w:color w:val="1E293B"/>
                <w:sz w:val="21"/>
                <w:szCs w:val="21"/>
              </w:rPr>
              <w:t xml:space="preserve"/>
            </w:r>
          </w:p>
          <w:p>
            <w:pPr>
              <w:spacing w:after="40" w:before="40"/>
            </w:pPr>
            <w:r>
              <w:rPr>
                <w:rFonts w:ascii="Arial" w:cs="Arial" w:eastAsia="Arial" w:hAnsi="Arial"/>
                <w:color w:val="1E293B"/>
                <w:sz w:val="21"/>
                <w:szCs w:val="21"/>
              </w:rPr>
              <w:t xml:space="preserve">STEP 2 — PREPROCESSING:</w:t>
            </w:r>
          </w:p>
          <w:p>
            <w:pPr>
              <w:spacing w:after="40" w:before="40"/>
            </w:pPr>
            <w:r>
              <w:rPr>
                <w:rFonts w:ascii="Arial" w:cs="Arial" w:eastAsia="Arial" w:hAnsi="Arial"/>
                <w:color w:val="1E293B"/>
                <w:sz w:val="21"/>
                <w:szCs w:val="21"/>
              </w:rPr>
              <w:t xml:space="preserve">  StandardScaler transform (fitted on training data, serialized in Redis)</w:t>
            </w:r>
          </w:p>
          <w:p>
            <w:pPr>
              <w:spacing w:after="40" w:before="40"/>
            </w:pPr>
            <w:r>
              <w:rPr>
                <w:rFonts w:ascii="Arial" w:cs="Arial" w:eastAsia="Arial" w:hAnsi="Arial"/>
                <w:color w:val="1E293B"/>
                <w:sz w:val="21"/>
                <w:szCs w:val="21"/>
              </w:rPr>
              <w:t xml:space="preserve">  One-hot encoding for categorical features (consistent with training pipeline)</w:t>
            </w:r>
          </w:p>
          <w:p>
            <w:pPr>
              <w:spacing w:after="40" w:before="40"/>
            </w:pPr>
            <w:r>
              <w:rPr>
                <w:rFonts w:ascii="Arial" w:cs="Arial" w:eastAsia="Arial" w:hAnsi="Arial"/>
                <w:color w:val="1E293B"/>
                <w:sz w:val="21"/>
                <w:szCs w:val="21"/>
              </w:rPr>
              <w:t xml:space="preserve">  Feature vector validated against expected schema (prevents training-serving skew)</w:t>
            </w:r>
          </w:p>
          <w:p>
            <w:pPr>
              <w:spacing w:after="40" w:before="40"/>
            </w:pPr>
            <w:r>
              <w:rPr>
                <w:rFonts w:ascii="Arial" w:cs="Arial" w:eastAsia="Arial" w:hAnsi="Arial"/>
                <w:color w:val="1E293B"/>
                <w:sz w:val="21"/>
                <w:szCs w:val="21"/>
              </w:rPr>
              <w:t xml:space="preserve"/>
            </w:r>
          </w:p>
          <w:p>
            <w:pPr>
              <w:spacing w:after="40" w:before="40"/>
            </w:pPr>
            <w:r>
              <w:rPr>
                <w:rFonts w:ascii="Arial" w:cs="Arial" w:eastAsia="Arial" w:hAnsi="Arial"/>
                <w:color w:val="1E293B"/>
                <w:sz w:val="21"/>
                <w:szCs w:val="21"/>
              </w:rPr>
              <w:t xml:space="preserve">STEP 3 — INFERENCE (all 5 diseases in parallel):</w:t>
            </w:r>
          </w:p>
          <w:p>
            <w:pPr>
              <w:spacing w:after="40" w:before="40"/>
            </w:pPr>
            <w:r>
              <w:rPr>
                <w:rFonts w:ascii="Arial" w:cs="Arial" w:eastAsia="Arial" w:hAnsi="Arial"/>
                <w:color w:val="1E293B"/>
                <w:sz w:val="21"/>
                <w:szCs w:val="21"/>
              </w:rPr>
              <w:t xml:space="preserve">  XGBoost.predict_proba() → raw probability</w:t>
            </w:r>
          </w:p>
          <w:p>
            <w:pPr>
              <w:spacing w:after="40" w:before="40"/>
            </w:pPr>
            <w:r>
              <w:rPr>
                <w:rFonts w:ascii="Arial" w:cs="Arial" w:eastAsia="Arial" w:hAnsi="Arial"/>
                <w:color w:val="1E293B"/>
                <w:sz w:val="21"/>
                <w:szCs w:val="21"/>
              </w:rPr>
              <w:t xml:space="preserve">  LightGBM.predict_proba() → raw probability</w:t>
            </w:r>
          </w:p>
          <w:p>
            <w:pPr>
              <w:spacing w:after="40" w:before="40"/>
            </w:pPr>
            <w:r>
              <w:rPr>
                <w:rFonts w:ascii="Arial" w:cs="Arial" w:eastAsia="Arial" w:hAnsi="Arial"/>
                <w:color w:val="1E293B"/>
                <w:sz w:val="21"/>
                <w:szCs w:val="21"/>
              </w:rPr>
              <w:t xml:space="preserve">  Ensemble: weighted average (XGBoost: 0.55, LightGBM: 0.45)</w:t>
            </w:r>
          </w:p>
          <w:p>
            <w:pPr>
              <w:spacing w:after="40" w:before="40"/>
            </w:pPr>
            <w:r>
              <w:rPr>
                <w:rFonts w:ascii="Arial" w:cs="Arial" w:eastAsia="Arial" w:hAnsi="Arial"/>
                <w:color w:val="1E293B"/>
                <w:sz w:val="21"/>
                <w:szCs w:val="21"/>
              </w:rPr>
              <w:t xml:space="preserve">  Platt scaling calibration → calibrated probability</w:t>
            </w:r>
          </w:p>
          <w:p>
            <w:pPr>
              <w:spacing w:after="40" w:before="40"/>
            </w:pPr>
            <w:r>
              <w:rPr>
                <w:rFonts w:ascii="Arial" w:cs="Arial" w:eastAsia="Arial" w:hAnsi="Arial"/>
                <w:color w:val="1E293B"/>
                <w:sz w:val="21"/>
                <w:szCs w:val="21"/>
              </w:rPr>
              <w:t xml:space="preserve">  Risk score = calibrated_probability × 100</w:t>
            </w:r>
          </w:p>
          <w:p>
            <w:pPr>
              <w:spacing w:after="40" w:before="40"/>
            </w:pPr>
            <w:r>
              <w:rPr>
                <w:rFonts w:ascii="Arial" w:cs="Arial" w:eastAsia="Arial" w:hAnsi="Arial"/>
                <w:color w:val="1E293B"/>
                <w:sz w:val="21"/>
                <w:szCs w:val="21"/>
              </w:rPr>
              <w:t xml:space="preserve"/>
            </w:r>
          </w:p>
          <w:p>
            <w:pPr>
              <w:spacing w:after="40" w:before="40"/>
            </w:pPr>
            <w:r>
              <w:rPr>
                <w:rFonts w:ascii="Arial" w:cs="Arial" w:eastAsia="Arial" w:hAnsi="Arial"/>
                <w:color w:val="1E293B"/>
                <w:sz w:val="21"/>
                <w:szCs w:val="21"/>
              </w:rPr>
              <w:t xml:space="preserve">STEP 4 — SHAP EXPLANATION:</w:t>
            </w:r>
          </w:p>
          <w:p>
            <w:pPr>
              <w:spacing w:after="40" w:before="40"/>
            </w:pPr>
            <w:r>
              <w:rPr>
                <w:rFonts w:ascii="Arial" w:cs="Arial" w:eastAsia="Arial" w:hAnsi="Arial"/>
                <w:color w:val="1E293B"/>
                <w:sz w:val="21"/>
                <w:szCs w:val="21"/>
              </w:rPr>
              <w:t xml:space="preserve">  SHAP.TreeExplainer(xgboost_model).shap_values(feature_vector)</w:t>
            </w:r>
          </w:p>
          <w:p>
            <w:pPr>
              <w:spacing w:after="40" w:before="40"/>
            </w:pPr>
            <w:r>
              <w:rPr>
                <w:rFonts w:ascii="Arial" w:cs="Arial" w:eastAsia="Arial" w:hAnsi="Arial"/>
                <w:color w:val="1E293B"/>
                <w:sz w:val="21"/>
                <w:szCs w:val="21"/>
              </w:rPr>
              <w:t xml:space="preserve">  Top 10 features by |SHAP value| extracted</w:t>
            </w:r>
          </w:p>
          <w:p>
            <w:pPr>
              <w:spacing w:after="40" w:before="40"/>
            </w:pPr>
            <w:r>
              <w:rPr>
                <w:rFonts w:ascii="Arial" w:cs="Arial" w:eastAsia="Arial" w:hAnsi="Arial"/>
                <w:color w:val="1E293B"/>
                <w:sz w:val="21"/>
                <w:szCs w:val="21"/>
              </w:rPr>
              <w:t xml:space="preserve">  Stored in prediction_shap_values table</w:t>
            </w:r>
          </w:p>
          <w:p>
            <w:pPr>
              <w:spacing w:after="40" w:before="40"/>
            </w:pPr>
            <w:r>
              <w:rPr>
                <w:rFonts w:ascii="Arial" w:cs="Arial" w:eastAsia="Arial" w:hAnsi="Arial"/>
                <w:color w:val="1E293B"/>
                <w:sz w:val="21"/>
                <w:szCs w:val="21"/>
              </w:rPr>
              <w:t xml:space="preserve"/>
            </w:r>
          </w:p>
          <w:p>
            <w:pPr>
              <w:spacing w:after="40" w:before="40"/>
            </w:pPr>
            <w:r>
              <w:rPr>
                <w:rFonts w:ascii="Arial" w:cs="Arial" w:eastAsia="Arial" w:hAnsi="Arial"/>
                <w:color w:val="1E293B"/>
                <w:sz w:val="21"/>
                <w:szCs w:val="21"/>
              </w:rPr>
              <w:t xml:space="preserve">STEP 5 — DiCE COUNTERFACTUALS:</w:t>
            </w:r>
          </w:p>
          <w:p>
            <w:pPr>
              <w:spacing w:after="40" w:before="40"/>
            </w:pPr>
            <w:r>
              <w:rPr>
                <w:rFonts w:ascii="Arial" w:cs="Arial" w:eastAsia="Arial" w:hAnsi="Arial"/>
                <w:color w:val="1E293B"/>
                <w:sz w:val="21"/>
                <w:szCs w:val="21"/>
              </w:rPr>
              <w:t xml:space="preserve">  DiCE.generate_counterfactuals(feature_vector, desired_risk=current_risk*0.7, num_cfs=5)</w:t>
            </w:r>
          </w:p>
          <w:p>
            <w:pPr>
              <w:spacing w:after="40" w:before="40"/>
            </w:pPr>
            <w:r>
              <w:rPr>
                <w:rFonts w:ascii="Arial" w:cs="Arial" w:eastAsia="Arial" w:hAnsi="Arial"/>
                <w:color w:val="1E293B"/>
                <w:sz w:val="21"/>
                <w:szCs w:val="21"/>
              </w:rPr>
              <w:t xml:space="preserve">  Actionable features only (excludes age, sex, family_history)</w:t>
            </w:r>
          </w:p>
          <w:p>
            <w:pPr>
              <w:spacing w:after="40" w:before="40"/>
            </w:pPr>
            <w:r>
              <w:rPr>
                <w:rFonts w:ascii="Arial" w:cs="Arial" w:eastAsia="Arial" w:hAnsi="Arial"/>
                <w:color w:val="1E293B"/>
                <w:sz w:val="21"/>
                <w:szCs w:val="21"/>
              </w:rPr>
              <w:t xml:space="preserve">  Stored in prediction_counterfactuals table</w:t>
            </w:r>
          </w:p>
          <w:p>
            <w:pPr>
              <w:spacing w:after="40" w:before="40"/>
            </w:pPr>
            <w:r>
              <w:rPr>
                <w:rFonts w:ascii="Arial" w:cs="Arial" w:eastAsia="Arial" w:hAnsi="Arial"/>
                <w:color w:val="1E293B"/>
                <w:sz w:val="21"/>
                <w:szCs w:val="21"/>
              </w:rPr>
              <w:t xml:space="preserve"/>
            </w:r>
          </w:p>
          <w:p>
            <w:pPr>
              <w:spacing w:after="40" w:before="40"/>
            </w:pPr>
            <w:r>
              <w:rPr>
                <w:rFonts w:ascii="Arial" w:cs="Arial" w:eastAsia="Arial" w:hAnsi="Arial"/>
                <w:color w:val="1E293B"/>
                <w:sz w:val="21"/>
                <w:szCs w:val="21"/>
              </w:rPr>
              <w:t xml:space="preserve">STEP 6 — STORAGE &amp; NOTIFICATION:</w:t>
            </w:r>
          </w:p>
          <w:p>
            <w:pPr>
              <w:spacing w:after="40" w:before="40"/>
            </w:pPr>
            <w:r>
              <w:rPr>
                <w:rFonts w:ascii="Arial" w:cs="Arial" w:eastAsia="Arial" w:hAnsi="Arial"/>
                <w:color w:val="1E293B"/>
                <w:sz w:val="21"/>
                <w:szCs w:val="21"/>
              </w:rPr>
              <w:t xml:space="preserve">  Insert disease_predictions row per disease (5 rows)</w:t>
            </w:r>
          </w:p>
          <w:p>
            <w:pPr>
              <w:spacing w:after="40" w:before="40"/>
            </w:pPr>
            <w:r>
              <w:rPr>
                <w:rFonts w:ascii="Arial" w:cs="Arial" w:eastAsia="Arial" w:hAnsi="Arial"/>
                <w:color w:val="1E293B"/>
                <w:sz w:val="21"/>
                <w:szCs w:val="21"/>
              </w:rPr>
              <w:t xml:space="preserve">  Compute health score: weighted_sum(risk_scores) → health_scores table</w:t>
            </w:r>
          </w:p>
          <w:p>
            <w:pPr>
              <w:spacing w:after="40" w:before="40"/>
            </w:pPr>
            <w:r>
              <w:rPr>
                <w:rFonts w:ascii="Arial" w:cs="Arial" w:eastAsia="Arial" w:hAnsi="Arial"/>
                <w:color w:val="1E293B"/>
                <w:sz w:val="21"/>
                <w:szCs w:val="21"/>
              </w:rPr>
              <w:t xml:space="preserve">  Trigger notification queue: WebSocket push "Analysis complete"</w:t>
            </w:r>
          </w:p>
          <w:p>
            <w:pPr>
              <w:spacing w:after="40" w:before="40"/>
            </w:pPr>
            <w:r>
              <w:rPr>
                <w:rFonts w:ascii="Arial" w:cs="Arial" w:eastAsia="Arial" w:hAnsi="Arial"/>
                <w:color w:val="1E293B"/>
                <w:sz w:val="21"/>
                <w:szCs w:val="21"/>
              </w:rPr>
              <w:t xml:space="preserve">  Update Redis prediction cache (TTL 6hr)</w:t>
            </w:r>
          </w:p>
        </w:tc>
      </w:tr>
    </w:tbl>
    <w:p>
      <w:r>
        <w:t xml:space="preserve"/>
      </w:r>
    </w:p>
    <w:p>
      <w:pPr>
        <w:pStyle w:val="Heading2"/>
        <w:spacing w:after="80" w:before="240"/>
      </w:pPr>
      <w:r>
        <w:rPr>
          <w:rFonts w:ascii="Arial" w:cs="Arial" w:eastAsia="Arial" w:hAnsi="Arial"/>
          <w:b/>
          <w:bCs/>
          <w:color w:val="0F2D5E"/>
          <w:sz w:val="28"/>
          <w:szCs w:val="28"/>
        </w:rPr>
        <w:t xml:space="preserve">7.5 Anomaly Detection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F0F7FF" w:val="clear"/>
            <w:tcMar>
              <w:top w:type="dxa" w:w="120"/>
              <w:left w:type="dxa" w:w="200"/>
              <w:bottom w:type="dxa" w:w="120"/>
              <w:right w:type="dxa" w:w="200"/>
            </w:tcMar>
          </w:tcPr>
          <w:p>
            <w:pPr>
              <w:spacing w:after="40" w:before="40"/>
            </w:pPr>
            <w:r>
              <w:rPr>
                <w:rFonts w:ascii="Arial" w:cs="Arial" w:eastAsia="Arial" w:hAnsi="Arial"/>
                <w:color w:val="1E293B"/>
                <w:sz w:val="21"/>
                <w:szCs w:val="21"/>
              </w:rPr>
              <w:t xml:space="preserve">PERSONAL BASELINE COMPUTATION (Celery baseline queue, triggered on new wearable data):</w:t>
            </w:r>
          </w:p>
          <w:p>
            <w:pPr>
              <w:spacing w:after="40" w:before="40"/>
            </w:pPr>
            <w:r>
              <w:rPr>
                <w:rFonts w:ascii="Arial" w:cs="Arial" w:eastAsia="Arial" w:hAnsi="Arial"/>
                <w:color w:val="1E293B"/>
                <w:sz w:val="21"/>
                <w:szCs w:val="21"/>
              </w:rPr>
              <w:t xml:space="preserve">  For each metric (HR, SpO2, steps, sleep):</w:t>
            </w:r>
          </w:p>
          <w:p>
            <w:pPr>
              <w:spacing w:after="40" w:before="40"/>
            </w:pPr>
            <w:r>
              <w:rPr>
                <w:rFonts w:ascii="Arial" w:cs="Arial" w:eastAsia="Arial" w:hAnsi="Arial"/>
                <w:color w:val="1E293B"/>
                <w:sz w:val="21"/>
                <w:szCs w:val="21"/>
              </w:rPr>
              <w:t xml:space="preserve">    Query last 30 days of wearable_readings for user</w:t>
            </w:r>
          </w:p>
          <w:p>
            <w:pPr>
              <w:spacing w:after="40" w:before="40"/>
            </w:pPr>
            <w:r>
              <w:rPr>
                <w:rFonts w:ascii="Arial" w:cs="Arial" w:eastAsia="Arial" w:hAnsi="Arial"/>
                <w:color w:val="1E293B"/>
                <w:sz w:val="21"/>
                <w:szCs w:val="21"/>
              </w:rPr>
              <w:t xml:space="preserve">    Compute: mean, std_dev, min, max, IQR</w:t>
            </w:r>
          </w:p>
          <w:p>
            <w:pPr>
              <w:spacing w:after="40" w:before="40"/>
            </w:pPr>
            <w:r>
              <w:rPr>
                <w:rFonts w:ascii="Arial" w:cs="Arial" w:eastAsia="Arial" w:hAnsi="Arial"/>
                <w:color w:val="1E293B"/>
                <w:sz w:val="21"/>
                <w:szCs w:val="21"/>
              </w:rPr>
              <w:t xml:space="preserve">    Store in baseline_metrics table</w:t>
            </w:r>
          </w:p>
          <w:p>
            <w:pPr>
              <w:spacing w:after="40" w:before="40"/>
            </w:pPr>
            <w:r>
              <w:rPr>
                <w:rFonts w:ascii="Arial" w:cs="Arial" w:eastAsia="Arial" w:hAnsi="Arial"/>
                <w:color w:val="1E293B"/>
                <w:sz w:val="21"/>
                <w:szCs w:val="21"/>
              </w:rPr>
              <w:t xml:space="preserve"/>
            </w:r>
          </w:p>
          <w:p>
            <w:pPr>
              <w:spacing w:after="40" w:before="40"/>
            </w:pPr>
            <w:r>
              <w:rPr>
                <w:rFonts w:ascii="Arial" w:cs="Arial" w:eastAsia="Arial" w:hAnsi="Arial"/>
                <w:color w:val="1E293B"/>
                <w:sz w:val="21"/>
                <w:szCs w:val="21"/>
              </w:rPr>
              <w:t xml:space="preserve">Z-SCORE ANOMALY DETECTION (real-time, triggered on each wearable sync):</w:t>
            </w:r>
          </w:p>
          <w:p>
            <w:pPr>
              <w:spacing w:after="40" w:before="40"/>
            </w:pPr>
            <w:r>
              <w:rPr>
                <w:rFonts w:ascii="Arial" w:cs="Arial" w:eastAsia="Arial" w:hAnsi="Arial"/>
                <w:color w:val="1E293B"/>
                <w:sz w:val="21"/>
                <w:szCs w:val="21"/>
              </w:rPr>
              <w:t xml:space="preserve">  z_score = (observed_value - baseline_mean) / baseline_std_dev</w:t>
            </w:r>
          </w:p>
          <w:p>
            <w:pPr>
              <w:spacing w:after="40" w:before="40"/>
            </w:pPr>
            <w:r>
              <w:rPr>
                <w:rFonts w:ascii="Arial" w:cs="Arial" w:eastAsia="Arial" w:hAnsi="Arial"/>
                <w:color w:val="1E293B"/>
                <w:sz w:val="21"/>
                <w:szCs w:val="21"/>
              </w:rPr>
              <w:t xml:space="preserve">  |z_score| &gt; 2.5 → MODERATE anomaly</w:t>
            </w:r>
          </w:p>
          <w:p>
            <w:pPr>
              <w:spacing w:after="40" w:before="40"/>
            </w:pPr>
            <w:r>
              <w:rPr>
                <w:rFonts w:ascii="Arial" w:cs="Arial" w:eastAsia="Arial" w:hAnsi="Arial"/>
                <w:color w:val="1E293B"/>
                <w:sz w:val="21"/>
                <w:szCs w:val="21"/>
              </w:rPr>
              <w:t xml:space="preserve">  |z_score| &gt; 3.5 → SEVERE anomaly → emergency_alert flag</w:t>
            </w:r>
          </w:p>
          <w:p>
            <w:pPr>
              <w:spacing w:after="40" w:before="40"/>
            </w:pPr>
            <w:r>
              <w:rPr>
                <w:rFonts w:ascii="Arial" w:cs="Arial" w:eastAsia="Arial" w:hAnsi="Arial"/>
                <w:color w:val="1E293B"/>
                <w:sz w:val="21"/>
                <w:szCs w:val="21"/>
              </w:rPr>
              <w:t xml:space="preserve"/>
            </w:r>
          </w:p>
          <w:p>
            <w:pPr>
              <w:spacing w:after="40" w:before="40"/>
            </w:pPr>
            <w:r>
              <w:rPr>
                <w:rFonts w:ascii="Arial" w:cs="Arial" w:eastAsia="Arial" w:hAnsi="Arial"/>
                <w:color w:val="1E293B"/>
                <w:sz w:val="21"/>
                <w:szCs w:val="21"/>
              </w:rPr>
              <w:t xml:space="preserve">ISOLATION FOREST (batch, hourly Celery Beat):</w:t>
            </w:r>
          </w:p>
          <w:p>
            <w:pPr>
              <w:spacing w:after="40" w:before="40"/>
            </w:pPr>
            <w:r>
              <w:rPr>
                <w:rFonts w:ascii="Arial" w:cs="Arial" w:eastAsia="Arial" w:hAnsi="Arial"/>
                <w:color w:val="1E293B"/>
                <w:sz w:val="21"/>
                <w:szCs w:val="21"/>
              </w:rPr>
              <w:t xml:space="preserve">  sklearn.IsolationForest(contamination=0.05, n_estimators=100)</w:t>
            </w:r>
          </w:p>
          <w:p>
            <w:pPr>
              <w:spacing w:after="40" w:before="40"/>
            </w:pPr>
            <w:r>
              <w:rPr>
                <w:rFonts w:ascii="Arial" w:cs="Arial" w:eastAsia="Arial" w:hAnsi="Arial"/>
                <w:color w:val="1E293B"/>
                <w:sz w:val="21"/>
                <w:szCs w:val="21"/>
              </w:rPr>
              <w:t xml:space="preserve">  Trained on user's last 90 days of wearable data</w:t>
            </w:r>
          </w:p>
          <w:p>
            <w:pPr>
              <w:spacing w:after="40" w:before="40"/>
            </w:pPr>
            <w:r>
              <w:rPr>
                <w:rFonts w:ascii="Arial" w:cs="Arial" w:eastAsia="Arial" w:hAnsi="Arial"/>
                <w:color w:val="1E293B"/>
                <w:sz w:val="21"/>
                <w:szCs w:val="21"/>
              </w:rPr>
              <w:t xml:space="preserve">  predict() = -1 → anomaly detected</w:t>
            </w:r>
          </w:p>
          <w:p>
            <w:pPr>
              <w:spacing w:after="40" w:before="40"/>
            </w:pPr>
            <w:r>
              <w:rPr>
                <w:rFonts w:ascii="Arial" w:cs="Arial" w:eastAsia="Arial" w:hAnsi="Arial"/>
                <w:color w:val="1E293B"/>
                <w:sz w:val="21"/>
                <w:szCs w:val="21"/>
              </w:rPr>
              <w:t xml:space="preserve">  Combined with Z-score for high-precision alerts</w:t>
            </w:r>
          </w:p>
          <w:p>
            <w:pPr>
              <w:spacing w:after="40" w:before="40"/>
            </w:pPr>
            <w:r>
              <w:rPr>
                <w:rFonts w:ascii="Arial" w:cs="Arial" w:eastAsia="Arial" w:hAnsi="Arial"/>
                <w:color w:val="1E293B"/>
                <w:sz w:val="21"/>
                <w:szCs w:val="21"/>
              </w:rPr>
              <w:t xml:space="preserve"/>
            </w:r>
          </w:p>
          <w:p>
            <w:pPr>
              <w:spacing w:after="40" w:before="40"/>
            </w:pPr>
            <w:r>
              <w:rPr>
                <w:rFonts w:ascii="Arial" w:cs="Arial" w:eastAsia="Arial" w:hAnsi="Arial"/>
                <w:color w:val="1E293B"/>
                <w:sz w:val="21"/>
                <w:szCs w:val="21"/>
              </w:rPr>
              <w:t xml:space="preserve">EMERGENCY ESCALATION:</w:t>
            </w:r>
          </w:p>
          <w:p>
            <w:pPr>
              <w:spacing w:after="40" w:before="40"/>
            </w:pPr>
            <w:r>
              <w:rPr>
                <w:rFonts w:ascii="Arial" w:cs="Arial" w:eastAsia="Arial" w:hAnsi="Arial"/>
                <w:color w:val="1E293B"/>
                <w:sz w:val="21"/>
                <w:szCs w:val="21"/>
              </w:rPr>
              <w:t xml:space="preserve">  SpO2 &lt; 90% OR HR &gt; 150 OR HR &lt; 40 → CRITICAL alert</w:t>
            </w:r>
          </w:p>
          <w:p>
            <w:pPr>
              <w:spacing w:after="40" w:before="40"/>
            </w:pPr>
            <w:r>
              <w:rPr>
                <w:rFonts w:ascii="Arial" w:cs="Arial" w:eastAsia="Arial" w:hAnsi="Arial"/>
                <w:color w:val="1E293B"/>
                <w:sz w:val="21"/>
                <w:szCs w:val="21"/>
              </w:rPr>
              <w:t xml:space="preserve">  Send push notification immediately (bypass rate limiting)</w:t>
            </w:r>
          </w:p>
          <w:p>
            <w:pPr>
              <w:spacing w:after="40" w:before="40"/>
            </w:pPr>
            <w:r>
              <w:rPr>
                <w:rFonts w:ascii="Arial" w:cs="Arial" w:eastAsia="Arial" w:hAnsi="Arial"/>
                <w:color w:val="1E293B"/>
                <w:sz w:val="21"/>
                <w:szCs w:val="21"/>
              </w:rPr>
              <w:t xml:space="preserve">  Log anomaly_event with severity = "critical"</w:t>
            </w:r>
          </w:p>
          <w:p>
            <w:pPr>
              <w:spacing w:after="40" w:before="40"/>
            </w:pPr>
            <w:r>
              <w:rPr>
                <w:rFonts w:ascii="Arial" w:cs="Arial" w:eastAsia="Arial" w:hAnsi="Arial"/>
                <w:color w:val="1E293B"/>
                <w:sz w:val="21"/>
                <w:szCs w:val="21"/>
              </w:rPr>
              <w:t xml:space="preserve">  Display emergency banner in UI (/medical/anomalies)</w:t>
            </w:r>
          </w:p>
        </w:tc>
      </w:tr>
    </w:tbl>
    <w:p>
      <w:r>
        <w:t xml:space="preserve"/>
      </w:r>
    </w:p>
    <w:p>
      <w:pPr>
        <w:pStyle w:val="Heading2"/>
        <w:spacing w:after="80" w:before="240"/>
      </w:pPr>
      <w:r>
        <w:rPr>
          <w:rFonts w:ascii="Arial" w:cs="Arial" w:eastAsia="Arial" w:hAnsi="Arial"/>
          <w:b/>
          <w:bCs/>
          <w:color w:val="0F2D5E"/>
          <w:sz w:val="28"/>
          <w:szCs w:val="28"/>
        </w:rPr>
        <w:t xml:space="preserve">7.6 Long-Term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F0F7FF" w:val="clear"/>
            <w:tcMar>
              <w:top w:type="dxa" w:w="120"/>
              <w:left w:type="dxa" w:w="200"/>
              <w:bottom w:type="dxa" w:w="120"/>
              <w:right w:type="dxa" w:w="200"/>
            </w:tcMar>
          </w:tcPr>
          <w:p>
            <w:pPr>
              <w:spacing w:after="40" w:before="40"/>
            </w:pPr>
            <w:r>
              <w:rPr>
                <w:rFonts w:ascii="Arial" w:cs="Arial" w:eastAsia="Arial" w:hAnsi="Arial"/>
                <w:color w:val="1E293B"/>
                <w:sz w:val="21"/>
                <w:szCs w:val="21"/>
              </w:rPr>
              <w:t xml:space="preserve">COX PROPORTIONAL HAZARDS (1/3/5-year survival analysis):</w:t>
            </w:r>
          </w:p>
          <w:p>
            <w:pPr>
              <w:spacing w:after="40" w:before="40"/>
            </w:pPr>
            <w:r>
              <w:rPr>
                <w:rFonts w:ascii="Arial" w:cs="Arial" w:eastAsia="Arial" w:hAnsi="Arial"/>
                <w:color w:val="1E293B"/>
                <w:sz w:val="21"/>
                <w:szCs w:val="21"/>
              </w:rPr>
              <w:t xml:space="preserve">  lifelines.CoxPHFitter fitted on disease-specific survival dataset</w:t>
            </w:r>
          </w:p>
          <w:p>
            <w:pPr>
              <w:spacing w:after="40" w:before="40"/>
            </w:pPr>
            <w:r>
              <w:rPr>
                <w:rFonts w:ascii="Arial" w:cs="Arial" w:eastAsia="Arial" w:hAnsi="Arial"/>
                <w:color w:val="1E293B"/>
                <w:sz w:val="21"/>
                <w:szCs w:val="21"/>
              </w:rPr>
              <w:t xml:space="preserve">  Input: user feature vector + time horizon (1, 3, 5 years)</w:t>
            </w:r>
          </w:p>
          <w:p>
            <w:pPr>
              <w:spacing w:after="40" w:before="40"/>
            </w:pPr>
            <w:r>
              <w:rPr>
                <w:rFonts w:ascii="Arial" w:cs="Arial" w:eastAsia="Arial" w:hAnsi="Arial"/>
                <w:color w:val="1E293B"/>
                <w:sz w:val="21"/>
                <w:szCs w:val="21"/>
              </w:rPr>
              <w:t xml:space="preserve">  Output: survival probability at each time horizon</w:t>
            </w:r>
          </w:p>
          <w:p>
            <w:pPr>
              <w:spacing w:after="40" w:before="40"/>
            </w:pPr>
            <w:r>
              <w:rPr>
                <w:rFonts w:ascii="Arial" w:cs="Arial" w:eastAsia="Arial" w:hAnsi="Arial"/>
                <w:color w:val="1E293B"/>
                <w:sz w:val="21"/>
                <w:szCs w:val="21"/>
              </w:rPr>
              <w:t xml:space="preserve">  Risk projection = 1 - survival_probability × 100</w:t>
            </w:r>
          </w:p>
          <w:p>
            <w:pPr>
              <w:spacing w:after="40" w:before="40"/>
            </w:pPr>
            <w:r>
              <w:rPr>
                <w:rFonts w:ascii="Arial" w:cs="Arial" w:eastAsia="Arial" w:hAnsi="Arial"/>
                <w:color w:val="1E293B"/>
                <w:sz w:val="21"/>
                <w:szCs w:val="21"/>
              </w:rPr>
              <w:t xml:space="preserve"/>
            </w:r>
          </w:p>
          <w:p>
            <w:pPr>
              <w:spacing w:after="40" w:before="40"/>
            </w:pPr>
            <w:r>
              <w:rPr>
                <w:rFonts w:ascii="Arial" w:cs="Arial" w:eastAsia="Arial" w:hAnsi="Arial"/>
                <w:color w:val="1E293B"/>
                <w:sz w:val="21"/>
                <w:szCs w:val="21"/>
              </w:rPr>
              <w:t xml:space="preserve">ARIMA FORECASTING (wearable metric trends):</w:t>
            </w:r>
          </w:p>
          <w:p>
            <w:pPr>
              <w:spacing w:after="40" w:before="40"/>
            </w:pPr>
            <w:r>
              <w:rPr>
                <w:rFonts w:ascii="Arial" w:cs="Arial" w:eastAsia="Arial" w:hAnsi="Arial"/>
                <w:color w:val="1E293B"/>
                <w:sz w:val="21"/>
                <w:szCs w:val="21"/>
              </w:rPr>
              <w:t xml:space="preserve">  statsmodels ARIMA(p=2, d=1, q=1) fitted per user per metric</w:t>
            </w:r>
          </w:p>
          <w:p>
            <w:pPr>
              <w:spacing w:after="40" w:before="40"/>
            </w:pPr>
            <w:r>
              <w:rPr>
                <w:rFonts w:ascii="Arial" w:cs="Arial" w:eastAsia="Arial" w:hAnsi="Arial"/>
                <w:color w:val="1E293B"/>
                <w:sz w:val="21"/>
                <w:szCs w:val="21"/>
              </w:rPr>
              <w:t xml:space="preserve">  Minimum 30 days of wearable data required</w:t>
            </w:r>
          </w:p>
          <w:p>
            <w:pPr>
              <w:spacing w:after="40" w:before="40"/>
            </w:pPr>
            <w:r>
              <w:rPr>
                <w:rFonts w:ascii="Arial" w:cs="Arial" w:eastAsia="Arial" w:hAnsi="Arial"/>
                <w:color w:val="1E293B"/>
                <w:sz w:val="21"/>
                <w:szCs w:val="21"/>
              </w:rPr>
              <w:t xml:space="preserve">  Forecast horizon: 90 days</w:t>
            </w:r>
          </w:p>
          <w:p>
            <w:pPr>
              <w:spacing w:after="40" w:before="40"/>
            </w:pPr>
            <w:r>
              <w:rPr>
                <w:rFonts w:ascii="Arial" w:cs="Arial" w:eastAsia="Arial" w:hAnsi="Arial"/>
                <w:color w:val="1E293B"/>
                <w:sz w:val="21"/>
                <w:szCs w:val="21"/>
              </w:rPr>
              <w:t xml:space="preserve">  Confidence intervals included (95%)</w:t>
            </w:r>
          </w:p>
          <w:p>
            <w:pPr>
              <w:spacing w:after="40" w:before="40"/>
            </w:pPr>
            <w:r>
              <w:rPr>
                <w:rFonts w:ascii="Arial" w:cs="Arial" w:eastAsia="Arial" w:hAnsi="Arial"/>
                <w:color w:val="1E293B"/>
                <w:sz w:val="21"/>
                <w:szCs w:val="21"/>
              </w:rPr>
              <w:t xml:space="preserve"/>
            </w:r>
          </w:p>
          <w:p>
            <w:pPr>
              <w:spacing w:after="40" w:before="40"/>
            </w:pPr>
            <w:r>
              <w:rPr>
                <w:rFonts w:ascii="Arial" w:cs="Arial" w:eastAsia="Arial" w:hAnsi="Arial"/>
                <w:color w:val="1E293B"/>
                <w:sz w:val="21"/>
                <w:szCs w:val="21"/>
              </w:rPr>
              <w:t xml:space="preserve">ENDPOINT: GET /health/long-term-projections</w:t>
            </w:r>
          </w:p>
          <w:p>
            <w:pPr>
              <w:spacing w:after="40" w:before="40"/>
            </w:pPr>
            <w:r>
              <w:rPr>
                <w:rFonts w:ascii="Arial" w:cs="Arial" w:eastAsia="Arial" w:hAnsi="Arial"/>
                <w:color w:val="1E293B"/>
                <w:sz w:val="21"/>
                <w:szCs w:val="21"/>
              </w:rPr>
              <w:t xml:space="preserve">  Returns: {disease_code, projections: [{year: 1, risk_score, confidence_interval}]}</w:t>
            </w:r>
          </w:p>
        </w:tc>
      </w:tr>
    </w:tbl>
    <w:p>
      <w:r>
        <w:t xml:space="preserve"/>
      </w:r>
    </w:p>
    <w:p>
      <w:pPr>
        <w:pStyle w:val="Heading2"/>
        <w:spacing w:after="80" w:before="240"/>
      </w:pPr>
      <w:r>
        <w:rPr>
          <w:rFonts w:ascii="Arial" w:cs="Arial" w:eastAsia="Arial" w:hAnsi="Arial"/>
          <w:b/>
          <w:bCs/>
          <w:color w:val="0F2D5E"/>
          <w:sz w:val="28"/>
          <w:szCs w:val="28"/>
        </w:rPr>
        <w:t xml:space="preserve">7.7 Model Lifecycle &amp; Retraining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3960"/>
      </w:tblGrid>
      <w:tr>
        <w:trPr>
          <w:tblHeader/>
        </w:trPr>
        <w:tc>
          <w:tcPr>
            <w:tcW w:type="dxa" w:w="140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w:t>
            </w:r>
          </w:p>
        </w:tc>
        <w:tc>
          <w:tcPr>
            <w:tcW w:type="dxa" w:w="200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Tool</w:t>
            </w:r>
          </w:p>
        </w:tc>
        <w:tc>
          <w:tcPr>
            <w:tcW w:type="dxa" w:w="200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w:t>
            </w:r>
          </w:p>
        </w:tc>
        <w:tc>
          <w:tcPr>
            <w:tcW w:type="dxa" w:w="396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Training</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scikit-learn + XGBoost + LightGBM + Optuna</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Manual (Phase 4)</w:t>
            </w:r>
          </w:p>
        </w:tc>
        <w:tc>
          <w:tcPr>
            <w:tcW w:type="dxa" w:w="3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Dataset prep → HPO (Optuna, 100 trials) → cross-validation → evaluation</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Evaluation</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sklearn + MLflow</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After each training run</w:t>
            </w:r>
          </w:p>
        </w:tc>
        <w:tc>
          <w:tcPr>
            <w:tcW w:type="dxa" w:w="3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AUC-ROC, F1 macro, calibration curve logged to MLflow</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Registration</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MLflow Model Registry</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AUC-ROC &gt; threshold</w:t>
            </w:r>
          </w:p>
        </w:tc>
        <w:tc>
          <w:tcPr>
            <w:tcW w:type="dxa" w:w="3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Model registered in Staging stage; promoted to Production after review</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Serving</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Redis + pickle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On model promotion</w:t>
            </w:r>
          </w:p>
        </w:tc>
        <w:tc>
          <w:tcPr>
            <w:tcW w:type="dxa" w:w="3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Model serialized to Redis; 5-minute warm-up on first inference</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Monitoring</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Evidently AI (future)</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Weekly batch</w:t>
            </w:r>
          </w:p>
        </w:tc>
        <w:tc>
          <w:tcPr>
            <w:tcW w:type="dxa" w:w="3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Feature drift, prediction drift detection; alert on PSI &gt; 0.2</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Retraining</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MLflow + Optuna</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Drift detected or quarterly</w:t>
            </w:r>
          </w:p>
        </w:tc>
        <w:tc>
          <w:tcPr>
            <w:tcW w:type="dxa" w:w="3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Automated retraining pipeline; A/B shadow evaluation before promotion</w:t>
            </w:r>
          </w:p>
        </w:tc>
      </w:tr>
    </w:tbl>
    <w:p>
      <w:r>
        <w:t xml:space="preserve"/>
      </w:r>
    </w:p>
    <w:p>
      <w:r>
        <w:br w:type="page"/>
      </w:r>
    </w:p>
    <w:p>
      <w:pPr>
        <w:pStyle w:val="Heading1"/>
        <w:spacing w:after="120" w:before="360"/>
      </w:pPr>
      <w:r>
        <w:rPr>
          <w:rFonts w:ascii="Arial" w:cs="Arial" w:eastAsia="Arial" w:hAnsi="Arial"/>
          <w:b/>
          <w:bCs/>
          <w:color w:val="0F2D5E"/>
          <w:sz w:val="36"/>
          <w:szCs w:val="36"/>
        </w:rPr>
        <w:t xml:space="preserve">8. RAG SYSTEM DESIGN</w:t>
      </w:r>
    </w:p>
    <w:p>
      <w:pPr>
        <w:pBdr>
          <w:bottom w:val="single" w:color="0D9488" w:sz="8" w:space="1"/>
        </w:pBdr>
        <w:spacing w:after="80" w:before="80"/>
      </w:pPr>
    </w:p>
    <w:p>
      <w:pPr>
        <w:pStyle w:val="Heading2"/>
        <w:spacing w:after="80" w:before="240"/>
      </w:pPr>
      <w:r>
        <w:rPr>
          <w:rFonts w:ascii="Arial" w:cs="Arial" w:eastAsia="Arial" w:hAnsi="Arial"/>
          <w:b/>
          <w:bCs/>
          <w:color w:val="0F2D5E"/>
          <w:sz w:val="28"/>
          <w:szCs w:val="28"/>
        </w:rPr>
        <w:t xml:space="preserve">8.1 Medical Knowledge Corpus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1500"/>
        <w:gridCol w:w="2860"/>
      </w:tblGrid>
      <w:tr>
        <w:trPr>
          <w:tblHeader/>
        </w:trPr>
        <w:tc>
          <w:tcPr>
            <w:tcW w:type="dxa" w:w="250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 Category</w:t>
            </w:r>
          </w:p>
        </w:tc>
        <w:tc>
          <w:tcPr>
            <w:tcW w:type="dxa" w:w="250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Documents</w:t>
            </w:r>
          </w:p>
        </w:tc>
        <w:tc>
          <w:tcPr>
            <w:tcW w:type="dxa" w:w="150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Format</w:t>
            </w:r>
          </w:p>
        </w:tc>
        <w:tc>
          <w:tcPr>
            <w:tcW w:type="dxa" w:w="286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Quality Gate</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WHO Clinical Guidelines</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50+ guidelines for T2D, CVD, HTN, CKD, NAFLD</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PDF → text chunks</w:t>
            </w:r>
          </w:p>
        </w:tc>
        <w:tc>
          <w:tcPr>
            <w:tcW w:type="dxa" w:w="2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WHO source verified; reviewed by domain expert</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ICMR Indian Guidelines</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30+ India-specific protocols and consensus statements</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PDF → text chunks</w:t>
            </w:r>
          </w:p>
        </w:tc>
        <w:tc>
          <w:tcPr>
            <w:tcW w:type="dxa" w:w="2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ICMR source verified</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PubMed Abstracts</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100+ peer-reviewed abstracts (MESH terms: chronic disease prevention)</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JSON → text chunks</w:t>
            </w:r>
          </w:p>
        </w:tc>
        <w:tc>
          <w:tcPr>
            <w:tcW w:type="dxa" w:w="2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Published 2015–2025; PMID tracked</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Drug-Nutrient Interactions</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20+ reference documents (interactions relevant to prediction diseases)</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Text</w:t>
            </w:r>
          </w:p>
        </w:tc>
        <w:tc>
          <w:tcPr>
            <w:tcW w:type="dxa" w:w="2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Pharmacist reviewed</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Lifestyle Medicine Evidence</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20+ systematic reviews on exercise, diet, sleep, stress</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PDF → text chunks</w:t>
            </w:r>
          </w:p>
        </w:tc>
        <w:tc>
          <w:tcPr>
            <w:tcW w:type="dxa" w:w="2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Evidence level A or B only</w:t>
            </w:r>
          </w:p>
        </w:tc>
      </w:tr>
    </w:tbl>
    <w:p>
      <w:r>
        <w:t xml:space="preserve"/>
      </w:r>
    </w:p>
    <w:p>
      <w:pPr>
        <w:pStyle w:val="Heading2"/>
        <w:spacing w:after="80" w:before="240"/>
      </w:pPr>
      <w:r>
        <w:rPr>
          <w:rFonts w:ascii="Arial" w:cs="Arial" w:eastAsia="Arial" w:hAnsi="Arial"/>
          <w:b/>
          <w:bCs/>
          <w:color w:val="0F2D5E"/>
          <w:sz w:val="28"/>
          <w:szCs w:val="28"/>
        </w:rPr>
        <w:t xml:space="preserve">8.2 Ingestion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F0F7FF" w:val="clear"/>
            <w:tcMar>
              <w:top w:type="dxa" w:w="120"/>
              <w:left w:type="dxa" w:w="200"/>
              <w:bottom w:type="dxa" w:w="120"/>
              <w:right w:type="dxa" w:w="200"/>
            </w:tcMar>
          </w:tcPr>
          <w:p>
            <w:pPr>
              <w:spacing w:after="40" w:before="40"/>
            </w:pPr>
            <w:r>
              <w:rPr>
                <w:rFonts w:ascii="Arial" w:cs="Arial" w:eastAsia="Arial" w:hAnsi="Arial"/>
                <w:color w:val="1E293B"/>
                <w:sz w:val="21"/>
                <w:szCs w:val="21"/>
              </w:rPr>
              <w:t xml:space="preserve">DOCUMENT PROCESSING:</w:t>
            </w:r>
          </w:p>
          <w:p>
            <w:pPr>
              <w:spacing w:after="40" w:before="40"/>
            </w:pPr>
            <w:r>
              <w:rPr>
                <w:rFonts w:ascii="Arial" w:cs="Arial" w:eastAsia="Arial" w:hAnsi="Arial"/>
                <w:color w:val="1E293B"/>
                <w:sz w:val="21"/>
                <w:szCs w:val="21"/>
              </w:rPr>
              <w:t xml:space="preserve">  1. PDF → pdfminer.six → raw text</w:t>
            </w:r>
          </w:p>
          <w:p>
            <w:pPr>
              <w:spacing w:after="40" w:before="40"/>
            </w:pPr>
            <w:r>
              <w:rPr>
                <w:rFonts w:ascii="Arial" w:cs="Arial" w:eastAsia="Arial" w:hAnsi="Arial"/>
                <w:color w:val="1E293B"/>
                <w:sz w:val="21"/>
                <w:szCs w:val="21"/>
              </w:rPr>
              <w:t xml:space="preserve">  2. Text cleaning: remove headers/footers, fix encoding, strip references</w:t>
            </w:r>
          </w:p>
          <w:p>
            <w:pPr>
              <w:spacing w:after="40" w:before="40"/>
            </w:pPr>
            <w:r>
              <w:rPr>
                <w:rFonts w:ascii="Arial" w:cs="Arial" w:eastAsia="Arial" w:hAnsi="Arial"/>
                <w:color w:val="1E293B"/>
                <w:sz w:val="21"/>
                <w:szCs w:val="21"/>
              </w:rPr>
              <w:t xml:space="preserve">  3. LlamaIndex SentenceSplitter: chunk_size=512 tokens, overlap=50 tokens</w:t>
            </w:r>
          </w:p>
          <w:p>
            <w:pPr>
              <w:spacing w:after="40" w:before="40"/>
            </w:pPr>
            <w:r>
              <w:rPr>
                <w:rFonts w:ascii="Arial" w:cs="Arial" w:eastAsia="Arial" w:hAnsi="Arial"/>
                <w:color w:val="1E293B"/>
                <w:sz w:val="21"/>
                <w:szCs w:val="21"/>
              </w:rPr>
              <w:t xml:space="preserve">  4. Each chunk: {text, source_title, source_url, document_type, disease_tags, chunk_id}</w:t>
            </w:r>
          </w:p>
          <w:p>
            <w:pPr>
              <w:spacing w:after="40" w:before="40"/>
            </w:pPr>
            <w:r>
              <w:rPr>
                <w:rFonts w:ascii="Arial" w:cs="Arial" w:eastAsia="Arial" w:hAnsi="Arial"/>
                <w:color w:val="1E293B"/>
                <w:sz w:val="21"/>
                <w:szCs w:val="21"/>
              </w:rPr>
              <w:t xml:space="preserve"/>
            </w:r>
          </w:p>
          <w:p>
            <w:pPr>
              <w:spacing w:after="40" w:before="40"/>
            </w:pPr>
            <w:r>
              <w:rPr>
                <w:rFonts w:ascii="Arial" w:cs="Arial" w:eastAsia="Arial" w:hAnsi="Arial"/>
                <w:color w:val="1E293B"/>
                <w:sz w:val="21"/>
                <w:szCs w:val="21"/>
              </w:rPr>
              <w:t xml:space="preserve">EMBEDDING:</w:t>
            </w:r>
          </w:p>
          <w:p>
            <w:pPr>
              <w:spacing w:after="40" w:before="40"/>
            </w:pPr>
            <w:r>
              <w:rPr>
                <w:rFonts w:ascii="Arial" w:cs="Arial" w:eastAsia="Arial" w:hAnsi="Arial"/>
                <w:color w:val="1E293B"/>
                <w:sz w:val="21"/>
                <w:szCs w:val="21"/>
              </w:rPr>
              <w:t xml:space="preserve">  BAAI/bge-large-en-v1.5 (1024-dimensional, SentenceTransformers)</w:t>
            </w:r>
          </w:p>
          <w:p>
            <w:pPr>
              <w:spacing w:after="40" w:before="40"/>
            </w:pPr>
            <w:r>
              <w:rPr>
                <w:rFonts w:ascii="Arial" w:cs="Arial" w:eastAsia="Arial" w:hAnsi="Arial"/>
                <w:color w:val="1E293B"/>
                <w:sz w:val="21"/>
                <w:szCs w:val="21"/>
              </w:rPr>
              <w:t xml:space="preserve">  Batch size: 32 documents per inference call</w:t>
            </w:r>
          </w:p>
          <w:p>
            <w:pPr>
              <w:spacing w:after="40" w:before="40"/>
            </w:pPr>
            <w:r>
              <w:rPr>
                <w:rFonts w:ascii="Arial" w:cs="Arial" w:eastAsia="Arial" w:hAnsi="Arial"/>
                <w:color w:val="1E293B"/>
                <w:sz w:val="21"/>
                <w:szCs w:val="21"/>
              </w:rPr>
              <w:t xml:space="preserve">  GPU acceleration (A100 for initial ingestion; CPU for incremental updates)</w:t>
            </w:r>
          </w:p>
          <w:p>
            <w:pPr>
              <w:spacing w:after="40" w:before="40"/>
            </w:pPr>
            <w:r>
              <w:rPr>
                <w:rFonts w:ascii="Arial" w:cs="Arial" w:eastAsia="Arial" w:hAnsi="Arial"/>
                <w:color w:val="1E293B"/>
                <w:sz w:val="21"/>
                <w:szCs w:val="21"/>
              </w:rPr>
              <w:t xml:space="preserve"/>
            </w:r>
          </w:p>
          <w:p>
            <w:pPr>
              <w:spacing w:after="40" w:before="40"/>
            </w:pPr>
            <w:r>
              <w:rPr>
                <w:rFonts w:ascii="Arial" w:cs="Arial" w:eastAsia="Arial" w:hAnsi="Arial"/>
                <w:color w:val="1E293B"/>
                <w:sz w:val="21"/>
                <w:szCs w:val="21"/>
              </w:rPr>
              <w:t xml:space="preserve">QDRANT STORAGE:</w:t>
            </w:r>
          </w:p>
          <w:p>
            <w:pPr>
              <w:spacing w:after="40" w:before="40"/>
            </w:pPr>
            <w:r>
              <w:rPr>
                <w:rFonts w:ascii="Arial" w:cs="Arial" w:eastAsia="Arial" w:hAnsi="Arial"/>
                <w:color w:val="1E293B"/>
                <w:sz w:val="21"/>
                <w:szCs w:val="21"/>
              </w:rPr>
              <w:t xml:space="preserve">  Collection: medical_knowledge</w:t>
            </w:r>
          </w:p>
          <w:p>
            <w:pPr>
              <w:spacing w:after="40" w:before="40"/>
            </w:pPr>
            <w:r>
              <w:rPr>
                <w:rFonts w:ascii="Arial" w:cs="Arial" w:eastAsia="Arial" w:hAnsi="Arial"/>
                <w:color w:val="1E293B"/>
                <w:sz w:val="21"/>
                <w:szCs w:val="21"/>
              </w:rPr>
              <w:t xml:space="preserve">  Vectors: 1024-dim, cosine similarity metric</w:t>
            </w:r>
          </w:p>
          <w:p>
            <w:pPr>
              <w:spacing w:after="40" w:before="40"/>
            </w:pPr>
            <w:r>
              <w:rPr>
                <w:rFonts w:ascii="Arial" w:cs="Arial" w:eastAsia="Arial" w:hAnsi="Arial"/>
                <w:color w:val="1E293B"/>
                <w:sz w:val="21"/>
                <w:szCs w:val="21"/>
              </w:rPr>
              <w:t xml:space="preserve">  Payload: {text, source_title, document_type, disease_tags, chunk_id, embedding_model_version}</w:t>
            </w:r>
          </w:p>
          <w:p>
            <w:pPr>
              <w:spacing w:after="40" w:before="40"/>
            </w:pPr>
            <w:r>
              <w:rPr>
                <w:rFonts w:ascii="Arial" w:cs="Arial" w:eastAsia="Arial" w:hAnsi="Arial"/>
                <w:color w:val="1E293B"/>
                <w:sz w:val="21"/>
                <w:szCs w:val="21"/>
              </w:rPr>
              <w:t xml:space="preserve">  Indexing: HNSW (ef_construction=200, m=16)</w:t>
            </w:r>
          </w:p>
          <w:p>
            <w:pPr>
              <w:spacing w:after="40" w:before="40"/>
            </w:pPr>
            <w:r>
              <w:rPr>
                <w:rFonts w:ascii="Arial" w:cs="Arial" w:eastAsia="Arial" w:hAnsi="Arial"/>
                <w:color w:val="1E293B"/>
                <w:sz w:val="21"/>
                <w:szCs w:val="21"/>
              </w:rPr>
              <w:t xml:space="preserve">  Total: ~10,000 vectors (200 docs × ~50 chunks avg)</w:t>
            </w:r>
          </w:p>
        </w:tc>
      </w:tr>
    </w:tbl>
    <w:p>
      <w:r>
        <w:t xml:space="preserve"/>
      </w:r>
    </w:p>
    <w:p>
      <w:pPr>
        <w:pStyle w:val="Heading2"/>
        <w:spacing w:after="80" w:before="240"/>
      </w:pPr>
      <w:r>
        <w:rPr>
          <w:rFonts w:ascii="Arial" w:cs="Arial" w:eastAsia="Arial" w:hAnsi="Arial"/>
          <w:b/>
          <w:bCs/>
          <w:color w:val="0F2D5E"/>
          <w:sz w:val="28"/>
          <w:szCs w:val="28"/>
        </w:rPr>
        <w:t xml:space="preserve">8.3 Retrieval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F0F7FF" w:val="clear"/>
            <w:tcMar>
              <w:top w:type="dxa" w:w="120"/>
              <w:left w:type="dxa" w:w="200"/>
              <w:bottom w:type="dxa" w:w="120"/>
              <w:right w:type="dxa" w:w="200"/>
            </w:tcMar>
          </w:tcPr>
          <w:p>
            <w:pPr>
              <w:spacing w:after="40" w:before="40"/>
            </w:pPr>
            <w:r>
              <w:rPr>
                <w:rFonts w:ascii="Arial" w:cs="Arial" w:eastAsia="Arial" w:hAnsi="Arial"/>
                <w:color w:val="1E293B"/>
                <w:sz w:val="21"/>
                <w:szCs w:val="21"/>
              </w:rPr>
              <w:t xml:space="preserve">QUERY CONSTRUCTION:</w:t>
            </w:r>
          </w:p>
          <w:p>
            <w:pPr>
              <w:spacing w:after="40" w:before="40"/>
            </w:pPr>
            <w:r>
              <w:rPr>
                <w:rFonts w:ascii="Arial" w:cs="Arial" w:eastAsia="Arial" w:hAnsi="Arial"/>
                <w:color w:val="1E293B"/>
                <w:sz w:val="21"/>
                <w:szCs w:val="21"/>
              </w:rPr>
              <w:t xml:space="preserve">  Input: {disease_code, shap_top_features, user_risk_score, user_question (optional)}</w:t>
            </w:r>
          </w:p>
          <w:p>
            <w:pPr>
              <w:spacing w:after="40" w:before="40"/>
            </w:pPr>
            <w:r>
              <w:rPr>
                <w:rFonts w:ascii="Arial" w:cs="Arial" w:eastAsia="Arial" w:hAnsi="Arial"/>
                <w:color w:val="1E293B"/>
                <w:sz w:val="21"/>
                <w:szCs w:val="21"/>
              </w:rPr>
              <w:t xml:space="preserve">  Query template: "Explain the relationship between {top_features} and {disease_name} risk.</w:t>
            </w:r>
          </w:p>
          <w:p>
            <w:pPr>
              <w:spacing w:after="40" w:before="40"/>
            </w:pPr>
            <w:r>
              <w:rPr>
                <w:rFonts w:ascii="Arial" w:cs="Arial" w:eastAsia="Arial" w:hAnsi="Arial"/>
                <w:color w:val="1E293B"/>
                <w:sz w:val="21"/>
                <w:szCs w:val="21"/>
              </w:rPr>
              <w:t xml:space="preserve">  Evidence-based recommendations for patients with risk score {risk_score}."</w:t>
            </w:r>
          </w:p>
          <w:p>
            <w:pPr>
              <w:spacing w:after="40" w:before="40"/>
            </w:pPr>
            <w:r>
              <w:rPr>
                <w:rFonts w:ascii="Arial" w:cs="Arial" w:eastAsia="Arial" w:hAnsi="Arial"/>
                <w:color w:val="1E293B"/>
                <w:sz w:val="21"/>
                <w:szCs w:val="21"/>
              </w:rPr>
              <w:t xml:space="preserve"/>
            </w:r>
          </w:p>
          <w:p>
            <w:pPr>
              <w:spacing w:after="40" w:before="40"/>
            </w:pPr>
            <w:r>
              <w:rPr>
                <w:rFonts w:ascii="Arial" w:cs="Arial" w:eastAsia="Arial" w:hAnsi="Arial"/>
                <w:color w:val="1E293B"/>
                <w:sz w:val="21"/>
                <w:szCs w:val="21"/>
              </w:rPr>
              <w:t xml:space="preserve">RETRIEVAL:</w:t>
            </w:r>
          </w:p>
          <w:p>
            <w:pPr>
              <w:spacing w:after="40" w:before="40"/>
            </w:pPr>
            <w:r>
              <w:rPr>
                <w:rFonts w:ascii="Arial" w:cs="Arial" w:eastAsia="Arial" w:hAnsi="Arial"/>
                <w:color w:val="1E293B"/>
                <w:sz w:val="21"/>
                <w:szCs w:val="21"/>
              </w:rPr>
              <w:t xml:space="preserve">  1. Embed query → BAAI/bge-large-en-v1.5</w:t>
            </w:r>
          </w:p>
          <w:p>
            <w:pPr>
              <w:spacing w:after="40" w:before="40"/>
            </w:pPr>
            <w:r>
              <w:rPr>
                <w:rFonts w:ascii="Arial" w:cs="Arial" w:eastAsia="Arial" w:hAnsi="Arial"/>
                <w:color w:val="1E293B"/>
                <w:sz w:val="21"/>
                <w:szCs w:val="21"/>
              </w:rPr>
              <w:t xml:space="preserve">  2. Qdrant similarity search: top_k=10, filter: disease_tags contains disease_code</w:t>
            </w:r>
          </w:p>
          <w:p>
            <w:pPr>
              <w:spacing w:after="40" w:before="40"/>
            </w:pPr>
            <w:r>
              <w:rPr>
                <w:rFonts w:ascii="Arial" w:cs="Arial" w:eastAsia="Arial" w:hAnsi="Arial"/>
                <w:color w:val="1E293B"/>
                <w:sz w:val="21"/>
                <w:szCs w:val="21"/>
              </w:rPr>
              <w:t xml:space="preserve">  3. SentenceTransformerRerank: cross-encoder/ms-marco-MiniLM-L-6-v2 → rerank to top 5</w:t>
            </w:r>
          </w:p>
          <w:p>
            <w:pPr>
              <w:spacing w:after="40" w:before="40"/>
            </w:pPr>
            <w:r>
              <w:rPr>
                <w:rFonts w:ascii="Arial" w:cs="Arial" w:eastAsia="Arial" w:hAnsi="Arial"/>
                <w:color w:val="1E293B"/>
                <w:sz w:val="21"/>
                <w:szCs w:val="21"/>
              </w:rPr>
              <w:t xml:space="preserve">  4. Relevance threshold: cosine similarity &gt; 0.6 (discard below threshold)</w:t>
            </w:r>
          </w:p>
          <w:p>
            <w:pPr>
              <w:spacing w:after="40" w:before="40"/>
            </w:pPr>
            <w:r>
              <w:rPr>
                <w:rFonts w:ascii="Arial" w:cs="Arial" w:eastAsia="Arial" w:hAnsi="Arial"/>
                <w:color w:val="1E293B"/>
                <w:sz w:val="21"/>
                <w:szCs w:val="21"/>
              </w:rPr>
              <w:t xml:space="preserve"/>
            </w:r>
          </w:p>
          <w:p>
            <w:pPr>
              <w:spacing w:after="40" w:before="40"/>
            </w:pPr>
            <w:r>
              <w:rPr>
                <w:rFonts w:ascii="Arial" w:cs="Arial" w:eastAsia="Arial" w:hAnsi="Arial"/>
                <w:color w:val="1E293B"/>
                <w:sz w:val="21"/>
                <w:szCs w:val="21"/>
              </w:rPr>
              <w:t xml:space="preserve">CONTEXT ASSEMBLY:</w:t>
            </w:r>
          </w:p>
          <w:p>
            <w:pPr>
              <w:spacing w:after="40" w:before="40"/>
            </w:pPr>
            <w:r>
              <w:rPr>
                <w:rFonts w:ascii="Arial" w:cs="Arial" w:eastAsia="Arial" w:hAnsi="Arial"/>
                <w:color w:val="1E293B"/>
                <w:sz w:val="21"/>
                <w:szCs w:val="21"/>
              </w:rPr>
              <w:t xml:space="preserve">  Concatenate top-5 chunks with source citations</w:t>
            </w:r>
          </w:p>
          <w:p>
            <w:pPr>
              <w:spacing w:after="40" w:before="40"/>
            </w:pPr>
            <w:r>
              <w:rPr>
                <w:rFonts w:ascii="Arial" w:cs="Arial" w:eastAsia="Arial" w:hAnsi="Arial"/>
                <w:color w:val="1E293B"/>
                <w:sz w:val="21"/>
                <w:szCs w:val="21"/>
              </w:rPr>
              <w:t xml:space="preserve">  Total context: max 3000 tokens</w:t>
            </w:r>
          </w:p>
        </w:tc>
      </w:tr>
    </w:tbl>
    <w:p>
      <w:r>
        <w:t xml:space="preserve"/>
      </w:r>
    </w:p>
    <w:p>
      <w:pPr>
        <w:pStyle w:val="Heading2"/>
        <w:spacing w:after="80" w:before="240"/>
      </w:pPr>
      <w:r>
        <w:rPr>
          <w:rFonts w:ascii="Arial" w:cs="Arial" w:eastAsia="Arial" w:hAnsi="Arial"/>
          <w:b/>
          <w:bCs/>
          <w:color w:val="0F2D5E"/>
          <w:sz w:val="28"/>
          <w:szCs w:val="28"/>
        </w:rPr>
        <w:t xml:space="preserve">8.4 Prompt Construction &amp;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F0F7FF" w:val="clear"/>
            <w:tcMar>
              <w:top w:type="dxa" w:w="120"/>
              <w:left w:type="dxa" w:w="200"/>
              <w:bottom w:type="dxa" w:w="120"/>
              <w:right w:type="dxa" w:w="200"/>
            </w:tcMar>
          </w:tcPr>
          <w:p>
            <w:pPr>
              <w:spacing w:after="40" w:before="40"/>
            </w:pPr>
            <w:r>
              <w:rPr>
                <w:rFonts w:ascii="Arial" w:cs="Arial" w:eastAsia="Arial" w:hAnsi="Arial"/>
                <w:color w:val="1E293B"/>
                <w:sz w:val="21"/>
                <w:szCs w:val="21"/>
              </w:rPr>
              <w:t xml:space="preserve">SYSTEM PROMPT (Claude Sonnet):</w:t>
            </w:r>
          </w:p>
          <w:p>
            <w:pPr>
              <w:spacing w:after="40" w:before="40"/>
            </w:pPr>
            <w:r>
              <w:rPr>
                <w:rFonts w:ascii="Arial" w:cs="Arial" w:eastAsia="Arial" w:hAnsi="Arial"/>
                <w:color w:val="1E293B"/>
                <w:sz w:val="21"/>
                <w:szCs w:val="21"/>
              </w:rPr>
              <w:t xml:space="preserve">  "You are a medical AI assistant for ArogyaAI, a preventive health platform.</w:t>
            </w:r>
          </w:p>
          <w:p>
            <w:pPr>
              <w:spacing w:after="40" w:before="40"/>
            </w:pPr>
            <w:r>
              <w:rPr>
                <w:rFonts w:ascii="Arial" w:cs="Arial" w:eastAsia="Arial" w:hAnsi="Arial"/>
                <w:color w:val="1E293B"/>
                <w:sz w:val="21"/>
                <w:szCs w:val="21"/>
              </w:rPr>
              <w:t xml:space="preserve">  You provide evidence-based health explanations to patients in India.</w:t>
            </w:r>
          </w:p>
          <w:p>
            <w:pPr>
              <w:spacing w:after="40" w:before="40"/>
            </w:pPr>
            <w:r>
              <w:rPr>
                <w:rFonts w:ascii="Arial" w:cs="Arial" w:eastAsia="Arial" w:hAnsi="Arial"/>
                <w:color w:val="1E293B"/>
                <w:sz w:val="21"/>
                <w:szCs w:val="21"/>
              </w:rPr>
              <w:t xml:space="preserve">  Rules: (1) Only use information from the provided medical context.</w:t>
            </w:r>
          </w:p>
          <w:p>
            <w:pPr>
              <w:spacing w:after="40" w:before="40"/>
            </w:pPr>
            <w:r>
              <w:rPr>
                <w:rFonts w:ascii="Arial" w:cs="Arial" w:eastAsia="Arial" w:hAnsi="Arial"/>
                <w:color w:val="1E293B"/>
                <w:sz w:val="21"/>
                <w:szCs w:val="21"/>
              </w:rPr>
              <w:t xml:space="preserve">  (2) Never diagnose. Never prescribe. Always recommend consulting a doctor.</w:t>
            </w:r>
          </w:p>
          <w:p>
            <w:pPr>
              <w:spacing w:after="40" w:before="40"/>
            </w:pPr>
            <w:r>
              <w:rPr>
                <w:rFonts w:ascii="Arial" w:cs="Arial" w:eastAsia="Arial" w:hAnsi="Arial"/>
                <w:color w:val="1E293B"/>
                <w:sz w:val="21"/>
                <w:szCs w:val="21"/>
              </w:rPr>
              <w:t xml:space="preserve">  (3) Respond in clear, simple language (Grade 8 reading level).</w:t>
            </w:r>
          </w:p>
          <w:p>
            <w:pPr>
              <w:spacing w:after="40" w:before="40"/>
            </w:pPr>
            <w:r>
              <w:rPr>
                <w:rFonts w:ascii="Arial" w:cs="Arial" w:eastAsia="Arial" w:hAnsi="Arial"/>
                <w:color w:val="1E293B"/>
                <w:sz w:val="21"/>
                <w:szCs w:val="21"/>
              </w:rPr>
              <w:t xml:space="preserve">  (4) If the context does not contain relevant information, say so explicitly.</w:t>
            </w:r>
          </w:p>
          <w:p>
            <w:pPr>
              <w:spacing w:after="40" w:before="40"/>
            </w:pPr>
            <w:r>
              <w:rPr>
                <w:rFonts w:ascii="Arial" w:cs="Arial" w:eastAsia="Arial" w:hAnsi="Arial"/>
                <w:color w:val="1E293B"/>
                <w:sz w:val="21"/>
                <w:szCs w:val="21"/>
              </w:rPr>
              <w:t xml:space="preserve">  (5) Always include a safety disclaimer for high-risk scores."</w:t>
            </w:r>
          </w:p>
          <w:p>
            <w:pPr>
              <w:spacing w:after="40" w:before="40"/>
            </w:pPr>
            <w:r>
              <w:rPr>
                <w:rFonts w:ascii="Arial" w:cs="Arial" w:eastAsia="Arial" w:hAnsi="Arial"/>
                <w:color w:val="1E293B"/>
                <w:sz w:val="21"/>
                <w:szCs w:val="21"/>
              </w:rPr>
              <w:t xml:space="preserve"/>
            </w:r>
          </w:p>
          <w:p>
            <w:pPr>
              <w:spacing w:after="40" w:before="40"/>
            </w:pPr>
            <w:r>
              <w:rPr>
                <w:rFonts w:ascii="Arial" w:cs="Arial" w:eastAsia="Arial" w:hAnsi="Arial"/>
                <w:color w:val="1E293B"/>
                <w:sz w:val="21"/>
                <w:szCs w:val="21"/>
              </w:rPr>
              <w:t xml:space="preserve">USER PROMPT STRUCTURE:</w:t>
            </w:r>
          </w:p>
          <w:p>
            <w:pPr>
              <w:spacing w:after="40" w:before="40"/>
            </w:pPr>
            <w:r>
              <w:rPr>
                <w:rFonts w:ascii="Arial" w:cs="Arial" w:eastAsia="Arial" w:hAnsi="Arial"/>
                <w:color w:val="1E293B"/>
                <w:sz w:val="21"/>
                <w:szCs w:val="21"/>
              </w:rPr>
              <w:t xml:space="preserve">  "Disease: {disease_name}</w:t>
            </w:r>
          </w:p>
          <w:p>
            <w:pPr>
              <w:spacing w:after="40" w:before="40"/>
            </w:pPr>
            <w:r>
              <w:rPr>
                <w:rFonts w:ascii="Arial" w:cs="Arial" w:eastAsia="Arial" w:hAnsi="Arial"/>
                <w:color w:val="1E293B"/>
                <w:sz w:val="21"/>
                <w:szCs w:val="21"/>
              </w:rPr>
              <w:t xml:space="preserve">  Patient Risk Score: {risk_score}/100 ({risk_level})</w:t>
            </w:r>
          </w:p>
          <w:p>
            <w:pPr>
              <w:spacing w:after="40" w:before="40"/>
            </w:pPr>
            <w:r>
              <w:rPr>
                <w:rFonts w:ascii="Arial" w:cs="Arial" w:eastAsia="Arial" w:hAnsi="Arial"/>
                <w:color w:val="1E293B"/>
                <w:sz w:val="21"/>
                <w:szCs w:val="21"/>
              </w:rPr>
              <w:t xml:space="preserve">  Top Risk Factors (from AI analysis): {shap_features_list}</w:t>
            </w:r>
          </w:p>
          <w:p>
            <w:pPr>
              <w:spacing w:after="40" w:before="40"/>
            </w:pPr>
            <w:r>
              <w:rPr>
                <w:rFonts w:ascii="Arial" w:cs="Arial" w:eastAsia="Arial" w:hAnsi="Arial"/>
                <w:color w:val="1E293B"/>
                <w:sz w:val="21"/>
                <w:szCs w:val="21"/>
              </w:rPr>
              <w:t xml:space="preserve"/>
            </w:r>
          </w:p>
          <w:p>
            <w:pPr>
              <w:spacing w:after="40" w:before="40"/>
            </w:pPr>
            <w:r>
              <w:rPr>
                <w:rFonts w:ascii="Arial" w:cs="Arial" w:eastAsia="Arial" w:hAnsi="Arial"/>
                <w:color w:val="1E293B"/>
                <w:sz w:val="21"/>
                <w:szCs w:val="21"/>
              </w:rPr>
              <w:t xml:space="preserve">  Medical Context (evidence-based):</w:t>
            </w:r>
          </w:p>
          <w:p>
            <w:pPr>
              <w:spacing w:after="40" w:before="40"/>
            </w:pPr>
            <w:r>
              <w:rPr>
                <w:rFonts w:ascii="Arial" w:cs="Arial" w:eastAsia="Arial" w:hAnsi="Arial"/>
                <w:color w:val="1E293B"/>
                <w:sz w:val="21"/>
                <w:szCs w:val="21"/>
              </w:rPr>
              <w:t xml:space="preserve">  {retrieved_chunks_with_citations}</w:t>
            </w:r>
          </w:p>
          <w:p>
            <w:pPr>
              <w:spacing w:after="40" w:before="40"/>
            </w:pPr>
            <w:r>
              <w:rPr>
                <w:rFonts w:ascii="Arial" w:cs="Arial" w:eastAsia="Arial" w:hAnsi="Arial"/>
                <w:color w:val="1E293B"/>
                <w:sz w:val="21"/>
                <w:szCs w:val="21"/>
              </w:rPr>
              <w:t xml:space="preserve"/>
            </w:r>
          </w:p>
          <w:p>
            <w:pPr>
              <w:spacing w:after="40" w:before="40"/>
            </w:pPr>
            <w:r>
              <w:rPr>
                <w:rFonts w:ascii="Arial" w:cs="Arial" w:eastAsia="Arial" w:hAnsi="Arial"/>
                <w:color w:val="1E293B"/>
                <w:sz w:val="21"/>
                <w:szCs w:val="21"/>
              </w:rPr>
              <w:t xml:space="preserve">  Please explain: (1) What this risk score means, (2) How each top factor</w:t>
            </w:r>
          </w:p>
          <w:p>
            <w:pPr>
              <w:spacing w:after="40" w:before="40"/>
            </w:pPr>
            <w:r>
              <w:rPr>
                <w:rFonts w:ascii="Arial" w:cs="Arial" w:eastAsia="Arial" w:hAnsi="Arial"/>
                <w:color w:val="1E293B"/>
                <w:sz w:val="21"/>
                <w:szCs w:val="21"/>
              </w:rPr>
              <w:t xml:space="preserve">  contributes, (3) What the patient can do to reduce their risk.</w:t>
            </w:r>
          </w:p>
          <w:p>
            <w:pPr>
              <w:spacing w:after="40" w:before="40"/>
            </w:pPr>
            <w:r>
              <w:rPr>
                <w:rFonts w:ascii="Arial" w:cs="Arial" w:eastAsia="Arial" w:hAnsi="Arial"/>
                <w:color w:val="1E293B"/>
                <w:sz w:val="21"/>
                <w:szCs w:val="21"/>
              </w:rPr>
              <w:t xml:space="preserve">  Format response as JSON: {summary, factor_explanations: [], recommendations: []}"</w:t>
            </w:r>
          </w:p>
          <w:p>
            <w:pPr>
              <w:spacing w:after="40" w:before="40"/>
            </w:pPr>
            <w:r>
              <w:rPr>
                <w:rFonts w:ascii="Arial" w:cs="Arial" w:eastAsia="Arial" w:hAnsi="Arial"/>
                <w:color w:val="1E293B"/>
                <w:sz w:val="21"/>
                <w:szCs w:val="21"/>
              </w:rPr>
              <w:t xml:space="preserve"/>
            </w:r>
          </w:p>
          <w:p>
            <w:pPr>
              <w:spacing w:after="40" w:before="40"/>
            </w:pPr>
            <w:r>
              <w:rPr>
                <w:rFonts w:ascii="Arial" w:cs="Arial" w:eastAsia="Arial" w:hAnsi="Arial"/>
                <w:color w:val="1E293B"/>
                <w:sz w:val="21"/>
                <w:szCs w:val="21"/>
              </w:rPr>
              <w:t xml:space="preserve">GENERATION PARAMETERS:</w:t>
            </w:r>
          </w:p>
          <w:p>
            <w:pPr>
              <w:spacing w:after="40" w:before="40"/>
            </w:pPr>
            <w:r>
              <w:rPr>
                <w:rFonts w:ascii="Arial" w:cs="Arial" w:eastAsia="Arial" w:hAnsi="Arial"/>
                <w:color w:val="1E293B"/>
                <w:sz w:val="21"/>
                <w:szCs w:val="21"/>
              </w:rPr>
              <w:t xml:space="preserve">  Model: claude-sonnet-4-20250514</w:t>
            </w:r>
          </w:p>
          <w:p>
            <w:pPr>
              <w:spacing w:after="40" w:before="40"/>
            </w:pPr>
            <w:r>
              <w:rPr>
                <w:rFonts w:ascii="Arial" w:cs="Arial" w:eastAsia="Arial" w:hAnsi="Arial"/>
                <w:color w:val="1E293B"/>
                <w:sz w:val="21"/>
                <w:szCs w:val="21"/>
              </w:rPr>
              <w:t xml:space="preserve">  max_tokens: 1500</w:t>
            </w:r>
          </w:p>
          <w:p>
            <w:pPr>
              <w:spacing w:after="40" w:before="40"/>
            </w:pPr>
            <w:r>
              <w:rPr>
                <w:rFonts w:ascii="Arial" w:cs="Arial" w:eastAsia="Arial" w:hAnsi="Arial"/>
                <w:color w:val="1E293B"/>
                <w:sz w:val="21"/>
                <w:szCs w:val="21"/>
              </w:rPr>
              <w:t xml:space="preserve">  temperature: 0.1 (low for factual accuracy)</w:t>
            </w:r>
          </w:p>
          <w:p>
            <w:pPr>
              <w:spacing w:after="40" w:before="40"/>
            </w:pPr>
            <w:r>
              <w:rPr>
                <w:rFonts w:ascii="Arial" w:cs="Arial" w:eastAsia="Arial" w:hAnsi="Arial"/>
                <w:color w:val="1E293B"/>
                <w:sz w:val="21"/>
                <w:szCs w:val="21"/>
              </w:rPr>
              <w:t xml:space="preserve">  Response format: JSON (parsed and stored in ai_insights_cache)</w:t>
            </w:r>
          </w:p>
        </w:tc>
      </w:tr>
    </w:tbl>
    <w:p>
      <w:r>
        <w:t xml:space="preserve"/>
      </w:r>
    </w:p>
    <w:p>
      <w:pPr>
        <w:pStyle w:val="Heading2"/>
        <w:spacing w:after="80" w:before="240"/>
      </w:pPr>
      <w:r>
        <w:rPr>
          <w:rFonts w:ascii="Arial" w:cs="Arial" w:eastAsia="Arial" w:hAnsi="Arial"/>
          <w:b/>
          <w:bCs/>
          <w:color w:val="0F2D5E"/>
          <w:sz w:val="28"/>
          <w:szCs w:val="28"/>
        </w:rPr>
        <w:t xml:space="preserve">8.5 Conversational AI Safety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rPr>
          <w:tblHeader/>
        </w:trPr>
        <w:tc>
          <w:tcPr>
            <w:tcW w:type="dxa" w:w="250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Safety Check</w:t>
            </w:r>
          </w:p>
        </w:tc>
        <w:tc>
          <w:tcPr>
            <w:tcW w:type="dxa" w:w="280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w:t>
            </w:r>
          </w:p>
        </w:tc>
        <w:tc>
          <w:tcPr>
            <w:tcW w:type="dxa" w:w="406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Response</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Emergency keyword detection</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chest pain, can't breathe, suicide, self-harm, heart attack, stroke keywords</w:t>
            </w:r>
          </w:p>
        </w:tc>
        <w:tc>
          <w:tcPr>
            <w:tcW w:type="dxa" w:w="40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Immediately return emergency response with 112 / NIMHANS contacts; do not process further</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Diagnosis attempt detection</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User asks "Do I have X?" or "Am I diabetic?"</w:t>
            </w:r>
          </w:p>
        </w:tc>
        <w:tc>
          <w:tcPr>
            <w:tcW w:type="dxa" w:w="40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Respond: "I can't diagnose conditions. Please consult a qualified doctor."</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Medication advice detection</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User asks about specific drug dosages or interactions</w:t>
            </w:r>
          </w:p>
        </w:tc>
        <w:tc>
          <w:tcPr>
            <w:tcW w:type="dxa" w:w="40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Respond: "Please consult your doctor or pharmacist for medication advice."</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Out-of-scope detection</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Non-health topics, personal information requests</w:t>
            </w:r>
          </w:p>
        </w:tc>
        <w:tc>
          <w:tcPr>
            <w:tcW w:type="dxa" w:w="40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Redirect: "I'm here to help with health-related questions only."</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Prompt injection detection</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Attempts to override system prompt</w:t>
            </w:r>
          </w:p>
        </w:tc>
        <w:tc>
          <w:tcPr>
            <w:tcW w:type="dxa" w:w="40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Log safety_flagged=true; return generic "I can only help with health questions."</w:t>
            </w:r>
          </w:p>
        </w:tc>
      </w:tr>
    </w:tbl>
    <w:p>
      <w:r>
        <w:t xml:space="preserve"/>
      </w:r>
    </w:p>
    <w:p>
      <w:pPr>
        <w:pStyle w:val="Heading2"/>
        <w:spacing w:after="80" w:before="240"/>
      </w:pPr>
      <w:r>
        <w:rPr>
          <w:rFonts w:ascii="Arial" w:cs="Arial" w:eastAsia="Arial" w:hAnsi="Arial"/>
          <w:b/>
          <w:bCs/>
          <w:color w:val="0F2D5E"/>
          <w:sz w:val="28"/>
          <w:szCs w:val="28"/>
        </w:rPr>
        <w:t xml:space="preserve">8.6 Caching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F0F7FF" w:val="clear"/>
            <w:tcMar>
              <w:top w:type="dxa" w:w="120"/>
              <w:left w:type="dxa" w:w="200"/>
              <w:bottom w:type="dxa" w:w="120"/>
              <w:right w:type="dxa" w:w="200"/>
            </w:tcMar>
          </w:tcPr>
          <w:p>
            <w:pPr>
              <w:spacing w:after="40" w:before="40"/>
            </w:pPr>
            <w:r>
              <w:rPr>
                <w:rFonts w:ascii="Arial" w:cs="Arial" w:eastAsia="Arial" w:hAnsi="Arial"/>
                <w:color w:val="1E293B"/>
                <w:sz w:val="21"/>
                <w:szCs w:val="21"/>
              </w:rPr>
              <w:t xml:space="preserve">INSIGHT CACHE (Redis):</w:t>
            </w:r>
          </w:p>
          <w:p>
            <w:pPr>
              <w:spacing w:after="40" w:before="40"/>
            </w:pPr>
            <w:r>
              <w:rPr>
                <w:rFonts w:ascii="Arial" w:cs="Arial" w:eastAsia="Arial" w:hAnsi="Arial"/>
                <w:color w:val="1E293B"/>
                <w:sz w:val="21"/>
                <w:szCs w:val="21"/>
              </w:rPr>
              <w:t xml:space="preserve">  Key: ai_insight:{user_id}:{disease_code}:{prediction_run_id}</w:t>
            </w:r>
          </w:p>
          <w:p>
            <w:pPr>
              <w:spacing w:after="40" w:before="40"/>
            </w:pPr>
            <w:r>
              <w:rPr>
                <w:rFonts w:ascii="Arial" w:cs="Arial" w:eastAsia="Arial" w:hAnsi="Arial"/>
                <w:color w:val="1E293B"/>
                <w:sz w:val="21"/>
                <w:szCs w:val="21"/>
              </w:rPr>
              <w:t xml:space="preserve">  TTL: 6 hours (aligned with health score update cadence)</w:t>
            </w:r>
          </w:p>
          <w:p>
            <w:pPr>
              <w:spacing w:after="40" w:before="40"/>
            </w:pPr>
            <w:r>
              <w:rPr>
                <w:rFonts w:ascii="Arial" w:cs="Arial" w:eastAsia="Arial" w:hAnsi="Arial"/>
                <w:color w:val="1E293B"/>
                <w:sz w:val="21"/>
                <w:szCs w:val="21"/>
              </w:rPr>
              <w:t xml:space="preserve">  Invalidation: On new prediction run; on model version update</w:t>
            </w:r>
          </w:p>
          <w:p>
            <w:pPr>
              <w:spacing w:after="40" w:before="40"/>
            </w:pPr>
            <w:r>
              <w:rPr>
                <w:rFonts w:ascii="Arial" w:cs="Arial" w:eastAsia="Arial" w:hAnsi="Arial"/>
                <w:color w:val="1E293B"/>
                <w:sz w:val="21"/>
                <w:szCs w:val="21"/>
              </w:rPr>
              <w:t xml:space="preserve"/>
            </w:r>
          </w:p>
          <w:p>
            <w:pPr>
              <w:spacing w:after="40" w:before="40"/>
            </w:pPr>
            <w:r>
              <w:rPr>
                <w:rFonts w:ascii="Arial" w:cs="Arial" w:eastAsia="Arial" w:hAnsi="Arial"/>
                <w:color w:val="1E293B"/>
                <w:sz w:val="21"/>
                <w:szCs w:val="21"/>
              </w:rPr>
              <w:t xml:space="preserve">RETRIEVAL CACHE (Redis):</w:t>
            </w:r>
          </w:p>
          <w:p>
            <w:pPr>
              <w:spacing w:after="40" w:before="40"/>
            </w:pPr>
            <w:r>
              <w:rPr>
                <w:rFonts w:ascii="Arial" w:cs="Arial" w:eastAsia="Arial" w:hAnsi="Arial"/>
                <w:color w:val="1E293B"/>
                <w:sz w:val="21"/>
                <w:szCs w:val="21"/>
              </w:rPr>
              <w:t xml:space="preserve">  Key: rag_retrieval:{query_hash}</w:t>
            </w:r>
          </w:p>
          <w:p>
            <w:pPr>
              <w:spacing w:after="40" w:before="40"/>
            </w:pPr>
            <w:r>
              <w:rPr>
                <w:rFonts w:ascii="Arial" w:cs="Arial" w:eastAsia="Arial" w:hAnsi="Arial"/>
                <w:color w:val="1E293B"/>
                <w:sz w:val="21"/>
                <w:szCs w:val="21"/>
              </w:rPr>
              <w:t xml:space="preserve">  TTL: 24 hours (medical guidelines do not change frequently)</w:t>
            </w:r>
          </w:p>
          <w:p>
            <w:pPr>
              <w:spacing w:after="40" w:before="40"/>
            </w:pPr>
            <w:r>
              <w:rPr>
                <w:rFonts w:ascii="Arial" w:cs="Arial" w:eastAsia="Arial" w:hAnsi="Arial"/>
                <w:color w:val="1E293B"/>
                <w:sz w:val="21"/>
                <w:szCs w:val="21"/>
              </w:rPr>
              <w:t xml:space="preserve">  Stored: top-5 chunk IDs and scores (not full text)</w:t>
            </w:r>
          </w:p>
          <w:p>
            <w:pPr>
              <w:spacing w:after="40" w:before="40"/>
            </w:pPr>
            <w:r>
              <w:rPr>
                <w:rFonts w:ascii="Arial" w:cs="Arial" w:eastAsia="Arial" w:hAnsi="Arial"/>
                <w:color w:val="1E293B"/>
                <w:sz w:val="21"/>
                <w:szCs w:val="21"/>
              </w:rPr>
              <w:t xml:space="preserve"/>
            </w:r>
          </w:p>
          <w:p>
            <w:pPr>
              <w:spacing w:after="40" w:before="40"/>
            </w:pPr>
            <w:r>
              <w:rPr>
                <w:rFonts w:ascii="Arial" w:cs="Arial" w:eastAsia="Arial" w:hAnsi="Arial"/>
                <w:color w:val="1E293B"/>
                <w:sz w:val="21"/>
                <w:szCs w:val="21"/>
              </w:rPr>
              <w:t xml:space="preserve">QDRANT CACHE:</w:t>
            </w:r>
          </w:p>
          <w:p>
            <w:pPr>
              <w:spacing w:after="40" w:before="40"/>
            </w:pPr>
            <w:r>
              <w:rPr>
                <w:rFonts w:ascii="Arial" w:cs="Arial" w:eastAsia="Arial" w:hAnsi="Arial"/>
                <w:color w:val="1E293B"/>
                <w:sz w:val="21"/>
                <w:szCs w:val="21"/>
              </w:rPr>
              <w:t xml:space="preserve">  Qdrant built-in request caching enabled</w:t>
            </w:r>
          </w:p>
          <w:p>
            <w:pPr>
              <w:spacing w:after="40" w:before="40"/>
            </w:pPr>
            <w:r>
              <w:rPr>
                <w:rFonts w:ascii="Arial" w:cs="Arial" w:eastAsia="Arial" w:hAnsi="Arial"/>
                <w:color w:val="1E293B"/>
                <w:sz w:val="21"/>
                <w:szCs w:val="21"/>
              </w:rPr>
              <w:t xml:space="preserve">  Cache size: 1GB RAM allocation</w:t>
            </w:r>
          </w:p>
        </w:tc>
      </w:tr>
    </w:tbl>
    <w:p>
      <w:r>
        <w:t xml:space="preserve"/>
      </w:r>
    </w:p>
    <w:p>
      <w:r>
        <w:br w:type="page"/>
      </w:r>
    </w:p>
    <w:p>
      <w:pPr>
        <w:pStyle w:val="Heading1"/>
        <w:spacing w:after="120" w:before="360"/>
      </w:pPr>
      <w:r>
        <w:rPr>
          <w:rFonts w:ascii="Arial" w:cs="Arial" w:eastAsia="Arial" w:hAnsi="Arial"/>
          <w:b/>
          <w:bCs/>
          <w:color w:val="0F2D5E"/>
          <w:sz w:val="36"/>
          <w:szCs w:val="36"/>
        </w:rPr>
        <w:t xml:space="preserve">9. SECURITY ARCHITECTURE</w:t>
      </w:r>
    </w:p>
    <w:p>
      <w:pPr>
        <w:pBdr>
          <w:bottom w:val="single" w:color="0D9488" w:sz="8" w:space="1"/>
        </w:pBd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FFF3CD" w:val="clear"/>
            <w:tcMar>
              <w:top w:type="dxa" w:w="120"/>
              <w:left w:type="dxa" w:w="200"/>
              <w:bottom w:type="dxa" w:w="120"/>
              <w:right w:type="dxa" w:w="200"/>
            </w:tcMar>
          </w:tcPr>
          <w:p>
            <w:pPr>
              <w:spacing w:after="40" w:before="40"/>
            </w:pPr>
            <w:r>
              <w:rPr>
                <w:rFonts w:ascii="Arial" w:cs="Arial" w:eastAsia="Arial" w:hAnsi="Arial"/>
                <w:color w:val="1E293B"/>
                <w:sz w:val="21"/>
                <w:szCs w:val="21"/>
              </w:rPr>
              <w:t xml:space="preserve">SECURITY PHILOSOPHY: Defense in depth. Every layer of the stack implements independent security controls.</w:t>
            </w:r>
          </w:p>
          <w:p>
            <w:pPr>
              <w:spacing w:after="40" w:before="40"/>
            </w:pPr>
            <w:r>
              <w:rPr>
                <w:rFonts w:ascii="Arial" w:cs="Arial" w:eastAsia="Arial" w:hAnsi="Arial"/>
                <w:color w:val="1E293B"/>
                <w:sz w:val="21"/>
                <w:szCs w:val="21"/>
              </w:rPr>
              <w:t xml:space="preserve">ArogyaAI handles PHI (Protected Health Information) and requires healthcare-grade security posture.</w:t>
            </w:r>
          </w:p>
          <w:p>
            <w:pPr>
              <w:spacing w:after="40" w:before="40"/>
            </w:pPr>
            <w:r>
              <w:rPr>
                <w:rFonts w:ascii="Arial" w:cs="Arial" w:eastAsia="Arial" w:hAnsi="Arial"/>
                <w:color w:val="1E293B"/>
                <w:sz w:val="21"/>
                <w:szCs w:val="21"/>
              </w:rPr>
              <w:t xml:space="preserve">Compliance targets: India DPDP Act 2023, GDPR principles, OWASP Top 10 mitigation.</w:t>
            </w:r>
          </w:p>
        </w:tc>
      </w:tr>
    </w:tbl>
    <w:p>
      <w:r>
        <w:t xml:space="preserve"/>
      </w:r>
    </w:p>
    <w:p>
      <w:pPr>
        <w:pStyle w:val="Heading2"/>
        <w:spacing w:after="80" w:before="240"/>
      </w:pPr>
      <w:r>
        <w:rPr>
          <w:rFonts w:ascii="Arial" w:cs="Arial" w:eastAsia="Arial" w:hAnsi="Arial"/>
          <w:b/>
          <w:bCs/>
          <w:color w:val="0F2D5E"/>
          <w:sz w:val="28"/>
          <w:szCs w:val="28"/>
        </w:rPr>
        <w:t xml:space="preserve">9.1 Authentication &amp; JWT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2500"/>
        <w:gridCol w:w="2060"/>
      </w:tblGrid>
      <w:tr>
        <w:trPr>
          <w:tblHeader/>
        </w:trPr>
        <w:tc>
          <w:tcPr>
            <w:tcW w:type="dxa" w:w="160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Token Type</w:t>
            </w:r>
          </w:p>
        </w:tc>
        <w:tc>
          <w:tcPr>
            <w:tcW w:type="dxa" w:w="160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Algorithm</w:t>
            </w:r>
          </w:p>
        </w:tc>
        <w:tc>
          <w:tcPr>
            <w:tcW w:type="dxa" w:w="160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Expiry</w:t>
            </w:r>
          </w:p>
        </w:tc>
        <w:tc>
          <w:tcPr>
            <w:tcW w:type="dxa" w:w="250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Storage</w:t>
            </w:r>
          </w:p>
        </w:tc>
        <w:tc>
          <w:tcPr>
            <w:tcW w:type="dxa" w:w="206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Revocation</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Access Token</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RS256 (asymmetric, 2048-bit RSA)</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15 minutes</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httpOnly, Secure, SameSite=Strict cookie (not localStorage)</w:t>
            </w:r>
          </w:p>
        </w:tc>
        <w:tc>
          <w:tcPr>
            <w:tcW w:type="dxa" w:w="20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Cannot be revoked before expiry; kept short to mitigate</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Refresh Token</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RS256</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30 days (remember_me: 90 days)</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httpOnly, Secure, SameSite=Strict cookie</w:t>
            </w:r>
          </w:p>
        </w:tc>
        <w:tc>
          <w:tcPr>
            <w:tcW w:type="dxa" w:w="20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Stored JTI in active_sessions table; revoked by setting revoked_at timestamp</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OTP (Email Verification)</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TOTP-style: 6-digit random</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10 minutes</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Redis (key: otp:{user_id}:{purpose})</w:t>
            </w:r>
          </w:p>
        </w:tc>
        <w:tc>
          <w:tcPr>
            <w:tcW w:type="dxa" w:w="20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Auto-expires from Redis; max 3 attempts per OTP</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Password Reset Token</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HMAC-SHA256 signed URL token</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24 hours</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URL parameter (never stored in DB)</w:t>
            </w:r>
          </w:p>
        </w:tc>
        <w:tc>
          <w:tcPr>
            <w:tcW w:type="dxa" w:w="20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Single-use; invalidated on password change; all sessions revoked on use</w:t>
            </w:r>
          </w:p>
        </w:tc>
      </w:tr>
    </w:tbl>
    <w:p>
      <w:r>
        <w:t xml:space="preserve"/>
      </w:r>
    </w:p>
    <w:p>
      <w:pPr>
        <w:pStyle w:val="Heading2"/>
        <w:spacing w:after="80" w:before="240"/>
      </w:pPr>
      <w:r>
        <w:rPr>
          <w:rFonts w:ascii="Arial" w:cs="Arial" w:eastAsia="Arial" w:hAnsi="Arial"/>
          <w:b/>
          <w:bCs/>
          <w:color w:val="0F2D5E"/>
          <w:sz w:val="28"/>
          <w:szCs w:val="28"/>
        </w:rPr>
        <w:t xml:space="preserve">9.2 Authorization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rPr>
          <w:tblHeader/>
        </w:trPr>
        <w:tc>
          <w:tcPr>
            <w:tcW w:type="dxa" w:w="150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400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Permissions</w:t>
            </w:r>
          </w:p>
        </w:tc>
        <w:tc>
          <w:tcPr>
            <w:tcW w:type="dxa" w:w="386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Scope</w:t>
            </w:r>
          </w:p>
        </w:tc>
      </w:tr>
      <w:tr>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user (default)</w:t>
            </w:r>
          </w:p>
        </w:tc>
        <w:tc>
          <w:tcPr>
            <w:tcW w:type="dxa" w:w="4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CRUD own health data, read own predictions, book consultations, manage own account</w:t>
            </w:r>
          </w:p>
        </w:tc>
        <w:tc>
          <w:tcPr>
            <w:tcW w:type="dxa" w:w="3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All /health, /lab, /wearable, /consultation, /ai, /user endpoints for own user_id only</w:t>
            </w:r>
          </w:p>
        </w:tc>
      </w:tr>
      <w:tr>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admin</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All user permissions + manage doctors, view system health, trigger manual jobs</w:t>
            </w:r>
          </w:p>
        </w:tc>
        <w:tc>
          <w:tcPr>
            <w:tcW w:type="dxa" w:w="3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Additional /admin/* endpoints (not exposed to frontend)</w:t>
            </w:r>
          </w:p>
        </w:tc>
      </w:tr>
      <w:tr>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doctor (future)</w:t>
            </w:r>
          </w:p>
        </w:tc>
        <w:tc>
          <w:tcPr>
            <w:tcW w:type="dxa" w:w="4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View shared patient reports (patient-consented only), manage own profile and slots</w:t>
            </w:r>
          </w:p>
        </w:tc>
        <w:tc>
          <w:tcPr>
            <w:tcW w:type="dxa" w:w="3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/consultation/doctor-portal/* endpoints</w:t>
            </w:r>
          </w:p>
        </w:tc>
      </w:tr>
    </w:tbl>
    <w:p>
      <w:pPr>
        <w:spacing w:after="60" w:before="60"/>
      </w:pPr>
      <w:r>
        <w:rPr>
          <w:rFonts w:ascii="Arial" w:cs="Arial" w:eastAsia="Arial" w:hAnsi="Arial"/>
          <w:color w:val="1E293B"/>
          <w:sz w:val="22"/>
          <w:szCs w:val="22"/>
        </w:rPr>
        <w:t xml:space="preserve">Row-level security: All database queries include WHERE user_id = {authenticated_user_id} enforced at the SQLAlchemy service layer. No user can ever access another user's data.</w:t>
      </w:r>
    </w:p>
    <w:p>
      <w:r>
        <w:t xml:space="preserve"/>
      </w:r>
    </w:p>
    <w:p>
      <w:pPr>
        <w:pStyle w:val="Heading2"/>
        <w:spacing w:after="80" w:before="240"/>
      </w:pPr>
      <w:r>
        <w:rPr>
          <w:rFonts w:ascii="Arial" w:cs="Arial" w:eastAsia="Arial" w:hAnsi="Arial"/>
          <w:b/>
          <w:bCs/>
          <w:color w:val="0F2D5E"/>
          <w:sz w:val="28"/>
          <w:szCs w:val="28"/>
        </w:rPr>
        <w:t xml:space="preserve">9.3 Data Encryption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3260"/>
      </w:tblGrid>
      <w:tr>
        <w:trPr>
          <w:tblHeader/>
        </w:trPr>
        <w:tc>
          <w:tcPr>
            <w:tcW w:type="dxa" w:w="250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Type</w:t>
            </w:r>
          </w:p>
        </w:tc>
        <w:tc>
          <w:tcPr>
            <w:tcW w:type="dxa" w:w="360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At Rest</w:t>
            </w:r>
          </w:p>
        </w:tc>
        <w:tc>
          <w:tcPr>
            <w:tcW w:type="dxa" w:w="326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In Transit</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Database (PostgreSQL)</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PostgreSQL storage encryption (AES-256 via cloud provider); sensitive columns (wearable tokens) additionally AES-256 encrypted at application layer using cryptography library</w:t>
            </w:r>
          </w:p>
        </w:tc>
        <w:tc>
          <w:tcPr>
            <w:tcW w:type="dxa" w:w="32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TLS 1.3 enforced between all services</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Lab Reports (S3)</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AWS S3 SSE-KMS (AES-256); bucket policy: no public access; versioning enabled</w:t>
            </w:r>
          </w:p>
        </w:tc>
        <w:tc>
          <w:tcPr>
            <w:tcW w:type="dxa" w:w="3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HTTPS only; presigned URLs with 5-minute expiry for download</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Wearable OAuth Tokens</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AES-256 encrypted at application layer before DB storage; encryption key in AWS Secrets Manager</w:t>
            </w:r>
          </w:p>
        </w:tc>
        <w:tc>
          <w:tcPr>
            <w:tcW w:type="dxa" w:w="32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TLS 1.3 for all OAuth2 flows</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ML Models (Redis)</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Redis AUTH password required; Redis TLS (redis://→rediss://)</w:t>
            </w:r>
          </w:p>
        </w:tc>
        <w:tc>
          <w:tcPr>
            <w:tcW w:type="dxa" w:w="3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Redis TLS</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Qdrant Medical Vectors</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Qdrant volume encrypted at rest (cloud provider encryption)</w:t>
            </w:r>
          </w:p>
        </w:tc>
        <w:tc>
          <w:tcPr>
            <w:tcW w:type="dxa" w:w="32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Qdrant TLS; API key authentication</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API Secrets / Keys</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AWS Secrets Manager; never in environment variables or code</w:t>
            </w:r>
          </w:p>
        </w:tc>
        <w:tc>
          <w:tcPr>
            <w:tcW w:type="dxa" w:w="3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Retrieved at runtime; not logged</w:t>
            </w:r>
          </w:p>
        </w:tc>
      </w:tr>
    </w:tbl>
    <w:p>
      <w:r>
        <w:t xml:space="preserve"/>
      </w:r>
    </w:p>
    <w:p>
      <w:pPr>
        <w:pStyle w:val="Heading2"/>
        <w:spacing w:after="80" w:before="240"/>
      </w:pPr>
      <w:r>
        <w:rPr>
          <w:rFonts w:ascii="Arial" w:cs="Arial" w:eastAsia="Arial" w:hAnsi="Arial"/>
          <w:b/>
          <w:bCs/>
          <w:color w:val="0F2D5E"/>
          <w:sz w:val="28"/>
          <w:szCs w:val="28"/>
        </w:rPr>
        <w:t xml:space="preserve">9.4 OWASP Top 10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OWASP Risk</w:t>
            </w:r>
          </w:p>
        </w:tc>
        <w:tc>
          <w:tcPr>
            <w:tcW w:type="dxa" w:w="686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 Implemented</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A01: Broken Access Control</w:t>
            </w:r>
          </w:p>
        </w:tc>
        <w:tc>
          <w:tcPr>
            <w:tcW w:type="dxa" w:w="6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Row-level user_id filtering on all queries; role-based route guards; no direct object references (UUIDs, not sequential IDs); IDOR prevention via ownership check in every service method</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A02: Cryptographic Failures</w:t>
            </w:r>
          </w:p>
        </w:tc>
        <w:tc>
          <w:tcPr>
            <w:tcW w:type="dxa" w:w="6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bcrypt (cost factor 12) for passwords; RS256 JWT; AES-256 for sensitive column encryption; TLS 1.3 everywhere; no MD5/SHA1; secrets in AWS Secrets Manager</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A03: Injection</w:t>
            </w:r>
          </w:p>
        </w:tc>
        <w:tc>
          <w:tcPr>
            <w:tcW w:type="dxa" w:w="6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SQLAlchemy ORM (parameterized queries; no raw SQL); Pydantic validation on all inputs; no eval(); no dynamic query construction from user input</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A04: Insecure Design</w:t>
            </w:r>
          </w:p>
        </w:tc>
        <w:tc>
          <w:tcPr>
            <w:tcW w:type="dxa" w:w="6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Security threat model reviewed pre-implementation; rate limiting by design; emergency AI safety layer; multi-step account deletion; consent-first architecture</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A05: Security Misconfiguration</w:t>
            </w:r>
          </w:p>
        </w:tc>
        <w:tc>
          <w:tcPr>
            <w:tcW w:type="dxa" w:w="6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All secrets via environment variables (AWS Secrets Manager); no debug mode in production; Nginx security headers (X-Frame-Options, CSP, X-Content-Type-Options); Docker: no root user in containers; minimal base images (python:3.11-slim)</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A06: Vulnerable Components</w:t>
            </w:r>
          </w:p>
        </w:tc>
        <w:tc>
          <w:tcPr>
            <w:tcW w:type="dxa" w:w="6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Dependabot alerts enabled on GitHub; weekly pip-audit + npm audit in CI; no unpinned dependencies; all base images pinned to specific digest</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A07: Auth Failures</w:t>
            </w:r>
          </w:p>
        </w:tc>
        <w:tc>
          <w:tcPr>
            <w:tcW w:type="dxa" w:w="6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Account lockout after 5 failed login attempts (Redis counter, 15min window); brute-force protection on OTP (3 attempts, then invalidate); rate limiting on auth endpoints (10 req/min per IP); httpOnly + Secure + SameSite=Strict cookies (no XSS token theft)</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A08: Software Integrity Failures</w:t>
            </w:r>
          </w:p>
        </w:tc>
        <w:tc>
          <w:tcPr>
            <w:tcW w:type="dxa" w:w="6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GitHub Actions: pinned action versions (SHA); signed commits policy; Docker image signing (Cosign); dependency hash pinning in requirements.txt</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A09: Logging &amp; Monitoring Failures</w:t>
            </w:r>
          </w:p>
        </w:tc>
        <w:tc>
          <w:tcPr>
            <w:tcW w:type="dxa" w:w="6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Structured JSON logging (all requests: method, path, status, response_time, user_id, request_id); security events logged separately; CloudWatch alerts for 5xx spike, auth failure spike, unusual data volume</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A10: SSRF</w:t>
            </w:r>
          </w:p>
        </w:tc>
        <w:tc>
          <w:tcPr>
            <w:tcW w:type="dxa" w:w="6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Whitelist of allowed external URLs for AQI/wearable APIs; no user-controlled URL in backend; Nginx blocks outbound from app containers except to allowlisted IPs</w:t>
            </w:r>
          </w:p>
        </w:tc>
      </w:tr>
    </w:tbl>
    <w:p>
      <w:r>
        <w:t xml:space="preserve"/>
      </w:r>
    </w:p>
    <w:p>
      <w:pPr>
        <w:pStyle w:val="Heading2"/>
        <w:spacing w:after="80" w:before="240"/>
      </w:pPr>
      <w:r>
        <w:rPr>
          <w:rFonts w:ascii="Arial" w:cs="Arial" w:eastAsia="Arial" w:hAnsi="Arial"/>
          <w:b/>
          <w:bCs/>
          <w:color w:val="0F2D5E"/>
          <w:sz w:val="28"/>
          <w:szCs w:val="28"/>
        </w:rPr>
        <w:t xml:space="preserve">9.5 Input Validation &amp; Sanitization</w:t>
      </w:r>
    </w:p>
    <w:p>
      <w:pPr>
        <w:pStyle w:val="ListParagraph"/>
        <w:numPr>
          <w:ilvl w:val="0"/>
          <w:numId w:val="2"/>
        </w:numPr>
        <w:spacing w:after="40" w:before="40"/>
      </w:pPr>
      <w:r>
        <w:rPr>
          <w:rFonts w:ascii="Arial" w:cs="Arial" w:eastAsia="Arial" w:hAnsi="Arial"/>
          <w:color w:val="1E293B"/>
          <w:sz w:val="22"/>
          <w:szCs w:val="22"/>
        </w:rPr>
        <w:t xml:space="preserve">All API inputs validated by Pydantic models with strict type checking and custom validators.</w:t>
      </w:r>
    </w:p>
    <w:p>
      <w:pPr>
        <w:pStyle w:val="ListParagraph"/>
        <w:numPr>
          <w:ilvl w:val="0"/>
          <w:numId w:val="2"/>
        </w:numPr>
        <w:spacing w:after="40" w:before="40"/>
      </w:pPr>
      <w:r>
        <w:rPr>
          <w:rFonts w:ascii="Arial" w:cs="Arial" w:eastAsia="Arial" w:hAnsi="Arial"/>
          <w:color w:val="1E293B"/>
          <w:sz w:val="22"/>
          <w:szCs w:val="22"/>
        </w:rPr>
        <w:t xml:space="preserve">File uploads: type validation (MIME type + magic bytes check, not just extension); max size 10MB enforced; stored to S3 (never executed); virus scan via ClamAV before OCR processing.</w:t>
      </w:r>
    </w:p>
    <w:p>
      <w:pPr>
        <w:pStyle w:val="ListParagraph"/>
        <w:numPr>
          <w:ilvl w:val="0"/>
          <w:numId w:val="2"/>
        </w:numPr>
        <w:spacing w:after="40" w:before="40"/>
      </w:pPr>
      <w:r>
        <w:rPr>
          <w:rFonts w:ascii="Arial" w:cs="Arial" w:eastAsia="Arial" w:hAnsi="Arial"/>
          <w:color w:val="1E293B"/>
          <w:sz w:val="22"/>
          <w:szCs w:val="22"/>
        </w:rPr>
        <w:t xml:space="preserve">Lab PDF sanitization: Google Vision OCR operates on a sandboxed container; output text sanitized before LOINC normalization (no code execution path).</w:t>
      </w:r>
    </w:p>
    <w:p>
      <w:pPr>
        <w:pStyle w:val="ListParagraph"/>
        <w:numPr>
          <w:ilvl w:val="0"/>
          <w:numId w:val="2"/>
        </w:numPr>
        <w:spacing w:after="40" w:before="40"/>
      </w:pPr>
      <w:r>
        <w:rPr>
          <w:rFonts w:ascii="Arial" w:cs="Arial" w:eastAsia="Arial" w:hAnsi="Arial"/>
          <w:color w:val="1E293B"/>
          <w:sz w:val="22"/>
          <w:szCs w:val="22"/>
        </w:rPr>
        <w:t xml:space="preserve">AI chat inputs: max 500 characters per message; rate limited to 20 messages per session; all inputs logged with safety_flagged field.</w:t>
      </w:r>
    </w:p>
    <w:p>
      <w:pPr>
        <w:pStyle w:val="ListParagraph"/>
        <w:numPr>
          <w:ilvl w:val="0"/>
          <w:numId w:val="2"/>
        </w:numPr>
        <w:spacing w:after="40" w:before="40"/>
      </w:pPr>
      <w:r>
        <w:rPr>
          <w:rFonts w:ascii="Arial" w:cs="Arial" w:eastAsia="Arial" w:hAnsi="Arial"/>
          <w:color w:val="1E293B"/>
          <w:sz w:val="22"/>
          <w:szCs w:val="22"/>
        </w:rPr>
        <w:t xml:space="preserve">SQL injection: SQLAlchemy ORM prevents direct injection; no raw SQL queries in production code.</w:t>
      </w:r>
    </w:p>
    <w:p>
      <w:pPr>
        <w:pStyle w:val="ListParagraph"/>
        <w:numPr>
          <w:ilvl w:val="0"/>
          <w:numId w:val="2"/>
        </w:numPr>
        <w:spacing w:after="40" w:before="40"/>
      </w:pPr>
      <w:r>
        <w:rPr>
          <w:rFonts w:ascii="Arial" w:cs="Arial" w:eastAsia="Arial" w:hAnsi="Arial"/>
          <w:color w:val="1E293B"/>
          <w:sz w:val="22"/>
          <w:szCs w:val="22"/>
        </w:rPr>
        <w:t xml:space="preserve">XSS: React escapes all rendered content by default; no dangerouslySetInnerHTML usage; CSP header restricts script sources.</w:t>
      </w:r>
    </w:p>
    <w:p>
      <w:r>
        <w:t xml:space="preserve"/>
      </w:r>
    </w:p>
    <w:p>
      <w:pPr>
        <w:pStyle w:val="Heading2"/>
        <w:spacing w:after="80" w:before="240"/>
      </w:pPr>
      <w:r>
        <w:rPr>
          <w:rFonts w:ascii="Arial" w:cs="Arial" w:eastAsia="Arial" w:hAnsi="Arial"/>
          <w:b/>
          <w:bCs/>
          <w:color w:val="0F2D5E"/>
          <w:sz w:val="28"/>
          <w:szCs w:val="28"/>
        </w:rPr>
        <w:t xml:space="preserve">9.6 Secure File Upload (OCR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F0F7FF" w:val="clear"/>
            <w:tcMar>
              <w:top w:type="dxa" w:w="120"/>
              <w:left w:type="dxa" w:w="200"/>
              <w:bottom w:type="dxa" w:w="120"/>
              <w:right w:type="dxa" w:w="200"/>
            </w:tcMar>
          </w:tcPr>
          <w:p>
            <w:pPr>
              <w:spacing w:after="40" w:before="40"/>
            </w:pPr>
            <w:r>
              <w:rPr>
                <w:rFonts w:ascii="Arial" w:cs="Arial" w:eastAsia="Arial" w:hAnsi="Arial"/>
                <w:color w:val="1E293B"/>
                <w:sz w:val="21"/>
                <w:szCs w:val="21"/>
              </w:rPr>
              <w:t xml:space="preserve">1. Client uploads PDF → POST /lab/upload (multipart/form-data)</w:t>
            </w:r>
          </w:p>
          <w:p>
            <w:pPr>
              <w:spacing w:after="40" w:before="40"/>
            </w:pPr>
            <w:r>
              <w:rPr>
                <w:rFonts w:ascii="Arial" w:cs="Arial" w:eastAsia="Arial" w:hAnsi="Arial"/>
                <w:color w:val="1E293B"/>
                <w:sz w:val="21"/>
                <w:szCs w:val="21"/>
              </w:rPr>
              <w:t xml:space="preserve">2. FastAPI: validate Content-Type header (must be application/pdf or image/*)</w:t>
            </w:r>
          </w:p>
          <w:p>
            <w:pPr>
              <w:spacing w:after="40" w:before="40"/>
            </w:pPr>
            <w:r>
              <w:rPr>
                <w:rFonts w:ascii="Arial" w:cs="Arial" w:eastAsia="Arial" w:hAnsi="Arial"/>
                <w:color w:val="1E293B"/>
                <w:sz w:val="21"/>
                <w:szCs w:val="21"/>
              </w:rPr>
              <w:t xml:space="preserve">3. FastAPI: read first 8 bytes → magic number validation (PDF: %PDF, PNG: \x89PNG, JPG: \xFF\xD8)</w:t>
            </w:r>
          </w:p>
          <w:p>
            <w:pPr>
              <w:spacing w:after="40" w:before="40"/>
            </w:pPr>
            <w:r>
              <w:rPr>
                <w:rFonts w:ascii="Arial" w:cs="Arial" w:eastAsia="Arial" w:hAnsi="Arial"/>
                <w:color w:val="1E293B"/>
                <w:sz w:val="21"/>
                <w:szCs w:val="21"/>
              </w:rPr>
              <w:t xml:space="preserve">4. File size check: reject &gt; 10MB</w:t>
            </w:r>
          </w:p>
          <w:p>
            <w:pPr>
              <w:spacing w:after="40" w:before="40"/>
            </w:pPr>
            <w:r>
              <w:rPr>
                <w:rFonts w:ascii="Arial" w:cs="Arial" w:eastAsia="Arial" w:hAnsi="Arial"/>
                <w:color w:val="1E293B"/>
                <w:sz w:val="21"/>
                <w:szCs w:val="21"/>
              </w:rPr>
              <w:t xml:space="preserve">5. Generate secure random filename (uuid4.pdf) → upload to S3 with server-side encryption</w:t>
            </w:r>
          </w:p>
          <w:p>
            <w:pPr>
              <w:spacing w:after="40" w:before="40"/>
            </w:pPr>
            <w:r>
              <w:rPr>
                <w:rFonts w:ascii="Arial" w:cs="Arial" w:eastAsia="Arial" w:hAnsi="Arial"/>
                <w:color w:val="1E293B"/>
                <w:sz w:val="21"/>
                <w:szCs w:val="21"/>
              </w:rPr>
              <w:t xml:space="preserve">6. Celery OCR queue: ClamAV scan → if infected, delete from S3 + update lab_reports.ocr_status = "failed"</w:t>
            </w:r>
          </w:p>
          <w:p>
            <w:pPr>
              <w:spacing w:after="40" w:before="40"/>
            </w:pPr>
            <w:r>
              <w:rPr>
                <w:rFonts w:ascii="Arial" w:cs="Arial" w:eastAsia="Arial" w:hAnsi="Arial"/>
                <w:color w:val="1E293B"/>
                <w:sz w:val="21"/>
                <w:szCs w:val="21"/>
              </w:rPr>
              <w:t xml:space="preserve">7. Google Vision API called on S3 object URL (via signed URL, 5min expiry)</w:t>
            </w:r>
          </w:p>
          <w:p>
            <w:pPr>
              <w:spacing w:after="40" w:before="40"/>
            </w:pPr>
            <w:r>
              <w:rPr>
                <w:rFonts w:ascii="Arial" w:cs="Arial" w:eastAsia="Arial" w:hAnsi="Arial"/>
                <w:color w:val="1E293B"/>
                <w:sz w:val="21"/>
                <w:szCs w:val="21"/>
              </w:rPr>
              <w:t xml:space="preserve">8. Extracted text returned to Celery worker → LOINC normalization → biomarker extraction</w:t>
            </w:r>
          </w:p>
          <w:p>
            <w:pPr>
              <w:spacing w:after="40" w:before="40"/>
            </w:pPr>
            <w:r>
              <w:rPr>
                <w:rFonts w:ascii="Arial" w:cs="Arial" w:eastAsia="Arial" w:hAnsi="Arial"/>
                <w:color w:val="1E293B"/>
                <w:sz w:val="21"/>
                <w:szCs w:val="21"/>
              </w:rPr>
              <w:t xml:space="preserve">9. Original PDF never executed or rendered server-side</w:t>
            </w:r>
          </w:p>
          <w:p>
            <w:pPr>
              <w:spacing w:after="40" w:before="40"/>
            </w:pPr>
            <w:r>
              <w:rPr>
                <w:rFonts w:ascii="Arial" w:cs="Arial" w:eastAsia="Arial" w:hAnsi="Arial"/>
                <w:color w:val="1E293B"/>
                <w:sz w:val="21"/>
                <w:szCs w:val="21"/>
              </w:rPr>
              <w:t xml:space="preserve">10. Signed S3 download URL (5min expiry) returned to authenticated user only</w:t>
            </w:r>
          </w:p>
        </w:tc>
      </w:tr>
    </w:tbl>
    <w:p>
      <w:r>
        <w:t xml:space="preserve"/>
      </w:r>
    </w:p>
    <w:p>
      <w:pPr>
        <w:pStyle w:val="Heading2"/>
        <w:spacing w:after="80" w:before="240"/>
      </w:pPr>
      <w:r>
        <w:rPr>
          <w:rFonts w:ascii="Arial" w:cs="Arial" w:eastAsia="Arial" w:hAnsi="Arial"/>
          <w:b/>
          <w:bCs/>
          <w:color w:val="0F2D5E"/>
          <w:sz w:val="28"/>
          <w:szCs w:val="28"/>
        </w:rPr>
        <w:t xml:space="preserve">9.7 Secrets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500"/>
        <w:gridCol w:w="3860"/>
      </w:tblGrid>
      <w:tr>
        <w:trPr>
          <w:tblHeader/>
        </w:trPr>
        <w:tc>
          <w:tcPr>
            <w:tcW w:type="dxa" w:w="200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Secret Type</w:t>
            </w:r>
          </w:p>
        </w:tc>
        <w:tc>
          <w:tcPr>
            <w:tcW w:type="dxa" w:w="200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Storage</w:t>
            </w:r>
          </w:p>
        </w:tc>
        <w:tc>
          <w:tcPr>
            <w:tcW w:type="dxa" w:w="150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Rotation</w:t>
            </w:r>
          </w:p>
        </w:tc>
        <w:tc>
          <w:tcPr>
            <w:tcW w:type="dxa" w:w="386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Access Pattern</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JWT Private Key (RS256)</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AWS Secrets Manager</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Every 90 days; overlap window for active tokens</w:t>
            </w:r>
          </w:p>
        </w:tc>
        <w:tc>
          <w:tcPr>
            <w:tcW w:type="dxa" w:w="3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Retrieved at app startup; cached in memory</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Database Password</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AWS Secrets Manager</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Every 90 days</w:t>
            </w:r>
          </w:p>
        </w:tc>
        <w:tc>
          <w:tcPr>
            <w:tcW w:type="dxa" w:w="3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Retrieved at app startup; not logged</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Redis Password</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AWS Secrets Manager</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Every 90 days</w:t>
            </w:r>
          </w:p>
        </w:tc>
        <w:tc>
          <w:tcPr>
            <w:tcW w:type="dxa" w:w="3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Retrieved at startup</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Claude API Key</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AWS Secrets Manager</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On compromise or quarterly</w:t>
            </w:r>
          </w:p>
        </w:tc>
        <w:tc>
          <w:tcPr>
            <w:tcW w:type="dxa" w:w="3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Retrieved per request to Secrets Manager (cached 1hr)</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Google Vision API Key</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AWS Secrets Manager</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Quarterly</w:t>
            </w:r>
          </w:p>
        </w:tc>
        <w:tc>
          <w:tcPr>
            <w:tcW w:type="dxa" w:w="3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Retrieved at startup</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OpenWeatherMap API Key</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AWS Secrets Manager</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Quarterly</w:t>
            </w:r>
          </w:p>
        </w:tc>
        <w:tc>
          <w:tcPr>
            <w:tcW w:type="dxa" w:w="3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Retrieved at startup</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Wearable OAuth Client Secrets</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AWS Secrets Manager</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On compromise</w:t>
            </w:r>
          </w:p>
        </w:tc>
        <w:tc>
          <w:tcPr>
            <w:tcW w:type="dxa" w:w="3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Retrieved at startup</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AES-256 Column Encryption Key</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AWS KMS (envelope encryption)</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Automatic annual rotation</w:t>
            </w:r>
          </w:p>
        </w:tc>
        <w:tc>
          <w:tcPr>
            <w:tcW w:type="dxa" w:w="3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KMS API call per encrypt/decrypt operation</w:t>
            </w:r>
          </w:p>
        </w:tc>
      </w:tr>
    </w:tbl>
    <w:p>
      <w:r>
        <w:t xml:space="preserve"/>
      </w:r>
    </w:p>
    <w:p>
      <w:pPr>
        <w:pStyle w:val="Heading2"/>
        <w:spacing w:after="80" w:before="240"/>
      </w:pPr>
      <w:r>
        <w:rPr>
          <w:rFonts w:ascii="Arial" w:cs="Arial" w:eastAsia="Arial" w:hAnsi="Arial"/>
          <w:b/>
          <w:bCs/>
          <w:color w:val="0F2D5E"/>
          <w:sz w:val="28"/>
          <w:szCs w:val="28"/>
        </w:rPr>
        <w:t xml:space="preserve">9.8 Audit Logging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F0F7FF" w:val="clear"/>
            <w:tcMar>
              <w:top w:type="dxa" w:w="120"/>
              <w:left w:type="dxa" w:w="200"/>
              <w:bottom w:type="dxa" w:w="120"/>
              <w:right w:type="dxa" w:w="200"/>
            </w:tcMar>
          </w:tcPr>
          <w:p>
            <w:pPr>
              <w:spacing w:after="40" w:before="40"/>
            </w:pPr>
            <w:r>
              <w:rPr>
                <w:rFonts w:ascii="Arial" w:cs="Arial" w:eastAsia="Arial" w:hAnsi="Arial"/>
                <w:color w:val="1E293B"/>
                <w:sz w:val="21"/>
                <w:szCs w:val="21"/>
              </w:rPr>
              <w:t xml:space="preserve">SECURITY AUDIT LOG EVENTS:</w:t>
            </w:r>
          </w:p>
          <w:p>
            <w:pPr>
              <w:spacing w:after="40" w:before="40"/>
            </w:pPr>
            <w:r>
              <w:rPr>
                <w:rFonts w:ascii="Arial" w:cs="Arial" w:eastAsia="Arial" w:hAnsi="Arial"/>
                <w:color w:val="1E293B"/>
                <w:sz w:val="21"/>
                <w:szCs w:val="21"/>
              </w:rPr>
              <w:t xml:space="preserve">  - User registration (user_id, ip, timestamp)</w:t>
            </w:r>
          </w:p>
          <w:p>
            <w:pPr>
              <w:spacing w:after="40" w:before="40"/>
            </w:pPr>
            <w:r>
              <w:rPr>
                <w:rFonts w:ascii="Arial" w:cs="Arial" w:eastAsia="Arial" w:hAnsi="Arial"/>
                <w:color w:val="1E293B"/>
                <w:sz w:val="21"/>
                <w:szCs w:val="21"/>
              </w:rPr>
              <w:t xml:space="preserve">  - Login success/failure (user_id, ip, device_info)</w:t>
            </w:r>
          </w:p>
          <w:p>
            <w:pPr>
              <w:spacing w:after="40" w:before="40"/>
            </w:pPr>
            <w:r>
              <w:rPr>
                <w:rFonts w:ascii="Arial" w:cs="Arial" w:eastAsia="Arial" w:hAnsi="Arial"/>
                <w:color w:val="1E293B"/>
                <w:sz w:val="21"/>
                <w:szCs w:val="21"/>
              </w:rPr>
              <w:t xml:space="preserve">  - Password change/reset</w:t>
            </w:r>
          </w:p>
          <w:p>
            <w:pPr>
              <w:spacing w:after="40" w:before="40"/>
            </w:pPr>
            <w:r>
              <w:rPr>
                <w:rFonts w:ascii="Arial" w:cs="Arial" w:eastAsia="Arial" w:hAnsi="Arial"/>
                <w:color w:val="1E293B"/>
                <w:sz w:val="21"/>
                <w:szCs w:val="21"/>
              </w:rPr>
              <w:t xml:space="preserve">  - Account deletion (user_id, timestamp, data_deletion_scheduled_at)</w:t>
            </w:r>
          </w:p>
          <w:p>
            <w:pPr>
              <w:spacing w:after="40" w:before="40"/>
            </w:pPr>
            <w:r>
              <w:rPr>
                <w:rFonts w:ascii="Arial" w:cs="Arial" w:eastAsia="Arial" w:hAnsi="Arial"/>
                <w:color w:val="1E293B"/>
                <w:sz w:val="21"/>
                <w:szCs w:val="21"/>
              </w:rPr>
              <w:t xml:space="preserve">  - Consent grant/withdrawal (user_id, purpose, timestamp)</w:t>
            </w:r>
          </w:p>
          <w:p>
            <w:pPr>
              <w:spacing w:after="40" w:before="40"/>
            </w:pPr>
            <w:r>
              <w:rPr>
                <w:rFonts w:ascii="Arial" w:cs="Arial" w:eastAsia="Arial" w:hAnsi="Arial"/>
                <w:color w:val="1E293B"/>
                <w:sz w:val="21"/>
                <w:szCs w:val="21"/>
              </w:rPr>
              <w:t xml:space="preserve">  - Data export request (user_id, categories, timestamp)</w:t>
            </w:r>
          </w:p>
          <w:p>
            <w:pPr>
              <w:spacing w:after="40" w:before="40"/>
            </w:pPr>
            <w:r>
              <w:rPr>
                <w:rFonts w:ascii="Arial" w:cs="Arial" w:eastAsia="Arial" w:hAnsi="Arial"/>
                <w:color w:val="1E293B"/>
                <w:sz w:val="21"/>
                <w:szCs w:val="21"/>
              </w:rPr>
              <w:t xml:space="preserve">  - Session creation/revocation</w:t>
            </w:r>
          </w:p>
          <w:p>
            <w:pPr>
              <w:spacing w:after="40" w:before="40"/>
            </w:pPr>
            <w:r>
              <w:rPr>
                <w:rFonts w:ascii="Arial" w:cs="Arial" w:eastAsia="Arial" w:hAnsi="Arial"/>
                <w:color w:val="1E293B"/>
                <w:sz w:val="21"/>
                <w:szCs w:val="21"/>
              </w:rPr>
              <w:t xml:space="preserve">  - Admin actions (admin_user_id, action, target_user_id, timestamp)</w:t>
            </w:r>
          </w:p>
          <w:p>
            <w:pPr>
              <w:spacing w:after="40" w:before="40"/>
            </w:pPr>
            <w:r>
              <w:rPr>
                <w:rFonts w:ascii="Arial" w:cs="Arial" w:eastAsia="Arial" w:hAnsi="Arial"/>
                <w:color w:val="1E293B"/>
                <w:sz w:val="21"/>
                <w:szCs w:val="21"/>
              </w:rPr>
              <w:t xml:space="preserve">  - File upload (user_id, report_id, file_size, timestamp)</w:t>
            </w:r>
          </w:p>
          <w:p>
            <w:pPr>
              <w:spacing w:after="40" w:before="40"/>
            </w:pPr>
            <w:r>
              <w:rPr>
                <w:rFonts w:ascii="Arial" w:cs="Arial" w:eastAsia="Arial" w:hAnsi="Arial"/>
                <w:color w:val="1E293B"/>
                <w:sz w:val="21"/>
                <w:szCs w:val="21"/>
              </w:rPr>
              <w:t xml:space="preserve">  - Emergency safety trigger in AI chat (user_id, message_hash, timestamp)</w:t>
            </w:r>
          </w:p>
          <w:p>
            <w:pPr>
              <w:spacing w:after="40" w:before="40"/>
            </w:pPr>
            <w:r>
              <w:rPr>
                <w:rFonts w:ascii="Arial" w:cs="Arial" w:eastAsia="Arial" w:hAnsi="Arial"/>
                <w:color w:val="1E293B"/>
                <w:sz w:val="21"/>
                <w:szCs w:val="21"/>
              </w:rPr>
              <w:t xml:space="preserve"/>
            </w:r>
          </w:p>
          <w:p>
            <w:pPr>
              <w:spacing w:after="40" w:before="40"/>
            </w:pPr>
            <w:r>
              <w:rPr>
                <w:rFonts w:ascii="Arial" w:cs="Arial" w:eastAsia="Arial" w:hAnsi="Arial"/>
                <w:color w:val="1E293B"/>
                <w:sz w:val="21"/>
                <w:szCs w:val="21"/>
              </w:rPr>
              <w:t xml:space="preserve">LOG FORMAT: Structured JSON → CloudWatch Logs → Athena for audit queries</w:t>
            </w:r>
          </w:p>
          <w:p>
            <w:pPr>
              <w:spacing w:after="40" w:before="40"/>
            </w:pPr>
            <w:r>
              <w:rPr>
                <w:rFonts w:ascii="Arial" w:cs="Arial" w:eastAsia="Arial" w:hAnsi="Arial"/>
                <w:color w:val="1E293B"/>
                <w:sz w:val="21"/>
                <w:szCs w:val="21"/>
              </w:rPr>
              <w:t xml:space="preserve">Retention: 2 years (DPDP compliance)</w:t>
            </w:r>
          </w:p>
          <w:p>
            <w:pPr>
              <w:spacing w:after="40" w:before="40"/>
            </w:pPr>
            <w:r>
              <w:rPr>
                <w:rFonts w:ascii="Arial" w:cs="Arial" w:eastAsia="Arial" w:hAnsi="Arial"/>
                <w:color w:val="1E293B"/>
                <w:sz w:val="21"/>
                <w:szCs w:val="21"/>
              </w:rPr>
              <w:t xml:space="preserve">Tamper protection: Logs streamed to immutable S3 bucket (Object Lock enabled)</w:t>
            </w:r>
          </w:p>
        </w:tc>
      </w:tr>
    </w:tbl>
    <w:p>
      <w:r>
        <w:t xml:space="preserve"/>
      </w:r>
    </w:p>
    <w:p>
      <w:pPr>
        <w:pStyle w:val="Heading2"/>
        <w:spacing w:after="80" w:before="240"/>
      </w:pPr>
      <w:r>
        <w:rPr>
          <w:rFonts w:ascii="Arial" w:cs="Arial" w:eastAsia="Arial" w:hAnsi="Arial"/>
          <w:b/>
          <w:bCs/>
          <w:color w:val="0F2D5E"/>
          <w:sz w:val="28"/>
          <w:szCs w:val="28"/>
        </w:rPr>
        <w:t xml:space="preserve">9.9 Privacy Controls &amp; DPDP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656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Implementation</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Consent before processing</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POST /auth/consent records granular consent per purpose before any health data is processed; no prediction triggered without consent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Right to access (DSAR)</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POST /user/data-export generates full data export (JSON + PDF) within 30 days; all tables with user_id included</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Right to deletion</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POST /user/delete-account → soft delete immediately; PII purge within 7 days via Celery report queue; anonymized records retained only if research_consent = true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Data minimization</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Only data explicitly needed for predictions collected; no behavioral tracking beyond stated purposes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Breach notification</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CloudWatch alert on anomalous data access patterns; incident response SOP documented; 72hr notification requirement for high-risk breaches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Purpose limitation</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Health data used only for stated prediction/prevention purposes; no sale or third-party sharing; clearly stated in Privacy Policy v1.0</w:t>
            </w:r>
          </w:p>
        </w:tc>
      </w:tr>
    </w:tbl>
    <w:p>
      <w:r>
        <w:t xml:space="preserve"/>
      </w:r>
    </w:p>
    <w:p>
      <w:pPr>
        <w:pStyle w:val="Heading2"/>
        <w:spacing w:after="80" w:before="240"/>
      </w:pPr>
      <w:r>
        <w:rPr>
          <w:rFonts w:ascii="Arial" w:cs="Arial" w:eastAsia="Arial" w:hAnsi="Arial"/>
          <w:b/>
          <w:bCs/>
          <w:color w:val="0F2D5E"/>
          <w:sz w:val="28"/>
          <w:szCs w:val="28"/>
        </w:rPr>
        <w:t xml:space="preserve">9.10 Threat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6160"/>
      </w:tblGrid>
      <w:tr>
        <w:trPr>
          <w:tblHeader/>
        </w:trPr>
        <w:tc>
          <w:tcPr>
            <w:tcW w:type="dxa" w:w="220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Attack Vector</w:t>
            </w:r>
          </w:p>
        </w:tc>
        <w:tc>
          <w:tcPr>
            <w:tcW w:type="dxa" w:w="100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616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JWT theft via XSS</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HIGH</w:t>
            </w:r>
          </w:p>
        </w:tc>
        <w:tc>
          <w:tcPr>
            <w:tcW w:type="dxa" w:w="6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httpOnly cookies prevent JS access to tokens; CSP blocks inline scripts; React auto-escapes rendered content</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CSRF attacks on state-changing endpoints</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HIGH</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SameSite=Strict on cookies; custom X-Request-ID header required (simple request CSRF bypass blocked by CORS)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Brute force on login/OTP</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HIGH</w:t>
            </w:r>
          </w:p>
        </w:tc>
        <w:tc>
          <w:tcPr>
            <w:tcW w:type="dxa" w:w="6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Account lockout (5 attempts, 15min); rate limit 10/min per IP on auth; OTP expires in 10min; max 3 OTP attempts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IDOR (accessing another user's health data)</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CRITICAL</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Row-level user_id enforcement in every query; UUID primary keys (not guessable); no user-controllable resource IDs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Prompt injection into AI chat</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MEDIUM</w:t>
            </w:r>
          </w:p>
        </w:tc>
        <w:tc>
          <w:tcPr>
            <w:tcW w:type="dxa" w:w="6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Emergency keyword detection (pre-screening before LLM); system prompt not exposed; safety_flagged logging; Claude Sonnet guardrails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Lab PDF malware upload</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HIGH</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Magic byte validation; ClamAV scan before OCR; file stored in S3 (never executed); sandboxed OCR container</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Wearable OAuth token theft</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HIGH</w:t>
            </w:r>
          </w:p>
        </w:tc>
        <w:tc>
          <w:tcPr>
            <w:tcW w:type="dxa" w:w="6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Tokens AES-256 encrypted at rest; short-lived access tokens (Google Fit: 1hr TTL); refresh token rotation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API key exposure in logs</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HIGH</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Secrets in AWS Secrets Manager; structured logging filters sensitive headers; no API keys in code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Denial of Service</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MEDIUM</w:t>
            </w:r>
          </w:p>
        </w:tc>
        <w:tc>
          <w:tcPr>
            <w:tcW w:type="dxa" w:w="6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Rate limiting (Redis sliding window); AWS WAF in production; Celery queue depth monitoring; circuit breaker on external API calls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ML model poisoning</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LOW (training is offline)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Training data sourced from authoritative datasets only; MLflow model lineage tracked; no online learning from user data in v1</w:t>
            </w:r>
          </w:p>
        </w:tc>
      </w:tr>
    </w:tbl>
    <w:p>
      <w:r>
        <w:t xml:space="preserve"/>
      </w:r>
    </w:p>
    <w:p>
      <w:r>
        <w:br w:type="page"/>
      </w:r>
    </w:p>
    <w:p>
      <w:pPr>
        <w:pStyle w:val="Heading1"/>
        <w:spacing w:after="120" w:before="360"/>
      </w:pPr>
      <w:r>
        <w:rPr>
          <w:rFonts w:ascii="Arial" w:cs="Arial" w:eastAsia="Arial" w:hAnsi="Arial"/>
          <w:b/>
          <w:bCs/>
          <w:color w:val="0F2D5E"/>
          <w:sz w:val="36"/>
          <w:szCs w:val="36"/>
        </w:rPr>
        <w:t xml:space="preserve">10. INFRASTRUCTURE &amp; DEPLOYMENT</w:t>
      </w:r>
    </w:p>
    <w:p>
      <w:pPr>
        <w:pBdr>
          <w:bottom w:val="single" w:color="0D9488" w:sz="8" w:space="1"/>
        </w:pBdr>
        <w:spacing w:after="80" w:before="80"/>
      </w:pPr>
    </w:p>
    <w:p>
      <w:pPr>
        <w:pStyle w:val="Heading2"/>
        <w:spacing w:after="80" w:before="240"/>
      </w:pPr>
      <w:r>
        <w:rPr>
          <w:rFonts w:ascii="Arial" w:cs="Arial" w:eastAsia="Arial" w:hAnsi="Arial"/>
          <w:b/>
          <w:bCs/>
          <w:color w:val="0F2D5E"/>
          <w:sz w:val="28"/>
          <w:szCs w:val="28"/>
        </w:rPr>
        <w:t xml:space="preserve">10.1 Docker Compose Architecture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F0F7FF" w:val="clear"/>
            <w:tcMar>
              <w:top w:type="dxa" w:w="120"/>
              <w:left w:type="dxa" w:w="200"/>
              <w:bottom w:type="dxa" w:w="120"/>
              <w:right w:type="dxa" w:w="200"/>
            </w:tcMar>
          </w:tcPr>
          <w:p>
            <w:pPr>
              <w:spacing w:after="40" w:before="40"/>
            </w:pPr>
            <w:r>
              <w:rPr>
                <w:rFonts w:ascii="Arial" w:cs="Arial" w:eastAsia="Arial" w:hAnsi="Arial"/>
                <w:color w:val="1E293B"/>
                <w:sz w:val="21"/>
                <w:szCs w:val="21"/>
              </w:rPr>
              <w:t xml:space="preserve">version: "3.9"</w:t>
            </w:r>
          </w:p>
          <w:p>
            <w:pPr>
              <w:spacing w:after="40" w:before="40"/>
            </w:pPr>
            <w:r>
              <w:rPr>
                <w:rFonts w:ascii="Arial" w:cs="Arial" w:eastAsia="Arial" w:hAnsi="Arial"/>
                <w:color w:val="1E293B"/>
                <w:sz w:val="21"/>
                <w:szCs w:val="21"/>
              </w:rPr>
              <w:t xml:space="preserve"/>
            </w:r>
          </w:p>
          <w:p>
            <w:pPr>
              <w:spacing w:after="40" w:before="40"/>
            </w:pPr>
            <w:r>
              <w:rPr>
                <w:rFonts w:ascii="Arial" w:cs="Arial" w:eastAsia="Arial" w:hAnsi="Arial"/>
                <w:color w:val="1E293B"/>
                <w:sz w:val="21"/>
                <w:szCs w:val="21"/>
              </w:rPr>
              <w:t xml:space="preserve">Services (11 containers):</w:t>
            </w:r>
          </w:p>
          <w:p>
            <w:pPr>
              <w:spacing w:after="40" w:before="40"/>
            </w:pPr>
            <w:r>
              <w:rPr>
                <w:rFonts w:ascii="Arial" w:cs="Arial" w:eastAsia="Arial" w:hAnsi="Arial"/>
                <w:color w:val="1E293B"/>
                <w:sz w:val="21"/>
                <w:szCs w:val="21"/>
              </w:rPr>
              <w:t xml:space="preserve"/>
            </w:r>
          </w:p>
          <w:p>
            <w:pPr>
              <w:spacing w:after="40" w:before="40"/>
            </w:pPr>
            <w:r>
              <w:rPr>
                <w:rFonts w:ascii="Arial" w:cs="Arial" w:eastAsia="Arial" w:hAnsi="Arial"/>
                <w:color w:val="1E293B"/>
                <w:sz w:val="21"/>
                <w:szCs w:val="21"/>
              </w:rPr>
              <w:t xml:space="preserve">  postgres:</w:t>
            </w:r>
          </w:p>
          <w:p>
            <w:pPr>
              <w:spacing w:after="40" w:before="40"/>
            </w:pPr>
            <w:r>
              <w:rPr>
                <w:rFonts w:ascii="Arial" w:cs="Arial" w:eastAsia="Arial" w:hAnsi="Arial"/>
                <w:color w:val="1E293B"/>
                <w:sz w:val="21"/>
                <w:szCs w:val="21"/>
              </w:rPr>
              <w:t xml:space="preserve">    image: timescale/timescaledb:latest-pg15</w:t>
            </w:r>
          </w:p>
          <w:p>
            <w:pPr>
              <w:spacing w:after="40" w:before="40"/>
            </w:pPr>
            <w:r>
              <w:rPr>
                <w:rFonts w:ascii="Arial" w:cs="Arial" w:eastAsia="Arial" w:hAnsi="Arial"/>
                <w:color w:val="1E293B"/>
                <w:sz w:val="21"/>
                <w:szCs w:val="21"/>
              </w:rPr>
              <w:t xml:space="preserve">    volumes: postgres_data:/var/lib/postgresql/data</w:t>
            </w:r>
          </w:p>
          <w:p>
            <w:pPr>
              <w:spacing w:after="40" w:before="40"/>
            </w:pPr>
            <w:r>
              <w:rPr>
                <w:rFonts w:ascii="Arial" w:cs="Arial" w:eastAsia="Arial" w:hAnsi="Arial"/>
                <w:color w:val="1E293B"/>
                <w:sz w:val="21"/>
                <w:szCs w:val="21"/>
              </w:rPr>
              <w:t xml:space="preserve">    healthcheck: pg_isready -U arogyaai</w:t>
            </w:r>
          </w:p>
          <w:p>
            <w:pPr>
              <w:spacing w:after="40" w:before="40"/>
            </w:pPr>
            <w:r>
              <w:rPr>
                <w:rFonts w:ascii="Arial" w:cs="Arial" w:eastAsia="Arial" w:hAnsi="Arial"/>
                <w:color w:val="1E293B"/>
                <w:sz w:val="21"/>
                <w:szCs w:val="21"/>
              </w:rPr>
              <w:t xml:space="preserve">    ports: "5432:5432"</w:t>
            </w:r>
          </w:p>
          <w:p>
            <w:pPr>
              <w:spacing w:after="40" w:before="40"/>
            </w:pPr>
            <w:r>
              <w:rPr>
                <w:rFonts w:ascii="Arial" w:cs="Arial" w:eastAsia="Arial" w:hAnsi="Arial"/>
                <w:color w:val="1E293B"/>
                <w:sz w:val="21"/>
                <w:szCs w:val="21"/>
              </w:rPr>
              <w:t xml:space="preserve"/>
            </w:r>
          </w:p>
          <w:p>
            <w:pPr>
              <w:spacing w:after="40" w:before="40"/>
            </w:pPr>
            <w:r>
              <w:rPr>
                <w:rFonts w:ascii="Arial" w:cs="Arial" w:eastAsia="Arial" w:hAnsi="Arial"/>
                <w:color w:val="1E293B"/>
                <w:sz w:val="21"/>
                <w:szCs w:val="21"/>
              </w:rPr>
              <w:t xml:space="preserve">  redis:</w:t>
            </w:r>
          </w:p>
          <w:p>
            <w:pPr>
              <w:spacing w:after="40" w:before="40"/>
            </w:pPr>
            <w:r>
              <w:rPr>
                <w:rFonts w:ascii="Arial" w:cs="Arial" w:eastAsia="Arial" w:hAnsi="Arial"/>
                <w:color w:val="1E293B"/>
                <w:sz w:val="21"/>
                <w:szCs w:val="21"/>
              </w:rPr>
              <w:t xml:space="preserve">    image: redis:7-alpine</w:t>
            </w:r>
          </w:p>
          <w:p>
            <w:pPr>
              <w:spacing w:after="40" w:before="40"/>
            </w:pPr>
            <w:r>
              <w:rPr>
                <w:rFonts w:ascii="Arial" w:cs="Arial" w:eastAsia="Arial" w:hAnsi="Arial"/>
                <w:color w:val="1E293B"/>
                <w:sz w:val="21"/>
                <w:szCs w:val="21"/>
              </w:rPr>
              <w:t xml:space="preserve">    command: redis-server --requirepass ${REDIS_PASSWORD} --tls-port 6380</w:t>
            </w:r>
          </w:p>
          <w:p>
            <w:pPr>
              <w:spacing w:after="40" w:before="40"/>
            </w:pPr>
            <w:r>
              <w:rPr>
                <w:rFonts w:ascii="Arial" w:cs="Arial" w:eastAsia="Arial" w:hAnsi="Arial"/>
                <w:color w:val="1E293B"/>
                <w:sz w:val="21"/>
                <w:szCs w:val="21"/>
              </w:rPr>
              <w:t xml:space="preserve">    healthcheck: redis-cli ping</w:t>
            </w:r>
          </w:p>
          <w:p>
            <w:pPr>
              <w:spacing w:after="40" w:before="40"/>
            </w:pPr>
            <w:r>
              <w:rPr>
                <w:rFonts w:ascii="Arial" w:cs="Arial" w:eastAsia="Arial" w:hAnsi="Arial"/>
                <w:color w:val="1E293B"/>
                <w:sz w:val="21"/>
                <w:szCs w:val="21"/>
              </w:rPr>
              <w:t xml:space="preserve"/>
            </w:r>
          </w:p>
          <w:p>
            <w:pPr>
              <w:spacing w:after="40" w:before="40"/>
            </w:pPr>
            <w:r>
              <w:rPr>
                <w:rFonts w:ascii="Arial" w:cs="Arial" w:eastAsia="Arial" w:hAnsi="Arial"/>
                <w:color w:val="1E293B"/>
                <w:sz w:val="21"/>
                <w:szCs w:val="21"/>
              </w:rPr>
              <w:t xml:space="preserve">  rabbitmq:</w:t>
            </w:r>
          </w:p>
          <w:p>
            <w:pPr>
              <w:spacing w:after="40" w:before="40"/>
            </w:pPr>
            <w:r>
              <w:rPr>
                <w:rFonts w:ascii="Arial" w:cs="Arial" w:eastAsia="Arial" w:hAnsi="Arial"/>
                <w:color w:val="1E293B"/>
                <w:sz w:val="21"/>
                <w:szCs w:val="21"/>
              </w:rPr>
              <w:t xml:space="preserve">    image: rabbitmq:3-management-alpine</w:t>
            </w:r>
          </w:p>
          <w:p>
            <w:pPr>
              <w:spacing w:after="40" w:before="40"/>
            </w:pPr>
            <w:r>
              <w:rPr>
                <w:rFonts w:ascii="Arial" w:cs="Arial" w:eastAsia="Arial" w:hAnsi="Arial"/>
                <w:color w:val="1E293B"/>
                <w:sz w:val="21"/>
                <w:szCs w:val="21"/>
              </w:rPr>
              <w:t xml:space="preserve">    ports: "5672:5672", "15672:15672" (management UI)</w:t>
            </w:r>
          </w:p>
          <w:p>
            <w:pPr>
              <w:spacing w:after="40" w:before="40"/>
            </w:pPr>
            <w:r>
              <w:rPr>
                <w:rFonts w:ascii="Arial" w:cs="Arial" w:eastAsia="Arial" w:hAnsi="Arial"/>
                <w:color w:val="1E293B"/>
                <w:sz w:val="21"/>
                <w:szCs w:val="21"/>
              </w:rPr>
              <w:t xml:space="preserve">    healthcheck: rabbitmq-diagnostics check_port_connectivity</w:t>
            </w:r>
          </w:p>
          <w:p>
            <w:pPr>
              <w:spacing w:after="40" w:before="40"/>
            </w:pPr>
            <w:r>
              <w:rPr>
                <w:rFonts w:ascii="Arial" w:cs="Arial" w:eastAsia="Arial" w:hAnsi="Arial"/>
                <w:color w:val="1E293B"/>
                <w:sz w:val="21"/>
                <w:szCs w:val="21"/>
              </w:rPr>
              <w:t xml:space="preserve"/>
            </w:r>
          </w:p>
          <w:p>
            <w:pPr>
              <w:spacing w:after="40" w:before="40"/>
            </w:pPr>
            <w:r>
              <w:rPr>
                <w:rFonts w:ascii="Arial" w:cs="Arial" w:eastAsia="Arial" w:hAnsi="Arial"/>
                <w:color w:val="1E293B"/>
                <w:sz w:val="21"/>
                <w:szCs w:val="21"/>
              </w:rPr>
              <w:t xml:space="preserve">  qdrant:</w:t>
            </w:r>
          </w:p>
          <w:p>
            <w:pPr>
              <w:spacing w:after="40" w:before="40"/>
            </w:pPr>
            <w:r>
              <w:rPr>
                <w:rFonts w:ascii="Arial" w:cs="Arial" w:eastAsia="Arial" w:hAnsi="Arial"/>
                <w:color w:val="1E293B"/>
                <w:sz w:val="21"/>
                <w:szCs w:val="21"/>
              </w:rPr>
              <w:t xml:space="preserve">    image: qdrant/qdrant:latest</w:t>
            </w:r>
          </w:p>
          <w:p>
            <w:pPr>
              <w:spacing w:after="40" w:before="40"/>
            </w:pPr>
            <w:r>
              <w:rPr>
                <w:rFonts w:ascii="Arial" w:cs="Arial" w:eastAsia="Arial" w:hAnsi="Arial"/>
                <w:color w:val="1E293B"/>
                <w:sz w:val="21"/>
                <w:szCs w:val="21"/>
              </w:rPr>
              <w:t xml:space="preserve">    volumes: qdrant_data:/qdrant/storage</w:t>
            </w:r>
          </w:p>
          <w:p>
            <w:pPr>
              <w:spacing w:after="40" w:before="40"/>
            </w:pPr>
            <w:r>
              <w:rPr>
                <w:rFonts w:ascii="Arial" w:cs="Arial" w:eastAsia="Arial" w:hAnsi="Arial"/>
                <w:color w:val="1E293B"/>
                <w:sz w:val="21"/>
                <w:szCs w:val="21"/>
              </w:rPr>
              <w:t xml:space="preserve">    ports: "6333:6333"</w:t>
            </w:r>
          </w:p>
          <w:p>
            <w:pPr>
              <w:spacing w:after="40" w:before="40"/>
            </w:pPr>
            <w:r>
              <w:rPr>
                <w:rFonts w:ascii="Arial" w:cs="Arial" w:eastAsia="Arial" w:hAnsi="Arial"/>
                <w:color w:val="1E293B"/>
                <w:sz w:val="21"/>
                <w:szCs w:val="21"/>
              </w:rPr>
              <w:t xml:space="preserve"/>
            </w:r>
          </w:p>
          <w:p>
            <w:pPr>
              <w:spacing w:after="40" w:before="40"/>
            </w:pPr>
            <w:r>
              <w:rPr>
                <w:rFonts w:ascii="Arial" w:cs="Arial" w:eastAsia="Arial" w:hAnsi="Arial"/>
                <w:color w:val="1E293B"/>
                <w:sz w:val="21"/>
                <w:szCs w:val="21"/>
              </w:rPr>
              <w:t xml:space="preserve">  api:</w:t>
            </w:r>
          </w:p>
          <w:p>
            <w:pPr>
              <w:spacing w:after="40" w:before="40"/>
            </w:pPr>
            <w:r>
              <w:rPr>
                <w:rFonts w:ascii="Arial" w:cs="Arial" w:eastAsia="Arial" w:hAnsi="Arial"/>
                <w:color w:val="1E293B"/>
                <w:sz w:val="21"/>
                <w:szCs w:val="21"/>
              </w:rPr>
              <w:t xml:space="preserve">    build: ./backend</w:t>
            </w:r>
          </w:p>
          <w:p>
            <w:pPr>
              <w:spacing w:after="40" w:before="40"/>
            </w:pPr>
            <w:r>
              <w:rPr>
                <w:rFonts w:ascii="Arial" w:cs="Arial" w:eastAsia="Arial" w:hAnsi="Arial"/>
                <w:color w:val="1E293B"/>
                <w:sz w:val="21"/>
                <w:szCs w:val="21"/>
              </w:rPr>
              <w:t xml:space="preserve">    command: uvicorn app.main:app --host 0.0.0.0 --port 8000 --workers 4</w:t>
            </w:r>
          </w:p>
          <w:p>
            <w:pPr>
              <w:spacing w:after="40" w:before="40"/>
            </w:pPr>
            <w:r>
              <w:rPr>
                <w:rFonts w:ascii="Arial" w:cs="Arial" w:eastAsia="Arial" w:hAnsi="Arial"/>
                <w:color w:val="1E293B"/>
                <w:sz w:val="21"/>
                <w:szCs w:val="21"/>
              </w:rPr>
              <w:t xml:space="preserve">    depends_on: postgres, redis, rabbitmq, qdrant</w:t>
            </w:r>
          </w:p>
          <w:p>
            <w:pPr>
              <w:spacing w:after="40" w:before="40"/>
            </w:pPr>
            <w:r>
              <w:rPr>
                <w:rFonts w:ascii="Arial" w:cs="Arial" w:eastAsia="Arial" w:hAnsi="Arial"/>
                <w:color w:val="1E293B"/>
                <w:sz w:val="21"/>
                <w:szCs w:val="21"/>
              </w:rPr>
              <w:t xml:space="preserve">    healthcheck: curl -f http://localhost:8000/health</w:t>
            </w:r>
          </w:p>
          <w:p>
            <w:pPr>
              <w:spacing w:after="40" w:before="40"/>
            </w:pPr>
            <w:r>
              <w:rPr>
                <w:rFonts w:ascii="Arial" w:cs="Arial" w:eastAsia="Arial" w:hAnsi="Arial"/>
                <w:color w:val="1E293B"/>
                <w:sz w:val="21"/>
                <w:szCs w:val="21"/>
              </w:rPr>
              <w:t xml:space="preserve"/>
            </w:r>
          </w:p>
          <w:p>
            <w:pPr>
              <w:spacing w:after="40" w:before="40"/>
            </w:pPr>
            <w:r>
              <w:rPr>
                <w:rFonts w:ascii="Arial" w:cs="Arial" w:eastAsia="Arial" w:hAnsi="Arial"/>
                <w:color w:val="1E293B"/>
                <w:sz w:val="21"/>
                <w:szCs w:val="21"/>
              </w:rPr>
              <w:t xml:space="preserve">  celery-worker:</w:t>
            </w:r>
          </w:p>
          <w:p>
            <w:pPr>
              <w:spacing w:after="40" w:before="40"/>
            </w:pPr>
            <w:r>
              <w:rPr>
                <w:rFonts w:ascii="Arial" w:cs="Arial" w:eastAsia="Arial" w:hAnsi="Arial"/>
                <w:color w:val="1E293B"/>
                <w:sz w:val="21"/>
                <w:szCs w:val="21"/>
              </w:rPr>
              <w:t xml:space="preserve">    build: ./backend</w:t>
            </w:r>
          </w:p>
          <w:p>
            <w:pPr>
              <w:spacing w:after="40" w:before="40"/>
            </w:pPr>
            <w:r>
              <w:rPr>
                <w:rFonts w:ascii="Arial" w:cs="Arial" w:eastAsia="Arial" w:hAnsi="Arial"/>
                <w:color w:val="1E293B"/>
                <w:sz w:val="21"/>
                <w:szCs w:val="21"/>
              </w:rPr>
              <w:t xml:space="preserve">    command: celery -A app.workers.tasks worker -Q ocr,ml-inference,baseline,wearable,notifications,report --concurrency 8</w:t>
            </w:r>
          </w:p>
          <w:p>
            <w:pPr>
              <w:spacing w:after="40" w:before="40"/>
            </w:pPr>
            <w:r>
              <w:rPr>
                <w:rFonts w:ascii="Arial" w:cs="Arial" w:eastAsia="Arial" w:hAnsi="Arial"/>
                <w:color w:val="1E293B"/>
                <w:sz w:val="21"/>
                <w:szCs w:val="21"/>
              </w:rPr>
              <w:t xml:space="preserve">    depends_on: rabbitmq, redis, postgres</w:t>
            </w:r>
          </w:p>
          <w:p>
            <w:pPr>
              <w:spacing w:after="40" w:before="40"/>
            </w:pPr>
            <w:r>
              <w:rPr>
                <w:rFonts w:ascii="Arial" w:cs="Arial" w:eastAsia="Arial" w:hAnsi="Arial"/>
                <w:color w:val="1E293B"/>
                <w:sz w:val="21"/>
                <w:szCs w:val="21"/>
              </w:rPr>
              <w:t xml:space="preserve"/>
            </w:r>
          </w:p>
          <w:p>
            <w:pPr>
              <w:spacing w:after="40" w:before="40"/>
            </w:pPr>
            <w:r>
              <w:rPr>
                <w:rFonts w:ascii="Arial" w:cs="Arial" w:eastAsia="Arial" w:hAnsi="Arial"/>
                <w:color w:val="1E293B"/>
                <w:sz w:val="21"/>
                <w:szCs w:val="21"/>
              </w:rPr>
              <w:t xml:space="preserve">  celery-beat:</w:t>
            </w:r>
          </w:p>
          <w:p>
            <w:pPr>
              <w:spacing w:after="40" w:before="40"/>
            </w:pPr>
            <w:r>
              <w:rPr>
                <w:rFonts w:ascii="Arial" w:cs="Arial" w:eastAsia="Arial" w:hAnsi="Arial"/>
                <w:color w:val="1E293B"/>
                <w:sz w:val="21"/>
                <w:szCs w:val="21"/>
              </w:rPr>
              <w:t xml:space="preserve">    build: ./backend</w:t>
            </w:r>
          </w:p>
          <w:p>
            <w:pPr>
              <w:spacing w:after="40" w:before="40"/>
            </w:pPr>
            <w:r>
              <w:rPr>
                <w:rFonts w:ascii="Arial" w:cs="Arial" w:eastAsia="Arial" w:hAnsi="Arial"/>
                <w:color w:val="1E293B"/>
                <w:sz w:val="21"/>
                <w:szCs w:val="21"/>
              </w:rPr>
              <w:t xml:space="preserve">    command: celery -A app.workers.tasks beat --scheduler redbeat.RedBeatScheduler</w:t>
            </w:r>
          </w:p>
          <w:p>
            <w:pPr>
              <w:spacing w:after="40" w:before="40"/>
            </w:pPr>
            <w:r>
              <w:rPr>
                <w:rFonts w:ascii="Arial" w:cs="Arial" w:eastAsia="Arial" w:hAnsi="Arial"/>
                <w:color w:val="1E293B"/>
                <w:sz w:val="21"/>
                <w:szCs w:val="21"/>
              </w:rPr>
              <w:t xml:space="preserve"/>
            </w:r>
          </w:p>
          <w:p>
            <w:pPr>
              <w:spacing w:after="40" w:before="40"/>
            </w:pPr>
            <w:r>
              <w:rPr>
                <w:rFonts w:ascii="Arial" w:cs="Arial" w:eastAsia="Arial" w:hAnsi="Arial"/>
                <w:color w:val="1E293B"/>
                <w:sz w:val="21"/>
                <w:szCs w:val="21"/>
              </w:rPr>
              <w:t xml:space="preserve">  flower:</w:t>
            </w:r>
          </w:p>
          <w:p>
            <w:pPr>
              <w:spacing w:after="40" w:before="40"/>
            </w:pPr>
            <w:r>
              <w:rPr>
                <w:rFonts w:ascii="Arial" w:cs="Arial" w:eastAsia="Arial" w:hAnsi="Arial"/>
                <w:color w:val="1E293B"/>
                <w:sz w:val="21"/>
                <w:szCs w:val="21"/>
              </w:rPr>
              <w:t xml:space="preserve">    image: mher/flower</w:t>
            </w:r>
          </w:p>
          <w:p>
            <w:pPr>
              <w:spacing w:after="40" w:before="40"/>
            </w:pPr>
            <w:r>
              <w:rPr>
                <w:rFonts w:ascii="Arial" w:cs="Arial" w:eastAsia="Arial" w:hAnsi="Arial"/>
                <w:color w:val="1E293B"/>
                <w:sz w:val="21"/>
                <w:szCs w:val="21"/>
              </w:rPr>
              <w:t xml:space="preserve">    command: celery flower --broker=amqp://... --port=5555</w:t>
            </w:r>
          </w:p>
          <w:p>
            <w:pPr>
              <w:spacing w:after="40" w:before="40"/>
            </w:pPr>
            <w:r>
              <w:rPr>
                <w:rFonts w:ascii="Arial" w:cs="Arial" w:eastAsia="Arial" w:hAnsi="Arial"/>
                <w:color w:val="1E293B"/>
                <w:sz w:val="21"/>
                <w:szCs w:val="21"/>
              </w:rPr>
              <w:t xml:space="preserve">    ports: "5555:5555"</w:t>
            </w:r>
          </w:p>
          <w:p>
            <w:pPr>
              <w:spacing w:after="40" w:before="40"/>
            </w:pPr>
            <w:r>
              <w:rPr>
                <w:rFonts w:ascii="Arial" w:cs="Arial" w:eastAsia="Arial" w:hAnsi="Arial"/>
                <w:color w:val="1E293B"/>
                <w:sz w:val="21"/>
                <w:szCs w:val="21"/>
              </w:rPr>
              <w:t xml:space="preserve"/>
            </w:r>
          </w:p>
          <w:p>
            <w:pPr>
              <w:spacing w:after="40" w:before="40"/>
            </w:pPr>
            <w:r>
              <w:rPr>
                <w:rFonts w:ascii="Arial" w:cs="Arial" w:eastAsia="Arial" w:hAnsi="Arial"/>
                <w:color w:val="1E293B"/>
                <w:sz w:val="21"/>
                <w:szCs w:val="21"/>
              </w:rPr>
              <w:t xml:space="preserve">  ml-service:</w:t>
            </w:r>
          </w:p>
          <w:p>
            <w:pPr>
              <w:spacing w:after="40" w:before="40"/>
            </w:pPr>
            <w:r>
              <w:rPr>
                <w:rFonts w:ascii="Arial" w:cs="Arial" w:eastAsia="Arial" w:hAnsi="Arial"/>
                <w:color w:val="1E293B"/>
                <w:sz w:val="21"/>
                <w:szCs w:val="21"/>
              </w:rPr>
              <w:t xml:space="preserve">    build: ./ml-service</w:t>
            </w:r>
          </w:p>
          <w:p>
            <w:pPr>
              <w:spacing w:after="40" w:before="40"/>
            </w:pPr>
            <w:r>
              <w:rPr>
                <w:rFonts w:ascii="Arial" w:cs="Arial" w:eastAsia="Arial" w:hAnsi="Arial"/>
                <w:color w:val="1E293B"/>
                <w:sz w:val="21"/>
                <w:szCs w:val="21"/>
              </w:rPr>
              <w:t xml:space="preserve">    command: uvicorn main:app --host 0.0.0.0 --port 8001</w:t>
            </w:r>
          </w:p>
          <w:p>
            <w:pPr>
              <w:spacing w:after="40" w:before="40"/>
            </w:pPr>
            <w:r>
              <w:rPr>
                <w:rFonts w:ascii="Arial" w:cs="Arial" w:eastAsia="Arial" w:hAnsi="Arial"/>
                <w:color w:val="1E293B"/>
                <w:sz w:val="21"/>
                <w:szCs w:val="21"/>
              </w:rPr>
              <w:t xml:space="preserve">    depends_on: redis, postgres</w:t>
            </w:r>
          </w:p>
          <w:p>
            <w:pPr>
              <w:spacing w:after="40" w:before="40"/>
            </w:pPr>
            <w:r>
              <w:rPr>
                <w:rFonts w:ascii="Arial" w:cs="Arial" w:eastAsia="Arial" w:hAnsi="Arial"/>
                <w:color w:val="1E293B"/>
                <w:sz w:val="21"/>
                <w:szCs w:val="21"/>
              </w:rPr>
              <w:t xml:space="preserve"/>
            </w:r>
          </w:p>
          <w:p>
            <w:pPr>
              <w:spacing w:after="40" w:before="40"/>
            </w:pPr>
            <w:r>
              <w:rPr>
                <w:rFonts w:ascii="Arial" w:cs="Arial" w:eastAsia="Arial" w:hAnsi="Arial"/>
                <w:color w:val="1E293B"/>
                <w:sz w:val="21"/>
                <w:szCs w:val="21"/>
              </w:rPr>
              <w:t xml:space="preserve">  nginx:</w:t>
            </w:r>
          </w:p>
          <w:p>
            <w:pPr>
              <w:spacing w:after="40" w:before="40"/>
            </w:pPr>
            <w:r>
              <w:rPr>
                <w:rFonts w:ascii="Arial" w:cs="Arial" w:eastAsia="Arial" w:hAnsi="Arial"/>
                <w:color w:val="1E293B"/>
                <w:sz w:val="21"/>
                <w:szCs w:val="21"/>
              </w:rPr>
              <w:t xml:space="preserve">    image: nginx:alpine</w:t>
            </w:r>
          </w:p>
          <w:p>
            <w:pPr>
              <w:spacing w:after="40" w:before="40"/>
            </w:pPr>
            <w:r>
              <w:rPr>
                <w:rFonts w:ascii="Arial" w:cs="Arial" w:eastAsia="Arial" w:hAnsi="Arial"/>
                <w:color w:val="1E293B"/>
                <w:sz w:val="21"/>
                <w:szCs w:val="21"/>
              </w:rPr>
              <w:t xml:space="preserve">    ports: "80:80", "443:443"</w:t>
            </w:r>
          </w:p>
          <w:p>
            <w:pPr>
              <w:spacing w:after="40" w:before="40"/>
            </w:pPr>
            <w:r>
              <w:rPr>
                <w:rFonts w:ascii="Arial" w:cs="Arial" w:eastAsia="Arial" w:hAnsi="Arial"/>
                <w:color w:val="1E293B"/>
                <w:sz w:val="21"/>
                <w:szCs w:val="21"/>
              </w:rPr>
              <w:t xml:space="preserve">    volumes: ./nginx/nginx.conf, ./ssl:/etc/nginx/ssl, ./frontend/dist:/usr/share/nginx/html</w:t>
            </w:r>
          </w:p>
          <w:p>
            <w:pPr>
              <w:spacing w:after="40" w:before="40"/>
            </w:pPr>
            <w:r>
              <w:rPr>
                <w:rFonts w:ascii="Arial" w:cs="Arial" w:eastAsia="Arial" w:hAnsi="Arial"/>
                <w:color w:val="1E293B"/>
                <w:sz w:val="21"/>
                <w:szCs w:val="21"/>
              </w:rPr>
              <w:t xml:space="preserve">    depends_on: api</w:t>
            </w:r>
          </w:p>
          <w:p>
            <w:pPr>
              <w:spacing w:after="40" w:before="40"/>
            </w:pPr>
            <w:r>
              <w:rPr>
                <w:rFonts w:ascii="Arial" w:cs="Arial" w:eastAsia="Arial" w:hAnsi="Arial"/>
                <w:color w:val="1E293B"/>
                <w:sz w:val="21"/>
                <w:szCs w:val="21"/>
              </w:rPr>
              <w:t xml:space="preserve"/>
            </w:r>
          </w:p>
          <w:p>
            <w:pPr>
              <w:spacing w:after="40" w:before="40"/>
            </w:pPr>
            <w:r>
              <w:rPr>
                <w:rFonts w:ascii="Arial" w:cs="Arial" w:eastAsia="Arial" w:hAnsi="Arial"/>
                <w:color w:val="1E293B"/>
                <w:sz w:val="21"/>
                <w:szCs w:val="21"/>
              </w:rPr>
              <w:t xml:space="preserve">  frontend (dev only):</w:t>
            </w:r>
          </w:p>
          <w:p>
            <w:pPr>
              <w:spacing w:after="40" w:before="40"/>
            </w:pPr>
            <w:r>
              <w:rPr>
                <w:rFonts w:ascii="Arial" w:cs="Arial" w:eastAsia="Arial" w:hAnsi="Arial"/>
                <w:color w:val="1E293B"/>
                <w:sz w:val="21"/>
                <w:szCs w:val="21"/>
              </w:rPr>
              <w:t xml:space="preserve">    build: ./frontend</w:t>
            </w:r>
          </w:p>
          <w:p>
            <w:pPr>
              <w:spacing w:after="40" w:before="40"/>
            </w:pPr>
            <w:r>
              <w:rPr>
                <w:rFonts w:ascii="Arial" w:cs="Arial" w:eastAsia="Arial" w:hAnsi="Arial"/>
                <w:color w:val="1E293B"/>
                <w:sz w:val="21"/>
                <w:szCs w:val="21"/>
              </w:rPr>
              <w:t xml:space="preserve">    command: npm run dev</w:t>
            </w:r>
          </w:p>
          <w:p>
            <w:pPr>
              <w:spacing w:after="40" w:before="40"/>
            </w:pPr>
            <w:r>
              <w:rPr>
                <w:rFonts w:ascii="Arial" w:cs="Arial" w:eastAsia="Arial" w:hAnsi="Arial"/>
                <w:color w:val="1E293B"/>
                <w:sz w:val="21"/>
                <w:szCs w:val="21"/>
              </w:rPr>
              <w:t xml:space="preserve">    ports: "3000:3000"</w:t>
            </w:r>
          </w:p>
        </w:tc>
      </w:tr>
    </w:tbl>
    <w:p>
      <w:r>
        <w:t xml:space="preserve"/>
      </w:r>
    </w:p>
    <w:p>
      <w:pPr>
        <w:pStyle w:val="Heading2"/>
        <w:spacing w:after="80" w:before="240"/>
      </w:pPr>
      <w:r>
        <w:rPr>
          <w:rFonts w:ascii="Arial" w:cs="Arial" w:eastAsia="Arial" w:hAnsi="Arial"/>
          <w:b/>
          <w:bCs/>
          <w:color w:val="0F2D5E"/>
          <w:sz w:val="28"/>
          <w:szCs w:val="28"/>
        </w:rPr>
        <w:t xml:space="preserve">10.2 AWS Production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00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AWS Service</w:t>
            </w:r>
          </w:p>
        </w:tc>
        <w:tc>
          <w:tcPr>
            <w:tcW w:type="dxa" w:w="536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Configuration</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API containers</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ECS Fargate</w:t>
            </w:r>
          </w:p>
        </w:tc>
        <w:tc>
          <w:tcPr>
            <w:tcW w:type="dxa" w:w="5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Task definition: 2 vCPU, 4GB RAM; min 2 tasks (HA); ALB target group</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Celery workers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ECS Fargate</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Task definition: 4 vCPU, 8GB RAM (ML inference); auto-scaling by RabbitMQ queue depth</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PostgreSQL + TimescaleDB</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RDS PostgreSQL 15 (Timescale Cloud alternative)</w:t>
            </w:r>
          </w:p>
        </w:tc>
        <w:tc>
          <w:tcPr>
            <w:tcW w:type="dxa" w:w="5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Multi-AZ; automated backups (7 days); 500GB storage; db.r6g.xlarge</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Redis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ElastiCache Redis 7</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cluster mode disabled; Multi-AZ (primary + replica); TLS; AUTH</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RabbitMQ</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Amazon MQ (RabbitMQ)</w:t>
            </w:r>
          </w:p>
        </w:tc>
        <w:tc>
          <w:tcPr>
            <w:tcW w:type="dxa" w:w="5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Single-instance (dev); Multi-AZ pair (prod)</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Qdrant</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EC2 r6i.xlarge</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32GB RAM dedicated Qdrant instance; EBS gp3 500GB for vector storage</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S3 (lab reports)</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S3 Standard + Glacier</w:t>
            </w:r>
          </w:p>
        </w:tc>
        <w:tc>
          <w:tcPr>
            <w:tcW w:type="dxa" w:w="5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SSE-KMS; Object Lock (WORM) for audit logs; lifecycle: move to Glacier after 1 year</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Secrets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AWS Secrets Manager</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Automatic rotation enabled; accessed via IAM role (no static credentials)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CDN</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CloudFront</w:t>
            </w:r>
          </w:p>
        </w:tc>
        <w:tc>
          <w:tcPr>
            <w:tcW w:type="dxa" w:w="5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Frontend SPA served from S3 via CloudFront; SSL termination; WAF rules attached</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Load Balancer</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Application Load Balancer</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HTTPS only (HTTP→HTTPS redirect); sticky sessions disabled; target: ECS API tasks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Monitoring</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CloudWatch + Grafana</w:t>
            </w:r>
          </w:p>
        </w:tc>
        <w:tc>
          <w:tcPr>
            <w:tcW w:type="dxa" w:w="5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Metrics: ECS CPU/memory, RDS connections, Redis memory, queue depths; alerts to SNS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CI/CD</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GitHub Actions + ECR + ECS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Build Docker images → push to ECR → ECS rolling deployment (min 50% healthy)</w:t>
            </w:r>
          </w:p>
        </w:tc>
      </w:tr>
    </w:tbl>
    <w:p>
      <w:r>
        <w:t xml:space="preserve"/>
      </w:r>
    </w:p>
    <w:p>
      <w:pPr>
        <w:pStyle w:val="Heading2"/>
        <w:spacing w:after="80" w:before="240"/>
      </w:pPr>
      <w:r>
        <w:rPr>
          <w:rFonts w:ascii="Arial" w:cs="Arial" w:eastAsia="Arial" w:hAnsi="Arial"/>
          <w:b/>
          <w:bCs/>
          <w:color w:val="0F2D5E"/>
          <w:sz w:val="28"/>
          <w:szCs w:val="28"/>
        </w:rPr>
        <w:t xml:space="preserve">10.3 CI/CD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F0F7FF" w:val="clear"/>
            <w:tcMar>
              <w:top w:type="dxa" w:w="120"/>
              <w:left w:type="dxa" w:w="200"/>
              <w:bottom w:type="dxa" w:w="120"/>
              <w:right w:type="dxa" w:w="200"/>
            </w:tcMar>
          </w:tcPr>
          <w:p>
            <w:pPr>
              <w:spacing w:after="40" w:before="40"/>
            </w:pPr>
            <w:r>
              <w:rPr>
                <w:rFonts w:ascii="Arial" w:cs="Arial" w:eastAsia="Arial" w:hAnsi="Arial"/>
                <w:color w:val="1E293B"/>
                <w:sz w:val="21"/>
                <w:szCs w:val="21"/>
              </w:rPr>
              <w:t xml:space="preserve">GITHUB ACTIONS WORKFLOW (.github/workflows/deploy.yml):</w:t>
            </w:r>
          </w:p>
          <w:p>
            <w:pPr>
              <w:spacing w:after="40" w:before="40"/>
            </w:pPr>
            <w:r>
              <w:rPr>
                <w:rFonts w:ascii="Arial" w:cs="Arial" w:eastAsia="Arial" w:hAnsi="Arial"/>
                <w:color w:val="1E293B"/>
                <w:sz w:val="21"/>
                <w:szCs w:val="21"/>
              </w:rPr>
              <w:t xml:space="preserve"/>
            </w:r>
          </w:p>
          <w:p>
            <w:pPr>
              <w:spacing w:after="40" w:before="40"/>
            </w:pPr>
            <w:r>
              <w:rPr>
                <w:rFonts w:ascii="Arial" w:cs="Arial" w:eastAsia="Arial" w:hAnsi="Arial"/>
                <w:color w:val="1E293B"/>
                <w:sz w:val="21"/>
                <w:szCs w:val="21"/>
              </w:rPr>
              <w:t xml:space="preserve">Trigger: push to main branch (or PR merge)</w:t>
            </w:r>
          </w:p>
          <w:p>
            <w:pPr>
              <w:spacing w:after="40" w:before="40"/>
            </w:pPr>
            <w:r>
              <w:rPr>
                <w:rFonts w:ascii="Arial" w:cs="Arial" w:eastAsia="Arial" w:hAnsi="Arial"/>
                <w:color w:val="1E293B"/>
                <w:sz w:val="21"/>
                <w:szCs w:val="21"/>
              </w:rPr>
              <w:t xml:space="preserve"/>
            </w:r>
          </w:p>
          <w:p>
            <w:pPr>
              <w:spacing w:after="40" w:before="40"/>
            </w:pPr>
            <w:r>
              <w:rPr>
                <w:rFonts w:ascii="Arial" w:cs="Arial" w:eastAsia="Arial" w:hAnsi="Arial"/>
                <w:color w:val="1E293B"/>
                <w:sz w:val="21"/>
                <w:szCs w:val="21"/>
              </w:rPr>
              <w:t xml:space="preserve">Stage 1 — CODE QUALITY:</w:t>
            </w:r>
          </w:p>
          <w:p>
            <w:pPr>
              <w:spacing w:after="40" w:before="40"/>
            </w:pPr>
            <w:r>
              <w:rPr>
                <w:rFonts w:ascii="Arial" w:cs="Arial" w:eastAsia="Arial" w:hAnsi="Arial"/>
                <w:color w:val="1E293B"/>
                <w:sz w:val="21"/>
                <w:szCs w:val="21"/>
              </w:rPr>
              <w:t xml:space="preserve">  - ruff lint (Python)</w:t>
            </w:r>
          </w:p>
          <w:p>
            <w:pPr>
              <w:spacing w:after="40" w:before="40"/>
            </w:pPr>
            <w:r>
              <w:rPr>
                <w:rFonts w:ascii="Arial" w:cs="Arial" w:eastAsia="Arial" w:hAnsi="Arial"/>
                <w:color w:val="1E293B"/>
                <w:sz w:val="21"/>
                <w:szCs w:val="21"/>
              </w:rPr>
              <w:t xml:space="preserve">  - mypy type check</w:t>
            </w:r>
          </w:p>
          <w:p>
            <w:pPr>
              <w:spacing w:after="40" w:before="40"/>
            </w:pPr>
            <w:r>
              <w:rPr>
                <w:rFonts w:ascii="Arial" w:cs="Arial" w:eastAsia="Arial" w:hAnsi="Arial"/>
                <w:color w:val="1E293B"/>
                <w:sz w:val="21"/>
                <w:szCs w:val="21"/>
              </w:rPr>
              <w:t xml:space="preserve">  - eslint (TypeScript/React)</w:t>
            </w:r>
          </w:p>
          <w:p>
            <w:pPr>
              <w:spacing w:after="40" w:before="40"/>
            </w:pPr>
            <w:r>
              <w:rPr>
                <w:rFonts w:ascii="Arial" w:cs="Arial" w:eastAsia="Arial" w:hAnsi="Arial"/>
                <w:color w:val="1E293B"/>
                <w:sz w:val="21"/>
                <w:szCs w:val="21"/>
              </w:rPr>
              <w:t xml:space="preserve">  - prettier format check</w:t>
            </w:r>
          </w:p>
          <w:p>
            <w:pPr>
              <w:spacing w:after="40" w:before="40"/>
            </w:pPr>
            <w:r>
              <w:rPr>
                <w:rFonts w:ascii="Arial" w:cs="Arial" w:eastAsia="Arial" w:hAnsi="Arial"/>
                <w:color w:val="1E293B"/>
                <w:sz w:val="21"/>
                <w:szCs w:val="21"/>
              </w:rPr>
              <w:t xml:space="preserve"/>
            </w:r>
          </w:p>
          <w:p>
            <w:pPr>
              <w:spacing w:after="40" w:before="40"/>
            </w:pPr>
            <w:r>
              <w:rPr>
                <w:rFonts w:ascii="Arial" w:cs="Arial" w:eastAsia="Arial" w:hAnsi="Arial"/>
                <w:color w:val="1E293B"/>
                <w:sz w:val="21"/>
                <w:szCs w:val="21"/>
              </w:rPr>
              <w:t xml:space="preserve">Stage 2 — TESTING:</w:t>
            </w:r>
          </w:p>
          <w:p>
            <w:pPr>
              <w:spacing w:after="40" w:before="40"/>
            </w:pPr>
            <w:r>
              <w:rPr>
                <w:rFonts w:ascii="Arial" w:cs="Arial" w:eastAsia="Arial" w:hAnsi="Arial"/>
                <w:color w:val="1E293B"/>
                <w:sz w:val="21"/>
                <w:szCs w:val="21"/>
              </w:rPr>
              <w:t xml:space="preserve">  - pytest --cov (backend unit + integration tests)</w:t>
            </w:r>
          </w:p>
          <w:p>
            <w:pPr>
              <w:spacing w:after="40" w:before="40"/>
            </w:pPr>
            <w:r>
              <w:rPr>
                <w:rFonts w:ascii="Arial" w:cs="Arial" w:eastAsia="Arial" w:hAnsi="Arial"/>
                <w:color w:val="1E293B"/>
                <w:sz w:val="21"/>
                <w:szCs w:val="21"/>
              </w:rPr>
              <w:t xml:space="preserve">  - Coverage gate: fail if &lt; 80%</w:t>
            </w:r>
          </w:p>
          <w:p>
            <w:pPr>
              <w:spacing w:after="40" w:before="40"/>
            </w:pPr>
            <w:r>
              <w:rPr>
                <w:rFonts w:ascii="Arial" w:cs="Arial" w:eastAsia="Arial" w:hAnsi="Arial"/>
                <w:color w:val="1E293B"/>
                <w:sz w:val="21"/>
                <w:szCs w:val="21"/>
              </w:rPr>
              <w:t xml:space="preserve">  - npm test (frontend unit tests)</w:t>
            </w:r>
          </w:p>
          <w:p>
            <w:pPr>
              <w:spacing w:after="40" w:before="40"/>
            </w:pPr>
            <w:r>
              <w:rPr>
                <w:rFonts w:ascii="Arial" w:cs="Arial" w:eastAsia="Arial" w:hAnsi="Arial"/>
                <w:color w:val="1E293B"/>
                <w:sz w:val="21"/>
                <w:szCs w:val="21"/>
              </w:rPr>
              <w:t xml:space="preserve"/>
            </w:r>
          </w:p>
          <w:p>
            <w:pPr>
              <w:spacing w:after="40" w:before="40"/>
            </w:pPr>
            <w:r>
              <w:rPr>
                <w:rFonts w:ascii="Arial" w:cs="Arial" w:eastAsia="Arial" w:hAnsi="Arial"/>
                <w:color w:val="1E293B"/>
                <w:sz w:val="21"/>
                <w:szCs w:val="21"/>
              </w:rPr>
              <w:t xml:space="preserve">Stage 3 — SECURITY:</w:t>
            </w:r>
          </w:p>
          <w:p>
            <w:pPr>
              <w:spacing w:after="40" w:before="40"/>
            </w:pPr>
            <w:r>
              <w:rPr>
                <w:rFonts w:ascii="Arial" w:cs="Arial" w:eastAsia="Arial" w:hAnsi="Arial"/>
                <w:color w:val="1E293B"/>
                <w:sz w:val="21"/>
                <w:szCs w:val="21"/>
              </w:rPr>
              <w:t xml:space="preserve">  - pip-audit (Python dependency vulnerabilities)</w:t>
            </w:r>
          </w:p>
          <w:p>
            <w:pPr>
              <w:spacing w:after="40" w:before="40"/>
            </w:pPr>
            <w:r>
              <w:rPr>
                <w:rFonts w:ascii="Arial" w:cs="Arial" w:eastAsia="Arial" w:hAnsi="Arial"/>
                <w:color w:val="1E293B"/>
                <w:sz w:val="21"/>
                <w:szCs w:val="21"/>
              </w:rPr>
              <w:t xml:space="preserve">  - npm audit (Node dependency vulnerabilities)</w:t>
            </w:r>
          </w:p>
          <w:p>
            <w:pPr>
              <w:spacing w:after="40" w:before="40"/>
            </w:pPr>
            <w:r>
              <w:rPr>
                <w:rFonts w:ascii="Arial" w:cs="Arial" w:eastAsia="Arial" w:hAnsi="Arial"/>
                <w:color w:val="1E293B"/>
                <w:sz w:val="21"/>
                <w:szCs w:val="21"/>
              </w:rPr>
              <w:t xml:space="preserve">  - Semgrep SAST scan</w:t>
            </w:r>
          </w:p>
          <w:p>
            <w:pPr>
              <w:spacing w:after="40" w:before="40"/>
            </w:pPr>
            <w:r>
              <w:rPr>
                <w:rFonts w:ascii="Arial" w:cs="Arial" w:eastAsia="Arial" w:hAnsi="Arial"/>
                <w:color w:val="1E293B"/>
                <w:sz w:val="21"/>
                <w:szCs w:val="21"/>
              </w:rPr>
              <w:t xml:space="preserve"/>
            </w:r>
          </w:p>
          <w:p>
            <w:pPr>
              <w:spacing w:after="40" w:before="40"/>
            </w:pPr>
            <w:r>
              <w:rPr>
                <w:rFonts w:ascii="Arial" w:cs="Arial" w:eastAsia="Arial" w:hAnsi="Arial"/>
                <w:color w:val="1E293B"/>
                <w:sz w:val="21"/>
                <w:szCs w:val="21"/>
              </w:rPr>
              <w:t xml:space="preserve">Stage 4 — BUILD:</w:t>
            </w:r>
          </w:p>
          <w:p>
            <w:pPr>
              <w:spacing w:after="40" w:before="40"/>
            </w:pPr>
            <w:r>
              <w:rPr>
                <w:rFonts w:ascii="Arial" w:cs="Arial" w:eastAsia="Arial" w:hAnsi="Arial"/>
                <w:color w:val="1E293B"/>
                <w:sz w:val="21"/>
                <w:szCs w:val="21"/>
              </w:rPr>
              <w:t xml:space="preserve">  - docker build --platform linux/amd64 (backend, ml-service)</w:t>
            </w:r>
          </w:p>
          <w:p>
            <w:pPr>
              <w:spacing w:after="40" w:before="40"/>
            </w:pPr>
            <w:r>
              <w:rPr>
                <w:rFonts w:ascii="Arial" w:cs="Arial" w:eastAsia="Arial" w:hAnsi="Arial"/>
                <w:color w:val="1E293B"/>
                <w:sz w:val="21"/>
                <w:szCs w:val="21"/>
              </w:rPr>
              <w:t xml:space="preserve">  - npm run build (frontend → dist/)</w:t>
            </w:r>
          </w:p>
          <w:p>
            <w:pPr>
              <w:spacing w:after="40" w:before="40"/>
            </w:pPr>
            <w:r>
              <w:rPr>
                <w:rFonts w:ascii="Arial" w:cs="Arial" w:eastAsia="Arial" w:hAnsi="Arial"/>
                <w:color w:val="1E293B"/>
                <w:sz w:val="21"/>
                <w:szCs w:val="21"/>
              </w:rPr>
              <w:t xml:space="preserve">  - docker push to AWS ECR (tagged with git SHA)</w:t>
            </w:r>
          </w:p>
          <w:p>
            <w:pPr>
              <w:spacing w:after="40" w:before="40"/>
            </w:pPr>
            <w:r>
              <w:rPr>
                <w:rFonts w:ascii="Arial" w:cs="Arial" w:eastAsia="Arial" w:hAnsi="Arial"/>
                <w:color w:val="1E293B"/>
                <w:sz w:val="21"/>
                <w:szCs w:val="21"/>
              </w:rPr>
              <w:t xml:space="preserve"/>
            </w:r>
          </w:p>
          <w:p>
            <w:pPr>
              <w:spacing w:after="40" w:before="40"/>
            </w:pPr>
            <w:r>
              <w:rPr>
                <w:rFonts w:ascii="Arial" w:cs="Arial" w:eastAsia="Arial" w:hAnsi="Arial"/>
                <w:color w:val="1E293B"/>
                <w:sz w:val="21"/>
                <w:szCs w:val="21"/>
              </w:rPr>
              <w:t xml:space="preserve">Stage 5 — DEPLOY (main branch only):</w:t>
            </w:r>
          </w:p>
          <w:p>
            <w:pPr>
              <w:spacing w:after="40" w:before="40"/>
            </w:pPr>
            <w:r>
              <w:rPr>
                <w:rFonts w:ascii="Arial" w:cs="Arial" w:eastAsia="Arial" w:hAnsi="Arial"/>
                <w:color w:val="1E293B"/>
                <w:sz w:val="21"/>
                <w:szCs w:val="21"/>
              </w:rPr>
              <w:t xml:space="preserve">  - aws ecs update-service (api service) with new image tag</w:t>
            </w:r>
          </w:p>
          <w:p>
            <w:pPr>
              <w:spacing w:after="40" w:before="40"/>
            </w:pPr>
            <w:r>
              <w:rPr>
                <w:rFonts w:ascii="Arial" w:cs="Arial" w:eastAsia="Arial" w:hAnsi="Arial"/>
                <w:color w:val="1E293B"/>
                <w:sz w:val="21"/>
                <w:szCs w:val="21"/>
              </w:rPr>
              <w:t xml:space="preserve">  - aws ecs update-service (celery-worker service)</w:t>
            </w:r>
          </w:p>
          <w:p>
            <w:pPr>
              <w:spacing w:after="40" w:before="40"/>
            </w:pPr>
            <w:r>
              <w:rPr>
                <w:rFonts w:ascii="Arial" w:cs="Arial" w:eastAsia="Arial" w:hAnsi="Arial"/>
                <w:color w:val="1E293B"/>
                <w:sz w:val="21"/>
                <w:szCs w:val="21"/>
              </w:rPr>
              <w:t xml:space="preserve">  - Wait for deployment steady-state (max 10 min)</w:t>
            </w:r>
          </w:p>
          <w:p>
            <w:pPr>
              <w:spacing w:after="40" w:before="40"/>
            </w:pPr>
            <w:r>
              <w:rPr>
                <w:rFonts w:ascii="Arial" w:cs="Arial" w:eastAsia="Arial" w:hAnsi="Arial"/>
                <w:color w:val="1E293B"/>
                <w:sz w:val="21"/>
                <w:szCs w:val="21"/>
              </w:rPr>
              <w:t xml:space="preserve">  - aws s3 sync frontend/dist/ s3://arogyaai-frontend/</w:t>
            </w:r>
          </w:p>
          <w:p>
            <w:pPr>
              <w:spacing w:after="40" w:before="40"/>
            </w:pPr>
            <w:r>
              <w:rPr>
                <w:rFonts w:ascii="Arial" w:cs="Arial" w:eastAsia="Arial" w:hAnsi="Arial"/>
                <w:color w:val="1E293B"/>
                <w:sz w:val="21"/>
                <w:szCs w:val="21"/>
              </w:rPr>
              <w:t xml:space="preserve">  - aws cloudfront create-invalidation --paths "/*"</w:t>
            </w:r>
          </w:p>
          <w:p>
            <w:pPr>
              <w:spacing w:after="40" w:before="40"/>
            </w:pPr>
            <w:r>
              <w:rPr>
                <w:rFonts w:ascii="Arial" w:cs="Arial" w:eastAsia="Arial" w:hAnsi="Arial"/>
                <w:color w:val="1E293B"/>
                <w:sz w:val="21"/>
                <w:szCs w:val="21"/>
              </w:rPr>
              <w:t xml:space="preserve"/>
            </w:r>
          </w:p>
          <w:p>
            <w:pPr>
              <w:spacing w:after="40" w:before="40"/>
            </w:pPr>
            <w:r>
              <w:rPr>
                <w:rFonts w:ascii="Arial" w:cs="Arial" w:eastAsia="Arial" w:hAnsi="Arial"/>
                <w:color w:val="1E293B"/>
                <w:sz w:val="21"/>
                <w:szCs w:val="21"/>
              </w:rPr>
              <w:t xml:space="preserve">Stage 6 — POST-DEPLOY SMOKE TEST:</w:t>
            </w:r>
          </w:p>
          <w:p>
            <w:pPr>
              <w:spacing w:after="40" w:before="40"/>
            </w:pPr>
            <w:r>
              <w:rPr>
                <w:rFonts w:ascii="Arial" w:cs="Arial" w:eastAsia="Arial" w:hAnsi="Arial"/>
                <w:color w:val="1E293B"/>
                <w:sz w:val="21"/>
                <w:szCs w:val="21"/>
              </w:rPr>
              <w:t xml:space="preserve">  - curl GET /health → assert 200</w:t>
            </w:r>
          </w:p>
          <w:p>
            <w:pPr>
              <w:spacing w:after="40" w:before="40"/>
            </w:pPr>
            <w:r>
              <w:rPr>
                <w:rFonts w:ascii="Arial" w:cs="Arial" w:eastAsia="Arial" w:hAnsi="Arial"/>
                <w:color w:val="1E293B"/>
                <w:sz w:val="21"/>
                <w:szCs w:val="21"/>
              </w:rPr>
              <w:t xml:space="preserve">  - curl GET /health/ready → assert 200</w:t>
            </w:r>
          </w:p>
          <w:p>
            <w:pPr>
              <w:spacing w:after="40" w:before="40"/>
            </w:pPr>
            <w:r>
              <w:rPr>
                <w:rFonts w:ascii="Arial" w:cs="Arial" w:eastAsia="Arial" w:hAnsi="Arial"/>
                <w:color w:val="1E293B"/>
                <w:sz w:val="21"/>
                <w:szCs w:val="21"/>
              </w:rPr>
              <w:t xml:space="preserve">  - If smoke test fails: trigger ECS rollback (previous task definition)</w:t>
            </w:r>
          </w:p>
        </w:tc>
      </w:tr>
    </w:tbl>
    <w:p>
      <w:r>
        <w:t xml:space="preserve"/>
      </w:r>
    </w:p>
    <w:p>
      <w:pPr>
        <w:pStyle w:val="Heading2"/>
        <w:spacing w:after="80" w:before="240"/>
      </w:pPr>
      <w:r>
        <w:rPr>
          <w:rFonts w:ascii="Arial" w:cs="Arial" w:eastAsia="Arial" w:hAnsi="Arial"/>
          <w:b/>
          <w:bCs/>
          <w:color w:val="0F2D5E"/>
          <w:sz w:val="28"/>
          <w:szCs w:val="28"/>
        </w:rPr>
        <w:t xml:space="preserve">10.4 Monitoring &amp; Observability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3000"/>
        <w:gridCol w:w="3060"/>
      </w:tblGrid>
      <w:tr>
        <w:trPr>
          <w:tblHeader/>
        </w:trPr>
        <w:tc>
          <w:tcPr>
            <w:tcW w:type="dxa" w:w="180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 Category</w:t>
            </w:r>
          </w:p>
        </w:tc>
        <w:tc>
          <w:tcPr>
            <w:tcW w:type="dxa" w:w="150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Tool</w:t>
            </w:r>
          </w:p>
        </w:tc>
        <w:tc>
          <w:tcPr>
            <w:tcW w:type="dxa" w:w="300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Key Metrics</w:t>
            </w:r>
          </w:p>
        </w:tc>
        <w:tc>
          <w:tcPr>
            <w:tcW w:type="dxa" w:w="306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Alert Threshold</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API Performance</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CloudWatch + Grafana</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p50/p95/p99 response time, error rate, request throughput</w:t>
            </w:r>
          </w:p>
        </w:tc>
        <w:tc>
          <w:tcPr>
            <w:tcW w:type="dxa" w:w="30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p95 &gt; 2s → alert; error rate &gt; 1% → alert</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ML Pipeline</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Flower + CloudWatch</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Celery task success rate, queue depth, task duration p95</w:t>
            </w:r>
          </w:p>
        </w:tc>
        <w:tc>
          <w:tcPr>
            <w:tcW w:type="dxa" w:w="30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Queue depth &gt; 100 → scale workers; task duration p95 &gt; 10s → alert</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Database</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RDS Enhanced Monitoring</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CPU, connections, read/write IOPS, replication lag</w:t>
            </w:r>
          </w:p>
        </w:tc>
        <w:tc>
          <w:tcPr>
            <w:tcW w:type="dxa" w:w="30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CPU &gt; 80% → alert; connections &gt; 80% max → alert</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Redis</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ElastiCache Metrics</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Memory utilization, eviction rate, connection count</w:t>
            </w:r>
          </w:p>
        </w:tc>
        <w:tc>
          <w:tcPr>
            <w:tcW w:type="dxa" w:w="30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Memory &gt; 80% → alert; evictions &gt; 0 → investigate</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Error Tracking</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Sentry</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Exception rate, new error types, affected users</w:t>
            </w:r>
          </w:p>
        </w:tc>
        <w:tc>
          <w:tcPr>
            <w:tcW w:type="dxa" w:w="30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New error type affecting &gt; 5 users → immediate alert</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Uptime</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CloudWatch Synthetics</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Canary: GET /health every 1 minute</w:t>
            </w:r>
          </w:p>
        </w:tc>
        <w:tc>
          <w:tcPr>
            <w:tcW w:type="dxa" w:w="30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2 consecutive failures → PagerDuty alert</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Security</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CloudWatch + GuardDuty</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Auth failure rate, unusual API access patterns, IAM anomalies</w:t>
            </w:r>
          </w:p>
        </w:tc>
        <w:tc>
          <w:tcPr>
            <w:tcW w:type="dxa" w:w="30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Auth failures &gt; 50/min → alert</w:t>
            </w:r>
          </w:p>
        </w:tc>
      </w:tr>
    </w:tbl>
    <w:p>
      <w:r>
        <w:t xml:space="preserve"/>
      </w:r>
    </w:p>
    <w:p>
      <w:r>
        <w:br w:type="page"/>
      </w:r>
    </w:p>
    <w:p>
      <w:pPr>
        <w:pStyle w:val="Heading1"/>
        <w:spacing w:after="120" w:before="360"/>
      </w:pPr>
      <w:r>
        <w:rPr>
          <w:rFonts w:ascii="Arial" w:cs="Arial" w:eastAsia="Arial" w:hAnsi="Arial"/>
          <w:b/>
          <w:bCs/>
          <w:color w:val="0F2D5E"/>
          <w:sz w:val="36"/>
          <w:szCs w:val="36"/>
        </w:rPr>
        <w:t xml:space="preserve">11. DATA FLOW &amp; SYSTEM FLOWS</w:t>
      </w:r>
    </w:p>
    <w:p>
      <w:pPr>
        <w:pBdr>
          <w:bottom w:val="single" w:color="0D9488" w:sz="8" w:space="1"/>
        </w:pBdr>
        <w:spacing w:after="80" w:before="80"/>
      </w:pPr>
    </w:p>
    <w:p>
      <w:pPr>
        <w:pStyle w:val="Heading2"/>
        <w:spacing w:after="80" w:before="240"/>
      </w:pPr>
      <w:r>
        <w:rPr>
          <w:rFonts w:ascii="Arial" w:cs="Arial" w:eastAsia="Arial" w:hAnsi="Arial"/>
          <w:b/>
          <w:bCs/>
          <w:color w:val="0F2D5E"/>
          <w:sz w:val="28"/>
          <w:szCs w:val="28"/>
        </w:rPr>
        <w:t xml:space="preserve">11.1 End-to-End User Journey: New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F0F7FF" w:val="clear"/>
            <w:tcMar>
              <w:top w:type="dxa" w:w="120"/>
              <w:left w:type="dxa" w:w="200"/>
              <w:bottom w:type="dxa" w:w="120"/>
              <w:right w:type="dxa" w:w="200"/>
            </w:tcMar>
          </w:tcPr>
          <w:p>
            <w:pPr>
              <w:spacing w:after="40" w:before="40"/>
            </w:pPr>
            <w:r>
              <w:rPr>
                <w:rFonts w:ascii="Arial" w:cs="Arial" w:eastAsia="Arial" w:hAnsi="Arial"/>
                <w:color w:val="1E293B"/>
                <w:sz w:val="21"/>
                <w:szCs w:val="21"/>
              </w:rPr>
              <w:t xml:space="preserve">REGISTRATION → FIRST PREDICTION FLOW:</w:t>
            </w:r>
          </w:p>
          <w:p>
            <w:pPr>
              <w:spacing w:after="40" w:before="40"/>
            </w:pPr>
            <w:r>
              <w:rPr>
                <w:rFonts w:ascii="Arial" w:cs="Arial" w:eastAsia="Arial" w:hAnsi="Arial"/>
                <w:color w:val="1E293B"/>
                <w:sz w:val="21"/>
                <w:szCs w:val="21"/>
              </w:rPr>
              <w:t xml:space="preserve"/>
            </w:r>
          </w:p>
          <w:p>
            <w:pPr>
              <w:spacing w:after="40" w:before="40"/>
            </w:pPr>
            <w:r>
              <w:rPr>
                <w:rFonts w:ascii="Arial" w:cs="Arial" w:eastAsia="Arial" w:hAnsi="Arial"/>
                <w:color w:val="1E293B"/>
                <w:sz w:val="21"/>
                <w:szCs w:val="21"/>
              </w:rPr>
              <w:t xml:space="preserve">Day 0 — Onboarding:</w:t>
            </w:r>
          </w:p>
          <w:p>
            <w:pPr>
              <w:spacing w:after="40" w:before="40"/>
            </w:pPr>
            <w:r>
              <w:rPr>
                <w:rFonts w:ascii="Arial" w:cs="Arial" w:eastAsia="Arial" w:hAnsi="Arial"/>
                <w:color w:val="1E293B"/>
                <w:sz w:val="21"/>
                <w:szCs w:val="21"/>
              </w:rPr>
              <w:t xml:space="preserve">  1. User visits / → "Get Started Free" → /register</w:t>
            </w:r>
          </w:p>
          <w:p>
            <w:pPr>
              <w:spacing w:after="40" w:before="40"/>
            </w:pPr>
            <w:r>
              <w:rPr>
                <w:rFonts w:ascii="Arial" w:cs="Arial" w:eastAsia="Arial" w:hAnsi="Arial"/>
                <w:color w:val="1E293B"/>
                <w:sz w:val="21"/>
                <w:szCs w:val="21"/>
              </w:rPr>
              <w:t xml:space="preserve">  2. POST /auth/register → verification email sent → /email-verification</w:t>
            </w:r>
          </w:p>
          <w:p>
            <w:pPr>
              <w:spacing w:after="40" w:before="40"/>
            </w:pPr>
            <w:r>
              <w:rPr>
                <w:rFonts w:ascii="Arial" w:cs="Arial" w:eastAsia="Arial" w:hAnsi="Arial"/>
                <w:color w:val="1E293B"/>
                <w:sz w:val="21"/>
                <w:szCs w:val="21"/>
              </w:rPr>
              <w:t xml:space="preserve">  3. POST /auth/verify-email → /account-created → /onboarding/step-1</w:t>
            </w:r>
          </w:p>
          <w:p>
            <w:pPr>
              <w:spacing w:after="40" w:before="40"/>
            </w:pPr>
            <w:r>
              <w:rPr>
                <w:rFonts w:ascii="Arial" w:cs="Arial" w:eastAsia="Arial" w:hAnsi="Arial"/>
                <w:color w:val="1E293B"/>
                <w:sz w:val="21"/>
                <w:szCs w:val="21"/>
              </w:rPr>
              <w:t xml:space="preserve">  4. POST /onboarding/step1 (demographics)</w:t>
            </w:r>
          </w:p>
          <w:p>
            <w:pPr>
              <w:spacing w:after="40" w:before="40"/>
            </w:pPr>
            <w:r>
              <w:rPr>
                <w:rFonts w:ascii="Arial" w:cs="Arial" w:eastAsia="Arial" w:hAnsi="Arial"/>
                <w:color w:val="1E293B"/>
                <w:sz w:val="21"/>
                <w:szCs w:val="21"/>
              </w:rPr>
              <w:t xml:space="preserve">  5. POST /onboarding/step2 (medical history)</w:t>
            </w:r>
          </w:p>
          <w:p>
            <w:pPr>
              <w:spacing w:after="40" w:before="40"/>
            </w:pPr>
            <w:r>
              <w:rPr>
                <w:rFonts w:ascii="Arial" w:cs="Arial" w:eastAsia="Arial" w:hAnsi="Arial"/>
                <w:color w:val="1E293B"/>
                <w:sz w:val="21"/>
                <w:szCs w:val="21"/>
              </w:rPr>
              <w:t xml:space="preserve">  6. POST /onboarding/step3 (lifestyle assessment)</w:t>
            </w:r>
          </w:p>
          <w:p>
            <w:pPr>
              <w:spacing w:after="40" w:before="40"/>
            </w:pPr>
            <w:r>
              <w:rPr>
                <w:rFonts w:ascii="Arial" w:cs="Arial" w:eastAsia="Arial" w:hAnsi="Arial"/>
                <w:color w:val="1E293B"/>
                <w:sz w:val="21"/>
                <w:szCs w:val="21"/>
              </w:rPr>
              <w:t xml:space="preserve">  7. GET /wearable/auth-url → OAuth2 Google Fit connection (optional)</w:t>
            </w:r>
          </w:p>
          <w:p>
            <w:pPr>
              <w:spacing w:after="40" w:before="40"/>
            </w:pPr>
            <w:r>
              <w:rPr>
                <w:rFonts w:ascii="Arial" w:cs="Arial" w:eastAsia="Arial" w:hAnsi="Arial"/>
                <w:color w:val="1E293B"/>
                <w:sz w:val="21"/>
                <w:szCs w:val="21"/>
              </w:rPr>
              <w:t xml:space="preserve">  8. GET /onboarding/summary → review → POST /onboarding/complete</w:t>
            </w:r>
          </w:p>
          <w:p>
            <w:pPr>
              <w:spacing w:after="40" w:before="40"/>
            </w:pPr>
            <w:r>
              <w:rPr>
                <w:rFonts w:ascii="Arial" w:cs="Arial" w:eastAsia="Arial" w:hAnsi="Arial"/>
                <w:color w:val="1E293B"/>
                <w:sz w:val="21"/>
                <w:szCs w:val="21"/>
              </w:rPr>
              <w:t xml:space="preserve">  9. TRIGGER: POST /health/predict-trigger (async, Celery ml-inference queue)</w:t>
            </w:r>
          </w:p>
          <w:p>
            <w:pPr>
              <w:spacing w:after="40" w:before="40"/>
            </w:pPr>
            <w:r>
              <w:rPr>
                <w:rFonts w:ascii="Arial" w:cs="Arial" w:eastAsia="Arial" w:hAnsi="Arial"/>
                <w:color w:val="1E293B"/>
                <w:sz w:val="21"/>
                <w:szCs w:val="21"/>
              </w:rPr>
              <w:t xml:space="preserve">  10. Navigate to /dashboard</w:t>
            </w:r>
          </w:p>
          <w:p>
            <w:pPr>
              <w:spacing w:after="40" w:before="40"/>
            </w:pPr>
            <w:r>
              <w:rPr>
                <w:rFonts w:ascii="Arial" w:cs="Arial" w:eastAsia="Arial" w:hAnsi="Arial"/>
                <w:color w:val="1E293B"/>
                <w:sz w:val="21"/>
                <w:szCs w:val="21"/>
              </w:rPr>
              <w:t xml:space="preserve"/>
            </w:r>
          </w:p>
          <w:p>
            <w:pPr>
              <w:spacing w:after="40" w:before="40"/>
            </w:pPr>
            <w:r>
              <w:rPr>
                <w:rFonts w:ascii="Arial" w:cs="Arial" w:eastAsia="Arial" w:hAnsi="Arial"/>
                <w:color w:val="1E293B"/>
                <w:sz w:val="21"/>
                <w:szCs w:val="21"/>
              </w:rPr>
              <w:t xml:space="preserve">Day 0 — First Prediction (async, background):</w:t>
            </w:r>
          </w:p>
          <w:p>
            <w:pPr>
              <w:spacing w:after="40" w:before="40"/>
            </w:pPr>
            <w:r>
              <w:rPr>
                <w:rFonts w:ascii="Arial" w:cs="Arial" w:eastAsia="Arial" w:hAnsi="Arial"/>
                <w:color w:val="1E293B"/>
                <w:sz w:val="21"/>
                <w:szCs w:val="21"/>
              </w:rPr>
              <w:t xml:space="preserve">  1. Celery: Feast.get_online_features(user_id) → baseline features from onboarding</w:t>
            </w:r>
          </w:p>
          <w:p>
            <w:pPr>
              <w:spacing w:after="40" w:before="40"/>
            </w:pPr>
            <w:r>
              <w:rPr>
                <w:rFonts w:ascii="Arial" w:cs="Arial" w:eastAsia="Arial" w:hAnsi="Arial"/>
                <w:color w:val="1E293B"/>
                <w:sz w:val="21"/>
                <w:szCs w:val="21"/>
              </w:rPr>
              <w:t xml:space="preserve">  2. All 5 disease models inference in parallel</w:t>
            </w:r>
          </w:p>
          <w:p>
            <w:pPr>
              <w:spacing w:after="40" w:before="40"/>
            </w:pPr>
            <w:r>
              <w:rPr>
                <w:rFonts w:ascii="Arial" w:cs="Arial" w:eastAsia="Arial" w:hAnsi="Arial"/>
                <w:color w:val="1E293B"/>
                <w:sz w:val="21"/>
                <w:szCs w:val="21"/>
              </w:rPr>
              <w:t xml:space="preserve">  3. SHAP TreeExplainer → top 10 features per disease</w:t>
            </w:r>
          </w:p>
          <w:p>
            <w:pPr>
              <w:spacing w:after="40" w:before="40"/>
            </w:pPr>
            <w:r>
              <w:rPr>
                <w:rFonts w:ascii="Arial" w:cs="Arial" w:eastAsia="Arial" w:hAnsi="Arial"/>
                <w:color w:val="1E293B"/>
                <w:sz w:val="21"/>
                <w:szCs w:val="21"/>
              </w:rPr>
              <w:t xml:space="preserve">  4. DiCE counterfactuals generated</w:t>
            </w:r>
          </w:p>
          <w:p>
            <w:pPr>
              <w:spacing w:after="40" w:before="40"/>
            </w:pPr>
            <w:r>
              <w:rPr>
                <w:rFonts w:ascii="Arial" w:cs="Arial" w:eastAsia="Arial" w:hAnsi="Arial"/>
                <w:color w:val="1E293B"/>
                <w:sz w:val="21"/>
                <w:szCs w:val="21"/>
              </w:rPr>
              <w:t xml:space="preserve">  5. Health score computed</w:t>
            </w:r>
          </w:p>
          <w:p>
            <w:pPr>
              <w:spacing w:after="40" w:before="40"/>
            </w:pPr>
            <w:r>
              <w:rPr>
                <w:rFonts w:ascii="Arial" w:cs="Arial" w:eastAsia="Arial" w:hAnsi="Arial"/>
                <w:color w:val="1E293B"/>
                <w:sz w:val="21"/>
                <w:szCs w:val="21"/>
              </w:rPr>
              <w:t xml:space="preserve">  6. disease_predictions + health_scores tables populated</w:t>
            </w:r>
          </w:p>
          <w:p>
            <w:pPr>
              <w:spacing w:after="40" w:before="40"/>
            </w:pPr>
            <w:r>
              <w:rPr>
                <w:rFonts w:ascii="Arial" w:cs="Arial" w:eastAsia="Arial" w:hAnsi="Arial"/>
                <w:color w:val="1E293B"/>
                <w:sz w:val="21"/>
                <w:szCs w:val="21"/>
              </w:rPr>
              <w:t xml:space="preserve">  7. WebSocket push: "Your first health analysis is ready!"</w:t>
            </w:r>
          </w:p>
          <w:p>
            <w:pPr>
              <w:spacing w:after="40" w:before="40"/>
            </w:pPr>
            <w:r>
              <w:rPr>
                <w:rFonts w:ascii="Arial" w:cs="Arial" w:eastAsia="Arial" w:hAnsi="Arial"/>
                <w:color w:val="1E293B"/>
                <w:sz w:val="21"/>
                <w:szCs w:val="21"/>
              </w:rPr>
              <w:t xml:space="preserve">  8. User sees notification badge → clicks → /insights</w:t>
            </w:r>
          </w:p>
          <w:p>
            <w:pPr>
              <w:spacing w:after="40" w:before="40"/>
            </w:pPr>
            <w:r>
              <w:rPr>
                <w:rFonts w:ascii="Arial" w:cs="Arial" w:eastAsia="Arial" w:hAnsi="Arial"/>
                <w:color w:val="1E293B"/>
                <w:sz w:val="21"/>
                <w:szCs w:val="21"/>
              </w:rPr>
              <w:t xml:space="preserve"/>
            </w:r>
          </w:p>
          <w:p>
            <w:pPr>
              <w:spacing w:after="40" w:before="40"/>
            </w:pPr>
            <w:r>
              <w:rPr>
                <w:rFonts w:ascii="Arial" w:cs="Arial" w:eastAsia="Arial" w:hAnsi="Arial"/>
                <w:color w:val="1E293B"/>
                <w:sz w:val="21"/>
                <w:szCs w:val="21"/>
              </w:rPr>
              <w:t xml:space="preserve">Day 1+ — Wearable Sync:</w:t>
            </w:r>
          </w:p>
          <w:p>
            <w:pPr>
              <w:spacing w:after="40" w:before="40"/>
            </w:pPr>
            <w:r>
              <w:rPr>
                <w:rFonts w:ascii="Arial" w:cs="Arial" w:eastAsia="Arial" w:hAnsi="Arial"/>
                <w:color w:val="1E293B"/>
                <w:sz w:val="21"/>
                <w:szCs w:val="21"/>
              </w:rPr>
              <w:t xml:space="preserve">  1. Google Fit sync (Celery wearable queue, every 6h via Celery Beat)</w:t>
            </w:r>
          </w:p>
          <w:p>
            <w:pPr>
              <w:spacing w:after="40" w:before="40"/>
            </w:pPr>
            <w:r>
              <w:rPr>
                <w:rFonts w:ascii="Arial" w:cs="Arial" w:eastAsia="Arial" w:hAnsi="Arial"/>
                <w:color w:val="1E293B"/>
                <w:sz w:val="21"/>
                <w:szCs w:val="21"/>
              </w:rPr>
              <w:t xml:space="preserve">  2. wearable_readings TimescaleDB rows inserted</w:t>
            </w:r>
          </w:p>
          <w:p>
            <w:pPr>
              <w:spacing w:after="40" w:before="40"/>
            </w:pPr>
            <w:r>
              <w:rPr>
                <w:rFonts w:ascii="Arial" w:cs="Arial" w:eastAsia="Arial" w:hAnsi="Arial"/>
                <w:color w:val="1E293B"/>
                <w:sz w:val="21"/>
                <w:szCs w:val="21"/>
              </w:rPr>
              <w:t xml:space="preserve">  3. Feast online features updated</w:t>
            </w:r>
          </w:p>
          <w:p>
            <w:pPr>
              <w:spacing w:after="40" w:before="40"/>
            </w:pPr>
            <w:r>
              <w:rPr>
                <w:rFonts w:ascii="Arial" w:cs="Arial" w:eastAsia="Arial" w:hAnsi="Arial"/>
                <w:color w:val="1E293B"/>
                <w:sz w:val="21"/>
                <w:szCs w:val="21"/>
              </w:rPr>
              <w:t xml:space="preserve">  4. Anomaly detection check: if anomaly detected → notification sent</w:t>
            </w:r>
          </w:p>
          <w:p>
            <w:pPr>
              <w:spacing w:after="40" w:before="40"/>
            </w:pPr>
            <w:r>
              <w:rPr>
                <w:rFonts w:ascii="Arial" w:cs="Arial" w:eastAsia="Arial" w:hAnsi="Arial"/>
                <w:color w:val="1E293B"/>
                <w:sz w:val="21"/>
                <w:szCs w:val="21"/>
              </w:rPr>
              <w:t xml:space="preserve">  5. Health score recomputed</w:t>
            </w:r>
          </w:p>
        </w:tc>
      </w:tr>
    </w:tbl>
    <w:p>
      <w:r>
        <w:t xml:space="preserve"/>
      </w:r>
    </w:p>
    <w:p>
      <w:pPr>
        <w:pStyle w:val="Heading2"/>
        <w:spacing w:after="80" w:before="240"/>
      </w:pPr>
      <w:r>
        <w:rPr>
          <w:rFonts w:ascii="Arial" w:cs="Arial" w:eastAsia="Arial" w:hAnsi="Arial"/>
          <w:b/>
          <w:bCs/>
          <w:color w:val="0F2D5E"/>
          <w:sz w:val="28"/>
          <w:szCs w:val="28"/>
        </w:rPr>
        <w:t xml:space="preserve">11.2 Lab Report Upload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F0F7FF" w:val="clear"/>
            <w:tcMar>
              <w:top w:type="dxa" w:w="120"/>
              <w:left w:type="dxa" w:w="200"/>
              <w:bottom w:type="dxa" w:w="120"/>
              <w:right w:type="dxa" w:w="200"/>
            </w:tcMar>
          </w:tcPr>
          <w:p>
            <w:pPr>
              <w:spacing w:after="40" w:before="40"/>
            </w:pPr>
            <w:r>
              <w:rPr>
                <w:rFonts w:ascii="Arial" w:cs="Arial" w:eastAsia="Arial" w:hAnsi="Arial"/>
                <w:color w:val="1E293B"/>
                <w:sz w:val="21"/>
                <w:szCs w:val="21"/>
              </w:rPr>
              <w:t xml:space="preserve">1. User navigates to /medical/upload</w:t>
            </w:r>
          </w:p>
          <w:p>
            <w:pPr>
              <w:spacing w:after="40" w:before="40"/>
            </w:pPr>
            <w:r>
              <w:rPr>
                <w:rFonts w:ascii="Arial" w:cs="Arial" w:eastAsia="Arial" w:hAnsi="Arial"/>
                <w:color w:val="1E293B"/>
                <w:sz w:val="21"/>
                <w:szCs w:val="21"/>
              </w:rPr>
              <w:t xml:space="preserve">2. Drag-and-drop PDF → POST /lab/upload (multipart/form-data)</w:t>
            </w:r>
          </w:p>
          <w:p>
            <w:pPr>
              <w:spacing w:after="40" w:before="40"/>
            </w:pPr>
            <w:r>
              <w:rPr>
                <w:rFonts w:ascii="Arial" w:cs="Arial" w:eastAsia="Arial" w:hAnsi="Arial"/>
                <w:color w:val="1E293B"/>
                <w:sz w:val="21"/>
                <w:szCs w:val="21"/>
              </w:rPr>
              <w:t xml:space="preserve">3. FastAPI:</w:t>
            </w:r>
          </w:p>
          <w:p>
            <w:pPr>
              <w:spacing w:after="40" w:before="40"/>
            </w:pPr>
            <w:r>
              <w:rPr>
                <w:rFonts w:ascii="Arial" w:cs="Arial" w:eastAsia="Arial" w:hAnsi="Arial"/>
                <w:color w:val="1E293B"/>
                <w:sz w:val="21"/>
                <w:szCs w:val="21"/>
              </w:rPr>
              <w:t xml:space="preserve">   - Magic byte validation (PDF)</w:t>
            </w:r>
          </w:p>
          <w:p>
            <w:pPr>
              <w:spacing w:after="40" w:before="40"/>
            </w:pPr>
            <w:r>
              <w:rPr>
                <w:rFonts w:ascii="Arial" w:cs="Arial" w:eastAsia="Arial" w:hAnsi="Arial"/>
                <w:color w:val="1E293B"/>
                <w:sz w:val="21"/>
                <w:szCs w:val="21"/>
              </w:rPr>
              <w:t xml:space="preserve">   - Size check (≤ 10MB)</w:t>
            </w:r>
          </w:p>
          <w:p>
            <w:pPr>
              <w:spacing w:after="40" w:before="40"/>
            </w:pPr>
            <w:r>
              <w:rPr>
                <w:rFonts w:ascii="Arial" w:cs="Arial" w:eastAsia="Arial" w:hAnsi="Arial"/>
                <w:color w:val="1E293B"/>
                <w:sz w:val="21"/>
                <w:szCs w:val="21"/>
              </w:rPr>
              <w:t xml:space="preserve">   - Upload to S3 (SSE-KMS, uuid4 filename)</w:t>
            </w:r>
          </w:p>
          <w:p>
            <w:pPr>
              <w:spacing w:after="40" w:before="40"/>
            </w:pPr>
            <w:r>
              <w:rPr>
                <w:rFonts w:ascii="Arial" w:cs="Arial" w:eastAsia="Arial" w:hAnsi="Arial"/>
                <w:color w:val="1E293B"/>
                <w:sz w:val="21"/>
                <w:szCs w:val="21"/>
              </w:rPr>
              <w:t xml:space="preserve">   - Create lab_reports row (ocr_status = "pending")</w:t>
            </w:r>
          </w:p>
          <w:p>
            <w:pPr>
              <w:spacing w:after="40" w:before="40"/>
            </w:pPr>
            <w:r>
              <w:rPr>
                <w:rFonts w:ascii="Arial" w:cs="Arial" w:eastAsia="Arial" w:hAnsi="Arial"/>
                <w:color w:val="1E293B"/>
                <w:sz w:val="21"/>
                <w:szCs w:val="21"/>
              </w:rPr>
              <w:t xml:space="preserve">   - Enqueue Celery OCR task → return {task_id, report_id}</w:t>
            </w:r>
          </w:p>
          <w:p>
            <w:pPr>
              <w:spacing w:after="40" w:before="40"/>
            </w:pPr>
            <w:r>
              <w:rPr>
                <w:rFonts w:ascii="Arial" w:cs="Arial" w:eastAsia="Arial" w:hAnsi="Arial"/>
                <w:color w:val="1E293B"/>
                <w:sz w:val="21"/>
                <w:szCs w:val="21"/>
              </w:rPr>
              <w:t xml:space="preserve">4. Frontend navigates to /medical/processing/{report_id}</w:t>
            </w:r>
          </w:p>
          <w:p>
            <w:pPr>
              <w:spacing w:after="40" w:before="40"/>
            </w:pPr>
            <w:r>
              <w:rPr>
                <w:rFonts w:ascii="Arial" w:cs="Arial" w:eastAsia="Arial" w:hAnsi="Arial"/>
                <w:color w:val="1E293B"/>
                <w:sz w:val="21"/>
                <w:szCs w:val="21"/>
              </w:rPr>
              <w:t xml:space="preserve">5. Frontend polls GET /lab/reports/{report_id} every 3s</w:t>
            </w:r>
          </w:p>
          <w:p>
            <w:pPr>
              <w:spacing w:after="40" w:before="40"/>
            </w:pPr>
            <w:r>
              <w:rPr>
                <w:rFonts w:ascii="Arial" w:cs="Arial" w:eastAsia="Arial" w:hAnsi="Arial"/>
                <w:color w:val="1E293B"/>
                <w:sz w:val="21"/>
                <w:szCs w:val="21"/>
              </w:rPr>
              <w:t xml:space="preserve">6. Celery OCR worker:</w:t>
            </w:r>
          </w:p>
          <w:p>
            <w:pPr>
              <w:spacing w:after="40" w:before="40"/>
            </w:pPr>
            <w:r>
              <w:rPr>
                <w:rFonts w:ascii="Arial" w:cs="Arial" w:eastAsia="Arial" w:hAnsi="Arial"/>
                <w:color w:val="1E293B"/>
                <w:sz w:val="21"/>
                <w:szCs w:val="21"/>
              </w:rPr>
              <w:t xml:space="preserve">   - ClamAV scan → if infected, status = "failed"</w:t>
            </w:r>
          </w:p>
          <w:p>
            <w:pPr>
              <w:spacing w:after="40" w:before="40"/>
            </w:pPr>
            <w:r>
              <w:rPr>
                <w:rFonts w:ascii="Arial" w:cs="Arial" w:eastAsia="Arial" w:hAnsi="Arial"/>
                <w:color w:val="1E293B"/>
                <w:sz w:val="21"/>
                <w:szCs w:val="21"/>
              </w:rPr>
              <w:t xml:space="preserve">   - Generate S3 signed URL (5min) → Google Vision API</w:t>
            </w:r>
          </w:p>
          <w:p>
            <w:pPr>
              <w:spacing w:after="40" w:before="40"/>
            </w:pPr>
            <w:r>
              <w:rPr>
                <w:rFonts w:ascii="Arial" w:cs="Arial" w:eastAsia="Arial" w:hAnsi="Arial"/>
                <w:color w:val="1E293B"/>
                <w:sz w:val="21"/>
                <w:szCs w:val="21"/>
              </w:rPr>
              <w:t xml:space="preserve">   - Extract text → LOINC normalization (LOINC mapping table)</w:t>
            </w:r>
          </w:p>
          <w:p>
            <w:pPr>
              <w:spacing w:after="40" w:before="40"/>
            </w:pPr>
            <w:r>
              <w:rPr>
                <w:rFonts w:ascii="Arial" w:cs="Arial" w:eastAsia="Arial" w:hAnsi="Arial"/>
                <w:color w:val="1E293B"/>
                <w:sz w:val="21"/>
                <w:szCs w:val="21"/>
              </w:rPr>
              <w:t xml:space="preserve">   - Parse biomarkers → insert lab_values rows</w:t>
            </w:r>
          </w:p>
          <w:p>
            <w:pPr>
              <w:spacing w:after="40" w:before="40"/>
            </w:pPr>
            <w:r>
              <w:rPr>
                <w:rFonts w:ascii="Arial" w:cs="Arial" w:eastAsia="Arial" w:hAnsi="Arial"/>
                <w:color w:val="1E293B"/>
                <w:sz w:val="21"/>
                <w:szCs w:val="21"/>
              </w:rPr>
              <w:t xml:space="preserve">   - Update lab_reports.ocr_status = "complete"</w:t>
            </w:r>
          </w:p>
          <w:p>
            <w:pPr>
              <w:spacing w:after="40" w:before="40"/>
            </w:pPr>
            <w:r>
              <w:rPr>
                <w:rFonts w:ascii="Arial" w:cs="Arial" w:eastAsia="Arial" w:hAnsi="Arial"/>
                <w:color w:val="1E293B"/>
                <w:sz w:val="21"/>
                <w:szCs w:val="21"/>
              </w:rPr>
              <w:t xml:space="preserve">   - Update Feast lab_features online store</w:t>
            </w:r>
          </w:p>
          <w:p>
            <w:pPr>
              <w:spacing w:after="40" w:before="40"/>
            </w:pPr>
            <w:r>
              <w:rPr>
                <w:rFonts w:ascii="Arial" w:cs="Arial" w:eastAsia="Arial" w:hAnsi="Arial"/>
                <w:color w:val="1E293B"/>
                <w:sz w:val="21"/>
                <w:szCs w:val="21"/>
              </w:rPr>
              <w:t xml:space="preserve">   - Trigger POST /health/predict-trigger (re-run predictions with new labs)</w:t>
            </w:r>
          </w:p>
          <w:p>
            <w:pPr>
              <w:spacing w:after="40" w:before="40"/>
            </w:pPr>
            <w:r>
              <w:rPr>
                <w:rFonts w:ascii="Arial" w:cs="Arial" w:eastAsia="Arial" w:hAnsi="Arial"/>
                <w:color w:val="1E293B"/>
                <w:sz w:val="21"/>
                <w:szCs w:val="21"/>
              </w:rPr>
              <w:t xml:space="preserve">7. Frontend detects status = "complete" → navigate to /medical/upload-success/{report_id}</w:t>
            </w:r>
          </w:p>
          <w:p>
            <w:pPr>
              <w:spacing w:after="40" w:before="40"/>
            </w:pPr>
            <w:r>
              <w:rPr>
                <w:rFonts w:ascii="Arial" w:cs="Arial" w:eastAsia="Arial" w:hAnsi="Arial"/>
                <w:color w:val="1E293B"/>
                <w:sz w:val="21"/>
                <w:szCs w:val="21"/>
              </w:rPr>
              <w:t xml:space="preserve">8. GET /lab/biomarkers/abnormal?report_id={id} → show abnormal biomarker summary</w:t>
            </w:r>
          </w:p>
          <w:p>
            <w:pPr>
              <w:spacing w:after="40" w:before="40"/>
            </w:pPr>
            <w:r>
              <w:rPr>
                <w:rFonts w:ascii="Arial" w:cs="Arial" w:eastAsia="Arial" w:hAnsi="Arial"/>
                <w:color w:val="1E293B"/>
                <w:sz w:val="21"/>
                <w:szCs w:val="21"/>
              </w:rPr>
              <w:t xml:space="preserve">9. "Go to AI Insights" → /insights (refreshed with new prediction)</w:t>
            </w:r>
          </w:p>
        </w:tc>
      </w:tr>
    </w:tbl>
    <w:p>
      <w:r>
        <w:t xml:space="preserve"/>
      </w:r>
    </w:p>
    <w:p>
      <w:pPr>
        <w:pStyle w:val="Heading2"/>
        <w:spacing w:after="80" w:before="240"/>
      </w:pPr>
      <w:r>
        <w:rPr>
          <w:rFonts w:ascii="Arial" w:cs="Arial" w:eastAsia="Arial" w:hAnsi="Arial"/>
          <w:b/>
          <w:bCs/>
          <w:color w:val="0F2D5E"/>
          <w:sz w:val="28"/>
          <w:szCs w:val="28"/>
        </w:rPr>
        <w:t xml:space="preserve">11.3 Conversational AI Chat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F0F7FF" w:val="clear"/>
            <w:tcMar>
              <w:top w:type="dxa" w:w="120"/>
              <w:left w:type="dxa" w:w="200"/>
              <w:bottom w:type="dxa" w:w="120"/>
              <w:right w:type="dxa" w:w="200"/>
            </w:tcMar>
          </w:tcPr>
          <w:p>
            <w:pPr>
              <w:spacing w:after="40" w:before="40"/>
            </w:pPr>
            <w:r>
              <w:rPr>
                <w:rFonts w:ascii="Arial" w:cs="Arial" w:eastAsia="Arial" w:hAnsi="Arial"/>
                <w:color w:val="1E293B"/>
                <w:sz w:val="21"/>
                <w:szCs w:val="21"/>
              </w:rPr>
              <w:t xml:space="preserve">1. User types message in AI Chat interface</w:t>
            </w:r>
          </w:p>
          <w:p>
            <w:pPr>
              <w:spacing w:after="40" w:before="40"/>
            </w:pPr>
            <w:r>
              <w:rPr>
                <w:rFonts w:ascii="Arial" w:cs="Arial" w:eastAsia="Arial" w:hAnsi="Arial"/>
                <w:color w:val="1E293B"/>
                <w:sz w:val="21"/>
                <w:szCs w:val="21"/>
              </w:rPr>
              <w:t xml:space="preserve">2. Frontend: message character limit check (max 500) → POST /ai/chat {message, session_id}</w:t>
            </w:r>
          </w:p>
          <w:p>
            <w:pPr>
              <w:spacing w:after="40" w:before="40"/>
            </w:pPr>
            <w:r>
              <w:rPr>
                <w:rFonts w:ascii="Arial" w:cs="Arial" w:eastAsia="Arial" w:hAnsi="Arial"/>
                <w:color w:val="1E293B"/>
                <w:sz w:val="21"/>
                <w:szCs w:val="21"/>
              </w:rPr>
              <w:t xml:space="preserve">3. FastAPI:</w:t>
            </w:r>
          </w:p>
          <w:p>
            <w:pPr>
              <w:spacing w:after="40" w:before="40"/>
            </w:pPr>
            <w:r>
              <w:rPr>
                <w:rFonts w:ascii="Arial" w:cs="Arial" w:eastAsia="Arial" w:hAnsi="Arial"/>
                <w:color w:val="1E293B"/>
                <w:sz w:val="21"/>
                <w:szCs w:val="21"/>
              </w:rPr>
              <w:t xml:space="preserve">   - Rate limit check (20 messages/session)</w:t>
            </w:r>
          </w:p>
          <w:p>
            <w:pPr>
              <w:spacing w:after="40" w:before="40"/>
            </w:pPr>
            <w:r>
              <w:rPr>
                <w:rFonts w:ascii="Arial" w:cs="Arial" w:eastAsia="Arial" w:hAnsi="Arial"/>
                <w:color w:val="1E293B"/>
                <w:sz w:val="21"/>
                <w:szCs w:val="21"/>
              </w:rPr>
              <w:t xml:space="preserve">   - Emergency keyword scan (pre-LLM safety layer)</w:t>
            </w:r>
          </w:p>
          <w:p>
            <w:pPr>
              <w:spacing w:after="40" w:before="40"/>
            </w:pPr>
            <w:r>
              <w:rPr>
                <w:rFonts w:ascii="Arial" w:cs="Arial" w:eastAsia="Arial" w:hAnsi="Arial"/>
                <w:color w:val="1E293B"/>
                <w:sz w:val="21"/>
                <w:szCs w:val="21"/>
              </w:rPr>
              <w:t xml:space="preserve">     → if triggered: return emergency response + 112 contact immediately</w:t>
            </w:r>
          </w:p>
          <w:p>
            <w:pPr>
              <w:spacing w:after="40" w:before="40"/>
            </w:pPr>
            <w:r>
              <w:rPr>
                <w:rFonts w:ascii="Arial" w:cs="Arial" w:eastAsia="Arial" w:hAnsi="Arial"/>
                <w:color w:val="1E293B"/>
                <w:sz w:val="21"/>
                <w:szCs w:val="21"/>
              </w:rPr>
              <w:t xml:space="preserve">   - Retrieve chat_messages history (session_id, last 10 messages)</w:t>
            </w:r>
          </w:p>
          <w:p>
            <w:pPr>
              <w:spacing w:after="40" w:before="40"/>
            </w:pPr>
            <w:r>
              <w:rPr>
                <w:rFonts w:ascii="Arial" w:cs="Arial" w:eastAsia="Arial" w:hAnsi="Arial"/>
                <w:color w:val="1E293B"/>
                <w:sz w:val="21"/>
                <w:szCs w:val="21"/>
              </w:rPr>
              <w:t xml:space="preserve">4. RAG retrieval:</w:t>
            </w:r>
          </w:p>
          <w:p>
            <w:pPr>
              <w:spacing w:after="40" w:before="40"/>
            </w:pPr>
            <w:r>
              <w:rPr>
                <w:rFonts w:ascii="Arial" w:cs="Arial" w:eastAsia="Arial" w:hAnsi="Arial"/>
                <w:color w:val="1E293B"/>
                <w:sz w:val="21"/>
                <w:szCs w:val="21"/>
              </w:rPr>
              <w:t xml:space="preserve">   - Construct query from message + user context (current disease focus, risk scores)</w:t>
            </w:r>
          </w:p>
          <w:p>
            <w:pPr>
              <w:spacing w:after="40" w:before="40"/>
            </w:pPr>
            <w:r>
              <w:rPr>
                <w:rFonts w:ascii="Arial" w:cs="Arial" w:eastAsia="Arial" w:hAnsi="Arial"/>
                <w:color w:val="1E293B"/>
                <w:sz w:val="21"/>
                <w:szCs w:val="21"/>
              </w:rPr>
              <w:t xml:space="preserve">   - Embed query → Qdrant similarity search → SentenceTransformerRerank</w:t>
            </w:r>
          </w:p>
          <w:p>
            <w:pPr>
              <w:spacing w:after="40" w:before="40"/>
            </w:pPr>
            <w:r>
              <w:rPr>
                <w:rFonts w:ascii="Arial" w:cs="Arial" w:eastAsia="Arial" w:hAnsi="Arial"/>
                <w:color w:val="1E293B"/>
                <w:sz w:val="21"/>
                <w:szCs w:val="21"/>
              </w:rPr>
              <w:t xml:space="preserve">   - Assemble context (top 5 chunks, max 3000 tokens)</w:t>
            </w:r>
          </w:p>
          <w:p>
            <w:pPr>
              <w:spacing w:after="40" w:before="40"/>
            </w:pPr>
            <w:r>
              <w:rPr>
                <w:rFonts w:ascii="Arial" w:cs="Arial" w:eastAsia="Arial" w:hAnsi="Arial"/>
                <w:color w:val="1E293B"/>
                <w:sz w:val="21"/>
                <w:szCs w:val="21"/>
              </w:rPr>
              <w:t xml:space="preserve">5. Claude Sonnet API call:</w:t>
            </w:r>
          </w:p>
          <w:p>
            <w:pPr>
              <w:spacing w:after="40" w:before="40"/>
            </w:pPr>
            <w:r>
              <w:rPr>
                <w:rFonts w:ascii="Arial" w:cs="Arial" w:eastAsia="Arial" w:hAnsi="Arial"/>
                <w:color w:val="1E293B"/>
                <w:sz w:val="21"/>
                <w:szCs w:val="21"/>
              </w:rPr>
              <w:t xml:space="preserve">   - System prompt (safety guardrails)</w:t>
            </w:r>
          </w:p>
          <w:p>
            <w:pPr>
              <w:spacing w:after="40" w:before="40"/>
            </w:pPr>
            <w:r>
              <w:rPr>
                <w:rFonts w:ascii="Arial" w:cs="Arial" w:eastAsia="Arial" w:hAnsi="Arial"/>
                <w:color w:val="1E293B"/>
                <w:sz w:val="21"/>
                <w:szCs w:val="21"/>
              </w:rPr>
              <w:t xml:space="preserve">   - Conversation history (last 10 turns)</w:t>
            </w:r>
          </w:p>
          <w:p>
            <w:pPr>
              <w:spacing w:after="40" w:before="40"/>
            </w:pPr>
            <w:r>
              <w:rPr>
                <w:rFonts w:ascii="Arial" w:cs="Arial" w:eastAsia="Arial" w:hAnsi="Arial"/>
                <w:color w:val="1E293B"/>
                <w:sz w:val="21"/>
                <w:szCs w:val="21"/>
              </w:rPr>
              <w:t xml:space="preserve">   - User message + retrieved medical context</w:t>
            </w:r>
          </w:p>
          <w:p>
            <w:pPr>
              <w:spacing w:after="40" w:before="40"/>
            </w:pPr>
            <w:r>
              <w:rPr>
                <w:rFonts w:ascii="Arial" w:cs="Arial" w:eastAsia="Arial" w:hAnsi="Arial"/>
                <w:color w:val="1E293B"/>
                <w:sz w:val="21"/>
                <w:szCs w:val="21"/>
              </w:rPr>
              <w:t xml:space="preserve">6. Response post-processing:</w:t>
            </w:r>
          </w:p>
          <w:p>
            <w:pPr>
              <w:spacing w:after="40" w:before="40"/>
            </w:pPr>
            <w:r>
              <w:rPr>
                <w:rFonts w:ascii="Arial" w:cs="Arial" w:eastAsia="Arial" w:hAnsi="Arial"/>
                <w:color w:val="1E293B"/>
                <w:sz w:val="21"/>
                <w:szCs w:val="21"/>
              </w:rPr>
              <w:t xml:space="preserve">   - Validate response is JSON (retry once on parse failure)</w:t>
            </w:r>
          </w:p>
          <w:p>
            <w:pPr>
              <w:spacing w:after="40" w:before="40"/>
            </w:pPr>
            <w:r>
              <w:rPr>
                <w:rFonts w:ascii="Arial" w:cs="Arial" w:eastAsia="Arial" w:hAnsi="Arial"/>
                <w:color w:val="1E293B"/>
                <w:sz w:val="21"/>
                <w:szCs w:val="21"/>
              </w:rPr>
              <w:t xml:space="preserve">   - Store: chat_messages row (role=assistant, content, intent_code)</w:t>
            </w:r>
          </w:p>
          <w:p>
            <w:pPr>
              <w:spacing w:after="40" w:before="40"/>
            </w:pPr>
            <w:r>
              <w:rPr>
                <w:rFonts w:ascii="Arial" w:cs="Arial" w:eastAsia="Arial" w:hAnsi="Arial"/>
                <w:color w:val="1E293B"/>
                <w:sz w:val="21"/>
                <w:szCs w:val="21"/>
              </w:rPr>
              <w:t xml:space="preserve">   - Return response to frontend</w:t>
            </w:r>
          </w:p>
          <w:p>
            <w:pPr>
              <w:spacing w:after="40" w:before="40"/>
            </w:pPr>
            <w:r>
              <w:rPr>
                <w:rFonts w:ascii="Arial" w:cs="Arial" w:eastAsia="Arial" w:hAnsi="Arial"/>
                <w:color w:val="1E293B"/>
                <w:sz w:val="21"/>
                <w:szCs w:val="21"/>
              </w:rPr>
              <w:t xml:space="preserve">7. Frontend renders response in chat bubble with source citations</w:t>
            </w:r>
          </w:p>
          <w:p>
            <w:pPr>
              <w:spacing w:after="40" w:before="40"/>
            </w:pPr>
            <w:r>
              <w:rPr>
                <w:rFonts w:ascii="Arial" w:cs="Arial" w:eastAsia="Arial" w:hAnsi="Arial"/>
                <w:color w:val="1E293B"/>
                <w:sz w:val="21"/>
                <w:szCs w:val="21"/>
              </w:rPr>
              <w:t xml:space="preserve">8. WebSocket heartbeat maintained for session continuity</w:t>
            </w:r>
          </w:p>
        </w:tc>
      </w:tr>
    </w:tbl>
    <w:p>
      <w:r>
        <w:t xml:space="preserve"/>
      </w:r>
    </w:p>
    <w:p>
      <w:pPr>
        <w:pStyle w:val="Heading2"/>
        <w:spacing w:after="80" w:before="240"/>
      </w:pPr>
      <w:r>
        <w:rPr>
          <w:rFonts w:ascii="Arial" w:cs="Arial" w:eastAsia="Arial" w:hAnsi="Arial"/>
          <w:b/>
          <w:bCs/>
          <w:color w:val="0F2D5E"/>
          <w:sz w:val="28"/>
          <w:szCs w:val="28"/>
        </w:rPr>
        <w:t xml:space="preserve">11.4 AQI Environmental Risk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F0F7FF" w:val="clear"/>
            <w:tcMar>
              <w:top w:type="dxa" w:w="120"/>
              <w:left w:type="dxa" w:w="200"/>
              <w:bottom w:type="dxa" w:w="120"/>
              <w:right w:type="dxa" w:w="200"/>
            </w:tcMar>
          </w:tcPr>
          <w:p>
            <w:pPr>
              <w:spacing w:after="40" w:before="40"/>
            </w:pPr>
            <w:r>
              <w:rPr>
                <w:rFonts w:ascii="Arial" w:cs="Arial" w:eastAsia="Arial" w:hAnsi="Arial"/>
                <w:color w:val="1E293B"/>
                <w:sz w:val="21"/>
                <w:szCs w:val="21"/>
              </w:rPr>
              <w:t xml:space="preserve">1. User navigates to /aqi-monitor</w:t>
            </w:r>
          </w:p>
          <w:p>
            <w:pPr>
              <w:spacing w:after="40" w:before="40"/>
            </w:pPr>
            <w:r>
              <w:rPr>
                <w:rFonts w:ascii="Arial" w:cs="Arial" w:eastAsia="Arial" w:hAnsi="Arial"/>
                <w:color w:val="1E293B"/>
                <w:sz w:val="21"/>
                <w:szCs w:val="21"/>
              </w:rPr>
              <w:t xml:space="preserve">2. Browser Geolocation API → get lat/lng (with user permission)</w:t>
            </w:r>
          </w:p>
          <w:p>
            <w:pPr>
              <w:spacing w:after="40" w:before="40"/>
            </w:pPr>
            <w:r>
              <w:rPr>
                <w:rFonts w:ascii="Arial" w:cs="Arial" w:eastAsia="Arial" w:hAnsi="Arial"/>
                <w:color w:val="1E293B"/>
                <w:sz w:val="21"/>
                <w:szCs w:val="21"/>
              </w:rPr>
              <w:t xml:space="preserve">3. GET /health/aqi-risk?lat={lat}&amp;lng={lng}</w:t>
            </w:r>
          </w:p>
          <w:p>
            <w:pPr>
              <w:spacing w:after="40" w:before="40"/>
            </w:pPr>
            <w:r>
              <w:rPr>
                <w:rFonts w:ascii="Arial" w:cs="Arial" w:eastAsia="Arial" w:hAnsi="Arial"/>
                <w:color w:val="1E293B"/>
                <w:sz w:val="21"/>
                <w:szCs w:val="21"/>
              </w:rPr>
              <w:t xml:space="preserve">4. FastAPI:</w:t>
            </w:r>
          </w:p>
          <w:p>
            <w:pPr>
              <w:spacing w:after="40" w:before="40"/>
            </w:pPr>
            <w:r>
              <w:rPr>
                <w:rFonts w:ascii="Arial" w:cs="Arial" w:eastAsia="Arial" w:hAnsi="Arial"/>
                <w:color w:val="1E293B"/>
                <w:sz w:val="21"/>
                <w:szCs w:val="21"/>
              </w:rPr>
              <w:t xml:space="preserve">   - Check aqi_readings cache (lat/lng within 1km radius, fetched &lt; 1hr ago)</w:t>
            </w:r>
          </w:p>
          <w:p>
            <w:pPr>
              <w:spacing w:after="40" w:before="40"/>
            </w:pPr>
            <w:r>
              <w:rPr>
                <w:rFonts w:ascii="Arial" w:cs="Arial" w:eastAsia="Arial" w:hAnsi="Arial"/>
                <w:color w:val="1E293B"/>
                <w:sz w:val="21"/>
                <w:szCs w:val="21"/>
              </w:rPr>
              <w:t xml:space="preserve">   - If stale: call OpenWeatherMap Air Pollution API (fallback: CPCB India AQI API)</w:t>
            </w:r>
          </w:p>
          <w:p>
            <w:pPr>
              <w:spacing w:after="40" w:before="40"/>
            </w:pPr>
            <w:r>
              <w:rPr>
                <w:rFonts w:ascii="Arial" w:cs="Arial" w:eastAsia="Arial" w:hAnsi="Arial"/>
                <w:color w:val="1E293B"/>
                <w:sz w:val="21"/>
                <w:szCs w:val="21"/>
              </w:rPr>
              <w:t xml:space="preserve">   - Compute AQI risk modifier:</w:t>
            </w:r>
          </w:p>
          <w:p>
            <w:pPr>
              <w:spacing w:after="40" w:before="40"/>
            </w:pPr>
            <w:r>
              <w:rPr>
                <w:rFonts w:ascii="Arial" w:cs="Arial" w:eastAsia="Arial" w:hAnsi="Arial"/>
                <w:color w:val="1E293B"/>
                <w:sz w:val="21"/>
                <w:szCs w:val="21"/>
              </w:rPr>
              <w:t xml:space="preserve">     AQI 0-50: +0% CVD risk modifier</w:t>
            </w:r>
          </w:p>
          <w:p>
            <w:pPr>
              <w:spacing w:after="40" w:before="40"/>
            </w:pPr>
            <w:r>
              <w:rPr>
                <w:rFonts w:ascii="Arial" w:cs="Arial" w:eastAsia="Arial" w:hAnsi="Arial"/>
                <w:color w:val="1E293B"/>
                <w:sz w:val="21"/>
                <w:szCs w:val="21"/>
              </w:rPr>
              <w:t xml:space="preserve">     AQI 51-100: +2%</w:t>
            </w:r>
          </w:p>
          <w:p>
            <w:pPr>
              <w:spacing w:after="40" w:before="40"/>
            </w:pPr>
            <w:r>
              <w:rPr>
                <w:rFonts w:ascii="Arial" w:cs="Arial" w:eastAsia="Arial" w:hAnsi="Arial"/>
                <w:color w:val="1E293B"/>
                <w:sz w:val="21"/>
                <w:szCs w:val="21"/>
              </w:rPr>
              <w:t xml:space="preserve">     AQI 101-150: +5%</w:t>
            </w:r>
          </w:p>
          <w:p>
            <w:pPr>
              <w:spacing w:after="40" w:before="40"/>
            </w:pPr>
            <w:r>
              <w:rPr>
                <w:rFonts w:ascii="Arial" w:cs="Arial" w:eastAsia="Arial" w:hAnsi="Arial"/>
                <w:color w:val="1E293B"/>
                <w:sz w:val="21"/>
                <w:szCs w:val="21"/>
              </w:rPr>
              <w:t xml:space="preserve">     AQI 151-200: +10%</w:t>
            </w:r>
          </w:p>
          <w:p>
            <w:pPr>
              <w:spacing w:after="40" w:before="40"/>
            </w:pPr>
            <w:r>
              <w:rPr>
                <w:rFonts w:ascii="Arial" w:cs="Arial" w:eastAsia="Arial" w:hAnsi="Arial"/>
                <w:color w:val="1E293B"/>
                <w:sz w:val="21"/>
                <w:szCs w:val="21"/>
              </w:rPr>
              <w:t xml:space="preserve">     AQI 201-300: +15% + alert</w:t>
            </w:r>
          </w:p>
          <w:p>
            <w:pPr>
              <w:spacing w:after="40" w:before="40"/>
            </w:pPr>
            <w:r>
              <w:rPr>
                <w:rFonts w:ascii="Arial" w:cs="Arial" w:eastAsia="Arial" w:hAnsi="Arial"/>
                <w:color w:val="1E293B"/>
                <w:sz w:val="21"/>
                <w:szCs w:val="21"/>
              </w:rPr>
              <w:t xml:space="preserve">     AQI 301+: +20% + critical alert</w:t>
            </w:r>
          </w:p>
          <w:p>
            <w:pPr>
              <w:spacing w:after="40" w:before="40"/>
            </w:pPr>
            <w:r>
              <w:rPr>
                <w:rFonts w:ascii="Arial" w:cs="Arial" w:eastAsia="Arial" w:hAnsi="Arial"/>
                <w:color w:val="1E293B"/>
                <w:sz w:val="21"/>
                <w:szCs w:val="21"/>
              </w:rPr>
              <w:t xml:space="preserve">   - Fetch user's current CVD risk score from disease_predictions</w:t>
            </w:r>
          </w:p>
          <w:p>
            <w:pPr>
              <w:spacing w:after="40" w:before="40"/>
            </w:pPr>
            <w:r>
              <w:rPr>
                <w:rFonts w:ascii="Arial" w:cs="Arial" w:eastAsia="Arial" w:hAnsi="Arial"/>
                <w:color w:val="1E293B"/>
                <w:sz w:val="21"/>
                <w:szCs w:val="21"/>
              </w:rPr>
              <w:t xml:space="preserve">   - Apply modifier: adjusted_cvd_risk = base_cvd_risk × (1 + modifier)</w:t>
            </w:r>
          </w:p>
          <w:p>
            <w:pPr>
              <w:spacing w:after="40" w:before="40"/>
            </w:pPr>
            <w:r>
              <w:rPr>
                <w:rFonts w:ascii="Arial" w:cs="Arial" w:eastAsia="Arial" w:hAnsi="Arial"/>
                <w:color w:val="1E293B"/>
                <w:sz w:val="21"/>
                <w:szCs w:val="21"/>
              </w:rPr>
              <w:t xml:space="preserve">   - Store in aqi_readings table (TTL 1hr)</w:t>
            </w:r>
          </w:p>
          <w:p>
            <w:pPr>
              <w:spacing w:after="40" w:before="40"/>
            </w:pPr>
            <w:r>
              <w:rPr>
                <w:rFonts w:ascii="Arial" w:cs="Arial" w:eastAsia="Arial" w:hAnsi="Arial"/>
                <w:color w:val="1E293B"/>
                <w:sz w:val="21"/>
                <w:szCs w:val="21"/>
              </w:rPr>
              <w:t xml:space="preserve">   - Return {aqi_value, category, risk_modifier, adjusted_cvd_risk, components}</w:t>
            </w:r>
          </w:p>
          <w:p>
            <w:pPr>
              <w:spacing w:after="40" w:before="40"/>
            </w:pPr>
            <w:r>
              <w:rPr>
                <w:rFonts w:ascii="Arial" w:cs="Arial" w:eastAsia="Arial" w:hAnsi="Arial"/>
                <w:color w:val="1E293B"/>
                <w:sz w:val="21"/>
                <w:szCs w:val="21"/>
              </w:rPr>
              <w:t xml:space="preserve">5. Frontend: Leaflet renders AQI tile layer + user location marker</w:t>
            </w:r>
          </w:p>
          <w:p>
            <w:pPr>
              <w:spacing w:after="40" w:before="40"/>
            </w:pPr>
            <w:r>
              <w:rPr>
                <w:rFonts w:ascii="Arial" w:cs="Arial" w:eastAsia="Arial" w:hAnsi="Arial"/>
                <w:color w:val="1E293B"/>
                <w:sz w:val="21"/>
                <w:szCs w:val="21"/>
              </w:rPr>
              <w:t xml:space="preserve">6. Risk panel shows before/after CVD risk with AQI explanation</w:t>
            </w:r>
          </w:p>
          <w:p>
            <w:pPr>
              <w:spacing w:after="40" w:before="40"/>
            </w:pPr>
            <w:r>
              <w:rPr>
                <w:rFonts w:ascii="Arial" w:cs="Arial" w:eastAsia="Arial" w:hAnsi="Arial"/>
                <w:color w:val="1E293B"/>
                <w:sz w:val="21"/>
                <w:szCs w:val="21"/>
              </w:rPr>
              <w:t xml:space="preserve">7. If user enables AQI alerts: POST /notifications/subscribe {type: "aqi", threshold: 100}</w:t>
            </w:r>
          </w:p>
          <w:p>
            <w:pPr>
              <w:spacing w:after="40" w:before="40"/>
            </w:pPr>
            <w:r>
              <w:rPr>
                <w:rFonts w:ascii="Arial" w:cs="Arial" w:eastAsia="Arial" w:hAnsi="Arial"/>
                <w:color w:val="1E293B"/>
                <w:sz w:val="21"/>
                <w:szCs w:val="21"/>
              </w:rPr>
              <w:t xml:space="preserve">   - Celery Beat job (every 6h) checks AQI for subscribed users → sends notification if threshold exceeded</w:t>
            </w:r>
          </w:p>
        </w:tc>
      </w:tr>
    </w:tbl>
    <w:p>
      <w:r>
        <w:t xml:space="preserve"/>
      </w:r>
    </w:p>
    <w:p>
      <w:pPr>
        <w:pStyle w:val="Heading2"/>
        <w:spacing w:after="80" w:before="240"/>
      </w:pPr>
      <w:r>
        <w:rPr>
          <w:rFonts w:ascii="Arial" w:cs="Arial" w:eastAsia="Arial" w:hAnsi="Arial"/>
          <w:b/>
          <w:bCs/>
          <w:color w:val="0F2D5E"/>
          <w:sz w:val="28"/>
          <w:szCs w:val="28"/>
        </w:rPr>
        <w:t xml:space="preserve">11.5 Notification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F0F7FF" w:val="clear"/>
            <w:tcMar>
              <w:top w:type="dxa" w:w="120"/>
              <w:left w:type="dxa" w:w="200"/>
              <w:bottom w:type="dxa" w:w="120"/>
              <w:right w:type="dxa" w:w="200"/>
            </w:tcMar>
          </w:tcPr>
          <w:p>
            <w:pPr>
              <w:spacing w:after="40" w:before="40"/>
            </w:pPr>
            <w:r>
              <w:rPr>
                <w:rFonts w:ascii="Arial" w:cs="Arial" w:eastAsia="Arial" w:hAnsi="Arial"/>
                <w:color w:val="1E293B"/>
                <w:sz w:val="21"/>
                <w:szCs w:val="21"/>
              </w:rPr>
              <w:t xml:space="preserve">NOTIFICATION TYPES AND TRIGGERS:</w:t>
            </w:r>
          </w:p>
          <w:p>
            <w:pPr>
              <w:spacing w:after="40" w:before="40"/>
            </w:pPr>
            <w:r>
              <w:rPr>
                <w:rFonts w:ascii="Arial" w:cs="Arial" w:eastAsia="Arial" w:hAnsi="Arial"/>
                <w:color w:val="1E293B"/>
                <w:sz w:val="21"/>
                <w:szCs w:val="21"/>
              </w:rPr>
              <w:t xml:space="preserve"/>
            </w:r>
          </w:p>
          <w:p>
            <w:pPr>
              <w:spacing w:after="40" w:before="40"/>
            </w:pPr>
            <w:r>
              <w:rPr>
                <w:rFonts w:ascii="Arial" w:cs="Arial" w:eastAsia="Arial" w:hAnsi="Arial"/>
                <w:color w:val="1E293B"/>
                <w:sz w:val="21"/>
                <w:szCs w:val="21"/>
              </w:rPr>
              <w:t xml:space="preserve">  prediction_complete → triggered by Celery ml-inference on task SUCCESS</w:t>
            </w:r>
          </w:p>
          <w:p>
            <w:pPr>
              <w:spacing w:after="40" w:before="40"/>
            </w:pPr>
            <w:r>
              <w:rPr>
                <w:rFonts w:ascii="Arial" w:cs="Arial" w:eastAsia="Arial" w:hAnsi="Arial"/>
                <w:color w:val="1E293B"/>
                <w:sz w:val="21"/>
                <w:szCs w:val="21"/>
              </w:rPr>
              <w:t xml:space="preserve">  anomaly_detected → triggered by anomaly detection on wearable sync</w:t>
            </w:r>
          </w:p>
          <w:p>
            <w:pPr>
              <w:spacing w:after="40" w:before="40"/>
            </w:pPr>
            <w:r>
              <w:rPr>
                <w:rFonts w:ascii="Arial" w:cs="Arial" w:eastAsia="Arial" w:hAnsi="Arial"/>
                <w:color w:val="1E293B"/>
                <w:sz w:val="21"/>
                <w:szCs w:val="21"/>
              </w:rPr>
              <w:t xml:space="preserve">  lab_ocr_complete → triggered by OCR Celery task on completion</w:t>
            </w:r>
          </w:p>
          <w:p>
            <w:pPr>
              <w:spacing w:after="40" w:before="40"/>
            </w:pPr>
            <w:r>
              <w:rPr>
                <w:rFonts w:ascii="Arial" w:cs="Arial" w:eastAsia="Arial" w:hAnsi="Arial"/>
                <w:color w:val="1E293B"/>
                <w:sz w:val="21"/>
                <w:szCs w:val="21"/>
              </w:rPr>
              <w:t xml:space="preserve">  aqi_alert → triggered by Celery Beat AQI subscription check</w:t>
            </w:r>
          </w:p>
          <w:p>
            <w:pPr>
              <w:spacing w:after="40" w:before="40"/>
            </w:pPr>
            <w:r>
              <w:rPr>
                <w:rFonts w:ascii="Arial" w:cs="Arial" w:eastAsia="Arial" w:hAnsi="Arial"/>
                <w:color w:val="1E293B"/>
                <w:sz w:val="21"/>
                <w:szCs w:val="21"/>
              </w:rPr>
              <w:t xml:space="preserve">  appointment_reminder → triggered by Celery Beat 24hr before appointment</w:t>
            </w:r>
          </w:p>
          <w:p>
            <w:pPr>
              <w:spacing w:after="40" w:before="40"/>
            </w:pPr>
            <w:r>
              <w:rPr>
                <w:rFonts w:ascii="Arial" w:cs="Arial" w:eastAsia="Arial" w:hAnsi="Arial"/>
                <w:color w:val="1E293B"/>
                <w:sz w:val="21"/>
                <w:szCs w:val="21"/>
              </w:rPr>
              <w:t xml:space="preserve">  recommendation_new → triggered on new recommendations generated</w:t>
            </w:r>
          </w:p>
          <w:p>
            <w:pPr>
              <w:spacing w:after="40" w:before="40"/>
            </w:pPr>
            <w:r>
              <w:rPr>
                <w:rFonts w:ascii="Arial" w:cs="Arial" w:eastAsia="Arial" w:hAnsi="Arial"/>
                <w:color w:val="1E293B"/>
                <w:sz w:val="21"/>
                <w:szCs w:val="21"/>
              </w:rPr>
              <w:t xml:space="preserve"/>
            </w:r>
          </w:p>
          <w:p>
            <w:pPr>
              <w:spacing w:after="40" w:before="40"/>
            </w:pPr>
            <w:r>
              <w:rPr>
                <w:rFonts w:ascii="Arial" w:cs="Arial" w:eastAsia="Arial" w:hAnsi="Arial"/>
                <w:color w:val="1E293B"/>
                <w:sz w:val="21"/>
                <w:szCs w:val="21"/>
              </w:rPr>
              <w:t xml:space="preserve">DELIVERY CHANNELS:</w:t>
            </w:r>
          </w:p>
          <w:p>
            <w:pPr>
              <w:spacing w:after="40" w:before="40"/>
            </w:pPr>
            <w:r>
              <w:rPr>
                <w:rFonts w:ascii="Arial" w:cs="Arial" w:eastAsia="Arial" w:hAnsi="Arial"/>
                <w:color w:val="1E293B"/>
                <w:sz w:val="21"/>
                <w:szCs w:val="21"/>
              </w:rPr>
              <w:t xml:space="preserve">  In-App (WebSocket): Immediate; notifications table row inserted; badge count incremented</w:t>
            </w:r>
          </w:p>
          <w:p>
            <w:pPr>
              <w:spacing w:after="40" w:before="40"/>
            </w:pPr>
            <w:r>
              <w:rPr>
                <w:rFonts w:ascii="Arial" w:cs="Arial" w:eastAsia="Arial" w:hAnsi="Arial"/>
                <w:color w:val="1E293B"/>
                <w:sz w:val="21"/>
                <w:szCs w:val="21"/>
              </w:rPr>
              <w:t xml:space="preserve">  Push Notification: Firebase Cloud Messaging (FCM); device token stored in notification_preferences</w:t>
            </w:r>
          </w:p>
          <w:p>
            <w:pPr>
              <w:spacing w:after="40" w:before="40"/>
            </w:pPr>
            <w:r>
              <w:rPr>
                <w:rFonts w:ascii="Arial" w:cs="Arial" w:eastAsia="Arial" w:hAnsi="Arial"/>
                <w:color w:val="1E293B"/>
                <w:sz w:val="21"/>
                <w:szCs w:val="21"/>
              </w:rPr>
              <w:t xml:space="preserve">  Email: SendGrid; queued to Celery notifications queue; templated HTML emails</w:t>
            </w:r>
          </w:p>
          <w:p>
            <w:pPr>
              <w:spacing w:after="40" w:before="40"/>
            </w:pPr>
            <w:r>
              <w:rPr>
                <w:rFonts w:ascii="Arial" w:cs="Arial" w:eastAsia="Arial" w:hAnsi="Arial"/>
                <w:color w:val="1E293B"/>
                <w:sz w:val="21"/>
                <w:szCs w:val="21"/>
              </w:rPr>
              <w:t xml:space="preserve"/>
            </w:r>
          </w:p>
          <w:p>
            <w:pPr>
              <w:spacing w:after="40" w:before="40"/>
            </w:pPr>
            <w:r>
              <w:rPr>
                <w:rFonts w:ascii="Arial" w:cs="Arial" w:eastAsia="Arial" w:hAnsi="Arial"/>
                <w:color w:val="1E293B"/>
                <w:sz w:val="21"/>
                <w:szCs w:val="21"/>
              </w:rPr>
              <w:t xml:space="preserve">WEBSOCKET IMPLEMENTATION:</w:t>
            </w:r>
          </w:p>
          <w:p>
            <w:pPr>
              <w:spacing w:after="40" w:before="40"/>
            </w:pPr>
            <w:r>
              <w:rPr>
                <w:rFonts w:ascii="Arial" w:cs="Arial" w:eastAsia="Arial" w:hAnsi="Arial"/>
                <w:color w:val="1E293B"/>
                <w:sz w:val="21"/>
                <w:szCs w:val="21"/>
              </w:rPr>
              <w:t xml:space="preserve">  FastAPI WebSocket endpoint: /ws/{user_id}</w:t>
            </w:r>
          </w:p>
          <w:p>
            <w:pPr>
              <w:spacing w:after="40" w:before="40"/>
            </w:pPr>
            <w:r>
              <w:rPr>
                <w:rFonts w:ascii="Arial" w:cs="Arial" w:eastAsia="Arial" w:hAnsi="Arial"/>
                <w:color w:val="1E293B"/>
                <w:sz w:val="21"/>
                <w:szCs w:val="21"/>
              </w:rPr>
              <w:t xml:space="preserve">  Auth: JWT query parameter (wss://api.arogyaai.in/ws/{user_id}?token={access_token})</w:t>
            </w:r>
          </w:p>
          <w:p>
            <w:pPr>
              <w:spacing w:after="40" w:before="40"/>
            </w:pPr>
            <w:r>
              <w:rPr>
                <w:rFonts w:ascii="Arial" w:cs="Arial" w:eastAsia="Arial" w:hAnsi="Arial"/>
                <w:color w:val="1E293B"/>
                <w:sz w:val="21"/>
                <w:szCs w:val="21"/>
              </w:rPr>
              <w:t xml:space="preserve">  Connection stored in Redis (key: ws_connection:{user_id})</w:t>
            </w:r>
          </w:p>
          <w:p>
            <w:pPr>
              <w:spacing w:after="40" w:before="40"/>
            </w:pPr>
            <w:r>
              <w:rPr>
                <w:rFonts w:ascii="Arial" w:cs="Arial" w:eastAsia="Arial" w:hAnsi="Arial"/>
                <w:color w:val="1E293B"/>
                <w:sz w:val="21"/>
                <w:szCs w:val="21"/>
              </w:rPr>
              <w:t xml:space="preserve">  Celery notification task: publish to Redis pub/sub → FastAPI WebSocket manager broadcasts</w:t>
            </w:r>
          </w:p>
          <w:p>
            <w:pPr>
              <w:spacing w:after="40" w:before="40"/>
            </w:pPr>
            <w:r>
              <w:rPr>
                <w:rFonts w:ascii="Arial" w:cs="Arial" w:eastAsia="Arial" w:hAnsi="Arial"/>
                <w:color w:val="1E293B"/>
                <w:sz w:val="21"/>
                <w:szCs w:val="21"/>
              </w:rPr>
              <w:t xml:space="preserve">  Heartbeat: ping every 30s; disconnect detection; auto-reconnect in frontend</w:t>
            </w:r>
          </w:p>
        </w:tc>
      </w:tr>
    </w:tbl>
    <w:p>
      <w:r>
        <w:t xml:space="preserve"/>
      </w:r>
    </w:p>
    <w:p>
      <w:pPr>
        <w:pStyle w:val="Heading2"/>
        <w:spacing w:after="80" w:before="240"/>
      </w:pPr>
      <w:r>
        <w:rPr>
          <w:rFonts w:ascii="Arial" w:cs="Arial" w:eastAsia="Arial" w:hAnsi="Arial"/>
          <w:b/>
          <w:bCs/>
          <w:color w:val="0F2D5E"/>
          <w:sz w:val="28"/>
          <w:szCs w:val="28"/>
        </w:rPr>
        <w:t xml:space="preserve">11.6 Data Lifecycle &amp; Retention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400"/>
        <w:gridCol w:w="3160"/>
      </w:tblGrid>
      <w:tr>
        <w:trPr>
          <w:tblHeader/>
        </w:trPr>
        <w:tc>
          <w:tcPr>
            <w:tcW w:type="dxa" w:w="220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Type</w:t>
            </w:r>
          </w:p>
        </w:tc>
        <w:tc>
          <w:tcPr>
            <w:tcW w:type="dxa" w:w="160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Active Retention</w:t>
            </w:r>
          </w:p>
        </w:tc>
        <w:tc>
          <w:tcPr>
            <w:tcW w:type="dxa" w:w="240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Archive</w:t>
            </w:r>
          </w:p>
        </w:tc>
        <w:tc>
          <w:tcPr>
            <w:tcW w:type="dxa" w:w="3160"/>
            <w:tcBorders>
              <w:top w:val="single" w:color="E2E8F0" w:sz="1"/>
              <w:left w:val="single" w:color="E2E8F0" w:sz="1"/>
              <w:bottom w:val="single" w:color="E2E8F0" w:sz="1"/>
              <w:right w:val="single" w:color="E2E8F0" w:sz="1"/>
            </w:tcBorders>
            <w:shd w:fill="0F2D5E" w:val="clear"/>
            <w:tcMar>
              <w:top w:type="dxa" w:w="80"/>
              <w:left w:type="dxa" w:w="120"/>
              <w:bottom w:type="dxa" w:w="80"/>
              <w:right w:type="dxa" w:w="120"/>
            </w:tcMar>
            <w:vAlign w:val="center"/>
          </w:tcPr>
          <w:p>
            <w:r>
              <w:rPr>
                <w:rFonts w:ascii="Arial" w:cs="Arial" w:eastAsia="Arial" w:hAnsi="Arial"/>
                <w:b/>
                <w:bCs/>
                <w:color w:val="FFFFFF"/>
                <w:sz w:val="20"/>
                <w:szCs w:val="20"/>
              </w:rPr>
              <w:t xml:space="preserve">Deletion on Account Delete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User PII (name, email)</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Duration of account</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None</w:t>
            </w:r>
          </w:p>
        </w:tc>
        <w:tc>
          <w:tcPr>
            <w:tcW w:type="dxa" w:w="3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Purged within 7 days (Celery report queue)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Wearable readings (TimescaleDB)</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2 years (hot)</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Compressed after 30 days by TimescaleDB</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Purged within 7 days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Lab reports (S3)</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Duration of account</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Glacier after 1 year</w:t>
            </w:r>
          </w:p>
        </w:tc>
        <w:tc>
          <w:tcPr>
            <w:tcW w:type="dxa" w:w="3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S3 object deletion within 7 days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Lab biomarkers (DB)</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Duration of account</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None</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Purged within 7 days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Disease predictions</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Duration of account</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Anonymized if research_consent=true, else purged</w:t>
            </w:r>
          </w:p>
        </w:tc>
        <w:tc>
          <w:tcPr>
            <w:tcW w:type="dxa" w:w="3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7-day purge or immediate anonymization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Chat messages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Duration of account</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None</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Purged within 7 days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Audit logs</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2 years</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S3 Glacier Instant Retrieval</w:t>
            </w:r>
          </w:p>
        </w:tc>
        <w:tc>
          <w:tcPr>
            <w:tcW w:type="dxa" w:w="3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NEVER deleted (regulatory requirement)</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AI insights cache (Redis)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6 hours TTL</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None (ephemeral)</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Auto-expires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Notification records</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90 days</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None</w:t>
            </w:r>
          </w:p>
        </w:tc>
        <w:tc>
          <w:tcPr>
            <w:tcW w:type="dxa" w:w="3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Purged within 7 days</w:t>
            </w:r>
          </w:p>
        </w:tc>
      </w:tr>
    </w:tbl>
    <w:p>
      <w:r>
        <w:t xml:space="preserve"/>
      </w:r>
    </w:p>
    <w:p>
      <w:r>
        <w:br w:type="page"/>
      </w:r>
    </w:p>
    <w:p>
      <w:pPr>
        <w:spacing w:after="200" w:before="400"/>
        <w:jc w:val="center"/>
      </w:pPr>
      <w:r>
        <w:rPr>
          <w:rFonts w:ascii="Arial" w:cs="Arial" w:eastAsia="Arial" w:hAnsi="Arial"/>
          <w:b/>
          <w:bCs/>
          <w:color w:val="0F2D5E"/>
          <w:sz w:val="24"/>
          <w:szCs w:val="24"/>
        </w:rPr>
        <w:t xml:space="preserve">ArogyaAI — Industry-Grade Documentation Suite v3.0</w:t>
      </w:r>
    </w:p>
    <w:p>
      <w:pPr>
        <w:spacing w:after="60" w:before="0"/>
        <w:jc w:val="center"/>
      </w:pPr>
      <w:r>
        <w:rPr>
          <w:rFonts w:ascii="Arial" w:cs="Arial" w:eastAsia="Arial" w:hAnsi="Arial"/>
          <w:i/>
          <w:iCs/>
          <w:color w:val="64748B"/>
          <w:sz w:val="20"/>
          <w:szCs w:val="20"/>
        </w:rPr>
        <w:t xml:space="preserve">11 Sections · 65 API Endpoints · 59 UI Pages · 25 DB Tables · 9 Development Phases</w:t>
      </w:r>
    </w:p>
    <w:p>
      <w:pPr>
        <w:spacing w:after="200" w:before="0"/>
        <w:jc w:val="center"/>
      </w:pPr>
      <w:r>
        <w:rPr>
          <w:rFonts w:ascii="Arial" w:cs="Arial" w:eastAsia="Arial" w:hAnsi="Arial"/>
          <w:i/>
          <w:iCs/>
          <w:color w:val="0D9488"/>
          <w:sz w:val="22"/>
          <w:szCs w:val="22"/>
        </w:rPr>
        <w:t xml:space="preserve">Build the intelligence. Measure the impact. Prevent the disease.</w:t>
      </w:r>
    </w:p>
    <w:sectPr>
      <w:headerReference w:type="default" r:id="rId7"/>
      <w:footerReference w:type="default" r:id="rId8"/>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9488" w:sz="4" w:space="1"/>
      </w:pBdr>
      <w:tabs>
        <w:tab w:val="center" w:pos="4680"/>
        <w:tab w:val="right" w:pos="9360"/>
      </w:tabs>
      <w:spacing w:after="0" w:before="80"/>
    </w:pPr>
    <w:r>
      <w:rPr>
        <w:rFonts w:ascii="Arial" w:cs="Arial" w:eastAsia="Arial" w:hAnsi="Arial"/>
        <w:i/>
        <w:iCs/>
        <w:color w:val="64748B"/>
        <w:sz w:val="16"/>
        <w:szCs w:val="16"/>
      </w:rPr>
      <w:t xml:space="preserve">Confidential · Research Grade</w:t>
    </w:r>
    <w:r>
      <w:rPr>
        <w:sz w:val="16"/>
        <w:szCs w:val="16"/>
      </w:rPr>
      <w:t xml:space="preserve">	</w:t>
    </w:r>
    <w:r>
      <w:rPr>
        <w:rFonts w:ascii="Arial" w:cs="Arial" w:eastAsia="Arial" w:hAnsi="Arial"/>
        <w:i/>
        <w:iCs/>
        <w:color w:val="0D9488"/>
        <w:sz w:val="16"/>
        <w:szCs w:val="16"/>
      </w:rPr>
      <w:t xml:space="preserve">Build. Measure. Prevent.</w:t>
    </w:r>
    <w:r>
      <w:rPr>
        <w:sz w:val="16"/>
        <w:szCs w:val="16"/>
      </w:rPr>
      <w:t xml:space="preserve">	</w:t>
    </w:r>
    <w:r>
      <w:rPr>
        <w:rFonts w:ascii="Arial" w:cs="Arial" w:eastAsia="Arial" w:hAnsi="Arial"/>
        <w:color w:val="0F2D5E"/>
        <w:sz w:val="16"/>
        <w:szCs w:val="16"/>
      </w:rPr>
      <w:t xml:space="preserve">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2D5E" w:sz="6" w:space="1"/>
      </w:pBdr>
      <w:spacing w:after="80" w:before="0"/>
    </w:pPr>
    <w:r>
      <w:rPr>
        <w:rFonts w:ascii="Arial" w:cs="Arial" w:eastAsia="Arial" w:hAnsi="Arial"/>
        <w:b/>
        <w:bCs/>
        <w:color w:val="0F2D5E"/>
        <w:sz w:val="18"/>
        <w:szCs w:val="18"/>
      </w:rPr>
      <w:t xml:space="preserve">ArogyaAI — Industry-Grade Documentation Suite v3.0</w:t>
    </w:r>
    <w:r>
      <w:rPr>
        <w:rFonts w:ascii="Arial" w:cs="Arial" w:eastAsia="Arial" w:hAnsi="Arial"/>
        <w:i/>
        <w:iCs/>
        <w:color w:val="64748B"/>
        <w:sz w:val="18"/>
        <w:szCs w:val="18"/>
      </w:rPr>
      <w:t xml:space="preserve">   ·   Predictive Health Intelligence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F2D5E"/>
      <w:sz w:val="36"/>
      <w:szCs w:val="36"/>
    </w:rPr>
  </w:style>
  <w:style w:type="paragraph" w:styleId="Heading2">
    <w:name w:val="Heading 2"/>
    <w:basedOn w:val="Normal"/>
    <w:next w:val="Normal"/>
    <w:qFormat/>
    <w:pPr>
      <w:spacing w:after="80" w:before="240"/>
      <w:outlineLvl w:val="1"/>
    </w:pPr>
    <w:rPr>
      <w:rFonts w:ascii="Arial" w:cs="Arial" w:eastAsia="Arial" w:hAnsi="Arial"/>
      <w:b/>
      <w:bCs/>
      <w:color w:val="0F2D5E"/>
      <w:sz w:val="28"/>
      <w:szCs w:val="28"/>
    </w:rPr>
  </w:style>
  <w:style w:type="paragraph" w:styleId="Heading3">
    <w:name w:val="Heading 3"/>
    <w:basedOn w:val="Normal"/>
    <w:next w:val="Normal"/>
    <w:qFormat/>
    <w:pPr>
      <w:spacing w:after="60" w:before="18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2026-04-05T16:02:24.212Z</dcterms:created>
  <dcterms:modified xsi:type="dcterms:W3CDTF">2026-04-05T16:02:24.213Z</dcterms:modified>
</cp:coreProperties>
</file>

<file path=docProps/custom.xml><?xml version="1.0" encoding="utf-8"?>
<Properties xmlns="http://schemas.openxmlformats.org/officeDocument/2006/custom-properties" xmlns:vt="http://schemas.openxmlformats.org/officeDocument/2006/docPropsVTypes"/>
</file>