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57C58" w:rsidRPr="0014114E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5F"/>
            <w:tcMar>
              <w:top w:w="260" w:type="dxa"/>
              <w:left w:w="300" w:type="dxa"/>
              <w:bottom w:w="260" w:type="dxa"/>
              <w:right w:w="300" w:type="dxa"/>
            </w:tcMar>
          </w:tcPr>
          <w:p w:rsidR="00E57C58" w:rsidRPr="0014114E" w:rsidRDefault="00993A71" w:rsidP="0014114E">
            <w:pPr>
              <w:bidi/>
              <w:spacing w:after="80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BFE9E7"/>
                <w:sz w:val="20"/>
                <w:szCs w:val="20"/>
                <w:rtl/>
              </w:rPr>
              <w:t>مقاله‌ی تخصصی سیستم‌</w:t>
            </w:r>
            <w:r w:rsidR="0014114E" w:rsidRPr="0014114E">
              <w:rPr>
                <w:rFonts w:ascii="IRANSansFaNum" w:hAnsi="IRANSansFaNum" w:cs="IRANSansFaNum"/>
                <w:b/>
                <w:bCs/>
                <w:color w:val="BFE9E7"/>
                <w:sz w:val="20"/>
                <w:szCs w:val="20"/>
                <w:rtl/>
              </w:rPr>
              <w:t>نهفته</w:t>
            </w:r>
          </w:p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32"/>
                <w:szCs w:val="32"/>
                <w:rtl/>
              </w:rPr>
              <w:t>بخش ب</w:t>
            </w:r>
          </w:p>
        </w:tc>
      </w:tr>
    </w:tbl>
    <w:p w:rsidR="00E57C58" w:rsidRPr="0014114E" w:rsidRDefault="00993A71">
      <w:pPr>
        <w:bidi/>
        <w:spacing w:before="520" w:after="160" w:line="340" w:lineRule="auto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1F3A5F"/>
          <w:sz w:val="40"/>
          <w:szCs w:val="40"/>
          <w:rtl/>
        </w:rPr>
        <w:t>پیاده‌سازی الگوریتم زمان‌بندی CFS با استفاده از مانیتور</w:t>
      </w:r>
    </w:p>
    <w:p w:rsidR="00E57C58" w:rsidRPr="0014114E" w:rsidRDefault="00993A71">
      <w:pPr>
        <w:pBdr>
          <w:bottom w:val="single" w:sz="18" w:space="10" w:color="E8A23B"/>
        </w:pBdr>
        <w:bidi/>
        <w:spacing w:after="240" w:line="320" w:lineRule="auto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0F9D9A"/>
          <w:sz w:val="22"/>
          <w:szCs w:val="22"/>
          <w:rtl/>
        </w:rPr>
        <w:t>طراحی و پیاده‌سازی زمان‌بند کاملاً منصف (CFS) با ابزار همگام‌سازی مانیتور</w:t>
      </w:r>
    </w:p>
    <w:p w:rsidR="00E57C58" w:rsidRPr="0014114E" w:rsidRDefault="00993A71">
      <w:pPr>
        <w:keepNext/>
        <w:bidi/>
        <w:spacing w:before="200" w:after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1F3A5F"/>
          <w:sz w:val="22"/>
          <w:szCs w:val="22"/>
          <w:rtl/>
        </w:rPr>
        <w:t>مشخصات مقاله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عنوان مقاله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پیاده‌سازی الگوریتم زمان‌بندی CFS با استفاده از مانیتور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موضوع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طراحی و پیاده‌سازی زمان‌بند کاملاً منصف (CFS) با ابزار همگام‌سازی مانیتور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بخش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بخش ب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زبان سند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زبان فارسی</w:t>
            </w:r>
          </w:p>
        </w:tc>
      </w:tr>
      <w:tr w:rsidR="0014114E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حوزه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18"/>
                <w:szCs w:val="18"/>
              </w:rPr>
            </w:pPr>
            <w:r w:rsidRPr="0014114E">
              <w:rPr>
                <w:rFonts w:ascii="IRANSansFaNum" w:hAnsi="IRANSansFaNum" w:cs="IRANSansFaNum"/>
                <w:sz w:val="16"/>
                <w:szCs w:val="16"/>
                <w:rtl/>
              </w:rPr>
              <w:t>سیستم‌</w:t>
            </w:r>
            <w:r w:rsidRPr="0014114E">
              <w:rPr>
                <w:rFonts w:ascii="IRANSansFaNum" w:hAnsi="IRANSansFaNum" w:cs="IRANSansFaNum"/>
                <w:sz w:val="16"/>
                <w:szCs w:val="16"/>
                <w:rtl/>
                <w:lang w:bidi="fa-IR"/>
              </w:rPr>
              <w:t>نهفته</w:t>
            </w:r>
            <w:r w:rsidRPr="0014114E">
              <w:rPr>
                <w:rFonts w:ascii="IRANSansFaNum" w:hAnsi="IRANSansFaNum" w:cs="IRANSansFaNum"/>
                <w:sz w:val="16"/>
                <w:szCs w:val="16"/>
                <w:rtl/>
              </w:rPr>
              <w:t xml:space="preserve"> — زمان‌بندی پردازه‌ها و همگام‌سازی</w:t>
            </w:r>
          </w:p>
        </w:tc>
      </w:tr>
      <w:tr w:rsidR="0014114E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نویسنده / نویسندگان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18"/>
                <w:szCs w:val="18"/>
              </w:rPr>
            </w:pPr>
            <w:r w:rsidRPr="0014114E">
              <w:rPr>
                <w:rFonts w:ascii="IRANSansFaNum" w:hAnsi="IRANSansFaNum" w:cs="IRANSansFaNum"/>
                <w:sz w:val="16"/>
                <w:szCs w:val="16"/>
                <w:rtl/>
              </w:rPr>
              <w:t>محمدرضا عضدی</w:t>
            </w:r>
          </w:p>
        </w:tc>
      </w:tr>
      <w:tr w:rsidR="0014114E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درس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18"/>
                <w:szCs w:val="18"/>
              </w:rPr>
            </w:pPr>
            <w:r w:rsidRPr="0014114E">
              <w:rPr>
                <w:rFonts w:ascii="IRANSansFaNum" w:hAnsi="IRANSansFaNum" w:cs="IRANSansFaNum"/>
                <w:sz w:val="16"/>
                <w:szCs w:val="16"/>
                <w:rtl/>
              </w:rPr>
              <w:t>سیستم های بلادرنگ</w:t>
            </w:r>
          </w:p>
        </w:tc>
      </w:tr>
      <w:tr w:rsidR="0014114E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استاد راهنما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18"/>
                <w:szCs w:val="18"/>
              </w:rPr>
            </w:pPr>
            <w:r w:rsidRPr="0014114E">
              <w:rPr>
                <w:rFonts w:ascii="IRANSansFaNum" w:hAnsi="IRANSansFaNum" w:cs="IRANSansFaNum"/>
                <w:sz w:val="16"/>
                <w:szCs w:val="16"/>
                <w:rtl/>
              </w:rPr>
              <w:t>آقای مجید شمشیرگران</w:t>
            </w:r>
          </w:p>
        </w:tc>
      </w:tr>
      <w:tr w:rsidR="0014114E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دانشگاه / دانشکده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14114E" w:rsidRPr="0014114E" w:rsidRDefault="0014114E" w:rsidP="0014114E">
            <w:pPr>
              <w:bidi/>
              <w:rPr>
                <w:rFonts w:ascii="IRANSansFaNum" w:hAnsi="IRANSansFaNum" w:cs="IRANSansFaNum"/>
                <w:sz w:val="18"/>
                <w:szCs w:val="18"/>
              </w:rPr>
            </w:pPr>
            <w:r w:rsidRPr="0014114E">
              <w:rPr>
                <w:rFonts w:ascii="IRANSansFaNum" w:hAnsi="IRANSansFaNum" w:cs="IRANSansFaNum"/>
                <w:sz w:val="16"/>
                <w:szCs w:val="16"/>
                <w:rtl/>
              </w:rPr>
              <w:t>دانشگاه اشراق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تاریخ ارائه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۷ آبان ۱۴۰۵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E8F1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1F3A5F"/>
                <w:sz w:val="18"/>
                <w:szCs w:val="18"/>
                <w:rtl/>
              </w:rPr>
              <w:t>کلیدواژه‌ها</w:t>
            </w:r>
          </w:p>
        </w:tc>
        <w:tc>
          <w:tcPr>
            <w:tcW w:w="7138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E57C58" w:rsidRPr="0014114E" w:rsidRDefault="00993A71">
            <w:pPr>
              <w:bidi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CFS، مانیتور، متغیر شرط، زمان‌بندی، زمان مجازی، همگام‌سازی</w:t>
            </w:r>
          </w:p>
        </w:tc>
      </w:tr>
    </w:tbl>
    <w:p w:rsidR="00E57C58" w:rsidRPr="0014114E" w:rsidRDefault="00993A71">
      <w:pPr>
        <w:keepNext/>
        <w:bidi/>
        <w:spacing w:before="300" w:after="1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1F3A5F"/>
          <w:sz w:val="22"/>
          <w:szCs w:val="22"/>
          <w:rtl/>
        </w:rPr>
        <w:t>عناوین مقاله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۱. چکیده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۲. معرفی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۳. مانیتور چیست؟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۴. مروری بر CFS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۵. طراحی مانیتور CFSMonitor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۶. فلوچارت الگوریتم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۷. مقایسه مانیتور و سمافور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۸. تحلیل مسائل همگام‌سازی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۹. نتیجه‌گیری</w:t>
      </w:r>
    </w:p>
    <w:p w:rsidR="00E57C58" w:rsidRPr="0014114E" w:rsidRDefault="00993A71">
      <w:pPr>
        <w:bidi/>
        <w:spacing w:after="30" w:line="280" w:lineRule="auto"/>
        <w:ind w:left="3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33475B"/>
          <w:sz w:val="18"/>
          <w:szCs w:val="18"/>
          <w:rtl/>
        </w:rPr>
        <w:t>۱۰. مراجع</w:t>
      </w:r>
    </w:p>
    <w:p w:rsidR="00E57C58" w:rsidRPr="0014114E" w:rsidRDefault="00E57C58">
      <w:pPr>
        <w:rPr>
          <w:rFonts w:ascii="IRANSansFaNum" w:hAnsi="IRANSansFaNum" w:cs="IRANSansFaNum"/>
          <w:sz w:val="20"/>
          <w:szCs w:val="20"/>
        </w:rPr>
        <w:sectPr w:rsidR="00E57C58" w:rsidRPr="0014114E">
          <w:pgSz w:w="11906" w:h="16838"/>
          <w:pgMar w:top="900" w:right="1134" w:bottom="1200" w:left="1134" w:header="560" w:footer="500" w:gutter="0"/>
          <w:cols w:space="720"/>
          <w:docGrid w:linePitch="360"/>
        </w:sectPr>
      </w:pPr>
    </w:p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lastRenderedPageBreak/>
        <w:t>چکیده</w:t>
      </w:r>
    </w:p>
    <w:p w:rsidR="00E57C58" w:rsidRPr="0014114E" w:rsidRDefault="00993A71">
      <w:pPr>
        <w:bidi/>
        <w:spacing w:after="140" w:line="372" w:lineRule="auto"/>
        <w:jc w:val="both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>مانیتور یک ساختار همگام‌سازی سطح بالا است که داده‌های مشترک، قفل انحصاری و متغیرهای شرط (Condition Variable) را در یک واحد جمع می‌کند. در این مقاله صف اجرای CFS به‌صورت یک مانیتور طراحی می‌شود که عملیات درج، انتخاب و به‌روزرسانی را به‌صورت پیش‌فرض اتمی اجر</w:t>
      </w:r>
      <w:r w:rsidRPr="0014114E">
        <w:rPr>
          <w:rFonts w:ascii="IRANSansFaNum" w:hAnsi="IRANSansFaNum" w:cs="IRANSansFaNum"/>
          <w:sz w:val="20"/>
          <w:szCs w:val="20"/>
          <w:rtl/>
        </w:rPr>
        <w:t>ا می‌کند. نشان خواهیم داد که مانیتور خطای برنامه‌نویس را نسبت به سمافور کاهش می‌دهد، زیرا قفل‌گذاری و آزادسازی خودکار است.</w:t>
      </w:r>
    </w:p>
    <w:p w:rsidR="00E57C58" w:rsidRPr="0014114E" w:rsidRDefault="00993A71">
      <w:pPr>
        <w:bidi/>
        <w:spacing w:after="140" w:line="372" w:lineRule="auto"/>
        <w:jc w:val="both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1F3A5F"/>
          <w:sz w:val="20"/>
          <w:szCs w:val="20"/>
          <w:rtl/>
        </w:rPr>
        <w:t>کلیدواژه‌ها:</w:t>
      </w:r>
      <w:r w:rsidRPr="0014114E">
        <w:rPr>
          <w:rFonts w:ascii="IRANSansFaNum" w:hAnsi="IRANSansFaNum" w:cs="IRANSansFaNum"/>
          <w:sz w:val="20"/>
          <w:szCs w:val="20"/>
          <w:rtl/>
        </w:rPr>
        <w:t xml:space="preserve"> CFS، مانیتور، متغیر شرط، زمان‌بندی، زمان مجازی، همگام‌سازی</w:t>
      </w:r>
    </w:p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t>معرفی</w:t>
      </w:r>
    </w:p>
    <w:p w:rsidR="00E57C58" w:rsidRPr="0014114E" w:rsidRDefault="00993A71">
      <w:pPr>
        <w:bidi/>
        <w:spacing w:after="140" w:line="372" w:lineRule="auto"/>
        <w:jc w:val="both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>در بخش الف نشان دادیم که سمافورها برای محافظت از درخت سرخ‌سیاه کافی هستند اما در کد پخش می‌شوند: هر نخ باید ترتیب درست wait و signal را رعایت کند. مانیتور این مسئولیت را به یک واحد متمرکز منتقل می‌کند: هر روش مانیتور به‌صورت اتمی اجرا می‌شود.</w:t>
      </w:r>
    </w:p>
    <w:p w:rsidR="00E57C58" w:rsidRPr="0014114E" w:rsidRDefault="00993A71">
      <w:pPr>
        <w:keepNext/>
        <w:pBdr>
          <w:bottom w:val="single" w:sz="6" w:space="2" w:color="E8A23B"/>
        </w:pBdr>
        <w:bidi/>
        <w:spacing w:before="240" w:after="1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0F9D9A"/>
          <w:sz w:val="22"/>
          <w:szCs w:val="22"/>
          <w:rtl/>
        </w:rPr>
        <w:t>اهداف مقاله</w:t>
      </w:r>
    </w:p>
    <w:p w:rsidR="00E57C58" w:rsidRPr="0014114E" w:rsidRDefault="00993A71">
      <w:pPr>
        <w:pStyle w:val="ListParagraph"/>
        <w:numPr>
          <w:ilvl w:val="0"/>
          <w:numId w:val="2"/>
        </w:numPr>
        <w:bidi/>
        <w:spacing w:after="60" w:line="372" w:lineRule="auto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>م</w:t>
      </w:r>
      <w:r w:rsidRPr="0014114E">
        <w:rPr>
          <w:rFonts w:ascii="IRANSansFaNum" w:hAnsi="IRANSansFaNum" w:cs="IRANSansFaNum"/>
          <w:sz w:val="20"/>
          <w:szCs w:val="20"/>
          <w:rtl/>
        </w:rPr>
        <w:t>عرفی مفهوم مانیتور و متغیرهای شرط</w:t>
      </w:r>
    </w:p>
    <w:p w:rsidR="00E57C58" w:rsidRPr="0014114E" w:rsidRDefault="00993A71">
      <w:pPr>
        <w:pStyle w:val="ListParagraph"/>
        <w:numPr>
          <w:ilvl w:val="0"/>
          <w:numId w:val="2"/>
        </w:numPr>
        <w:bidi/>
        <w:spacing w:after="60" w:line="372" w:lineRule="auto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>طراحی کلاس CFSMonitor با روش‌های enqueue و pick_next</w:t>
      </w:r>
    </w:p>
    <w:p w:rsidR="00E57C58" w:rsidRPr="0014114E" w:rsidRDefault="00993A71">
      <w:pPr>
        <w:pStyle w:val="ListParagraph"/>
        <w:numPr>
          <w:ilvl w:val="0"/>
          <w:numId w:val="2"/>
        </w:numPr>
        <w:bidi/>
        <w:spacing w:after="60" w:line="372" w:lineRule="auto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>ارائه‌ی شبه‌کد، فلوچارت و جدول مقایسه با سمافور</w:t>
      </w:r>
    </w:p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t>مانیتور چیست؟</w:t>
      </w:r>
    </w:p>
    <w:p w:rsidR="00E57C58" w:rsidRPr="0014114E" w:rsidRDefault="00993A71">
      <w:pPr>
        <w:bidi/>
        <w:spacing w:after="140" w:line="372" w:lineRule="auto"/>
        <w:jc w:val="both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>مانیتور شامل سه بخش است: داده‌های خصوصی، روش‌های عمومی که فقط یک نخ هم‌زمان در آن‌ها می‌ماند، و متغیرهای شر</w:t>
      </w:r>
      <w:r w:rsidRPr="0014114E">
        <w:rPr>
          <w:rFonts w:ascii="IRANSansFaNum" w:hAnsi="IRANSansFaNum" w:cs="IRANSansFaNum"/>
          <w:sz w:val="20"/>
          <w:szCs w:val="20"/>
          <w:rtl/>
        </w:rPr>
        <w:t>ط برای انتظار درون مانیتور.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64"/>
        <w:gridCol w:w="5274"/>
      </w:tblGrid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ابزار</w:t>
            </w:r>
          </w:p>
        </w:tc>
        <w:tc>
          <w:tcPr>
            <w:tcW w:w="236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عملیات</w:t>
            </w:r>
          </w:p>
        </w:tc>
        <w:tc>
          <w:tcPr>
            <w:tcW w:w="527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کارکرد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قفل مانیتور</w:t>
            </w:r>
          </w:p>
        </w:tc>
        <w:tc>
          <w:tcPr>
            <w:tcW w:w="236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enter / exit</w:t>
            </w:r>
          </w:p>
        </w:tc>
        <w:tc>
          <w:tcPr>
            <w:tcW w:w="527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تضمین تنها یک نخ در هر لحظه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متغیر شرط</w:t>
            </w:r>
          </w:p>
        </w:tc>
        <w:tc>
          <w:tcPr>
            <w:tcW w:w="236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 w:rsidP="0014114E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wait(</w:t>
            </w:r>
            <w:bookmarkStart w:id="0" w:name="_GoBack"/>
            <w:bookmarkEnd w:id="0"/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cv)</w:t>
            </w:r>
          </w:p>
        </w:tc>
        <w:tc>
          <w:tcPr>
            <w:tcW w:w="527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آزاد کردن قفل و مسدود شدن نخ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متغیر شرط</w:t>
            </w:r>
          </w:p>
        </w:tc>
        <w:tc>
          <w:tcPr>
            <w:tcW w:w="236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signal(cv)</w:t>
            </w:r>
          </w:p>
        </w:tc>
        <w:tc>
          <w:tcPr>
            <w:tcW w:w="527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بیدار کردن یک نخ منتظر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متغیر شرط</w:t>
            </w:r>
          </w:p>
        </w:tc>
        <w:tc>
          <w:tcPr>
            <w:tcW w:w="236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broadcast(cv)</w:t>
            </w:r>
          </w:p>
        </w:tc>
        <w:tc>
          <w:tcPr>
            <w:tcW w:w="527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بیدار کردن همه‌ی نخ‌های منتظر</w:t>
            </w:r>
          </w:p>
        </w:tc>
      </w:tr>
    </w:tbl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lastRenderedPageBreak/>
        <w:t>مروری بر CFS</w:t>
      </w:r>
    </w:p>
    <w:p w:rsidR="00E57C58" w:rsidRPr="0014114E" w:rsidRDefault="00993A71">
      <w:pPr>
        <w:bidi/>
        <w:spacing w:after="140" w:line="372" w:lineRule="auto"/>
        <w:jc w:val="both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>هر فرایند یک vruntime دارد و زمان‌بند همیشه فرایندی را انتخاب می‌کند که کمترین vruntime را دارد. فرایندهای آماده در درخت سرخ‌سیاه مرتب شده بر اساس vruntime نگهداری می‌شوند.</w:t>
      </w:r>
    </w:p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t>طراحی مانیتور CFSMonitor</w:t>
      </w:r>
    </w:p>
    <w:p w:rsidR="00E57C58" w:rsidRPr="0014114E" w:rsidRDefault="00993A71">
      <w:pPr>
        <w:keepNext/>
        <w:pBdr>
          <w:bottom w:val="single" w:sz="6" w:space="2" w:color="E8A23B"/>
        </w:pBdr>
        <w:bidi/>
        <w:spacing w:before="240" w:after="1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0F9D9A"/>
          <w:sz w:val="22"/>
          <w:szCs w:val="22"/>
          <w:rtl/>
        </w:rPr>
        <w:t>اجزا و روش‌ها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5"/>
        <w:gridCol w:w="1779"/>
        <w:gridCol w:w="4894"/>
      </w:tblGrid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عنصر</w:t>
            </w:r>
          </w:p>
        </w:tc>
        <w:tc>
          <w:tcPr>
            <w:tcW w:w="177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نوع</w:t>
            </w:r>
          </w:p>
        </w:tc>
        <w:tc>
          <w:tcPr>
            <w:tcW w:w="489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توضیح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rbtree</w:t>
            </w:r>
          </w:p>
        </w:tc>
        <w:tc>
          <w:tcPr>
            <w:tcW w:w="177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داده‌ی خصوصی</w:t>
            </w:r>
          </w:p>
        </w:tc>
        <w:tc>
          <w:tcPr>
            <w:tcW w:w="489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درخت سرخ‌سیاه فرایندهای آماده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min_vruntime</w:t>
            </w:r>
          </w:p>
        </w:tc>
        <w:tc>
          <w:tcPr>
            <w:tcW w:w="177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داده‌ی خصوصی</w:t>
            </w:r>
          </w:p>
        </w:tc>
        <w:tc>
          <w:tcPr>
            <w:tcW w:w="489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کمترین vruntime در صف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not_empty</w:t>
            </w:r>
          </w:p>
        </w:tc>
        <w:tc>
          <w:tcPr>
            <w:tcW w:w="177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متغیر شرط</w:t>
            </w:r>
          </w:p>
        </w:tc>
        <w:tc>
          <w:tcPr>
            <w:tcW w:w="489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انتظار تا زمانی که صف خالی نیست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enqueue(task)</w:t>
            </w:r>
          </w:p>
        </w:tc>
        <w:tc>
          <w:tcPr>
            <w:tcW w:w="177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روش عمومی</w:t>
            </w:r>
          </w:p>
        </w:tc>
        <w:tc>
          <w:tcPr>
            <w:tcW w:w="489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درج فرایند در درخت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pick_next()</w:t>
            </w:r>
          </w:p>
        </w:tc>
        <w:tc>
          <w:tcPr>
            <w:tcW w:w="177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روش عمومی</w:t>
            </w:r>
          </w:p>
        </w:tc>
        <w:tc>
          <w:tcPr>
            <w:tcW w:w="489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برداشتن فرایند با کمترین vruntime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65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account(task, slice)</w:t>
            </w:r>
          </w:p>
        </w:tc>
        <w:tc>
          <w:tcPr>
            <w:tcW w:w="177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روش عمومی</w:t>
            </w:r>
          </w:p>
        </w:tc>
        <w:tc>
          <w:tcPr>
            <w:tcW w:w="4894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به‌روزرسانی vruntime پس از اجرا</w:t>
            </w:r>
          </w:p>
        </w:tc>
      </w:tr>
    </w:tbl>
    <w:p w:rsidR="00E57C58" w:rsidRPr="0014114E" w:rsidRDefault="00E57C58">
      <w:pPr>
        <w:spacing w:after="140"/>
        <w:rPr>
          <w:rFonts w:ascii="IRANSansFaNum" w:hAnsi="IRANSansFaNum" w:cs="IRANSansFaNum"/>
          <w:sz w:val="20"/>
          <w:szCs w:val="20"/>
        </w:rPr>
      </w:pPr>
    </w:p>
    <w:p w:rsidR="00E57C58" w:rsidRPr="0014114E" w:rsidRDefault="00993A71">
      <w:pPr>
        <w:keepNext/>
        <w:pBdr>
          <w:bottom w:val="single" w:sz="6" w:space="2" w:color="E8A23B"/>
        </w:pBdr>
        <w:bidi/>
        <w:spacing w:before="240" w:after="1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0F9D9A"/>
          <w:sz w:val="22"/>
          <w:szCs w:val="22"/>
          <w:rtl/>
        </w:rPr>
        <w:t>شبه‌کد مانیتور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monitor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CFSMonitor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: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private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rbtree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,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min_vruntime</w:t>
      </w:r>
      <w:proofErr w:type="spellEnd"/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condition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not_empty</w:t>
      </w:r>
      <w:proofErr w:type="spellEnd"/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procedure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enqueue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(task):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task.vruntime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=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max(</w:t>
      </w:r>
      <w:proofErr w:type="spellStart"/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task.vruntime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,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min_vruntime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rbtree_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insert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(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signal(</w:t>
      </w:r>
      <w:proofErr w:type="spellStart"/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not_empty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function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pick_next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():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while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rbtree_is_empty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():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wait(</w:t>
      </w:r>
      <w:proofErr w:type="spellStart"/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not_empty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= leftmost()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rbtree_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remove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(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min_vruntime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=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max(</w:t>
      </w:r>
      <w:proofErr w:type="spellStart"/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min_vruntime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,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task.vruntime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</w:t>
      </w: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return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task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procedure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account(task, slice):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task.vruntime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+= slice * (BASE_WEIGHT /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task.weight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)</w:t>
      </w:r>
    </w:p>
    <w:p w:rsidR="00E57C58" w:rsidRPr="0014114E" w:rsidRDefault="00993A71">
      <w:pPr>
        <w:pBdr>
          <w:top w:val="single" w:sz="6" w:space="4" w:color="E8A23B"/>
          <w:bottom w:val="single" w:sz="6" w:space="4" w:color="E8A23B"/>
        </w:pBdr>
        <w:shd w:val="clear" w:color="auto" w:fill="FFF4DC"/>
        <w:bidi/>
        <w:spacing w:before="120" w:after="160" w:line="372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color w:val="6B4A00"/>
          <w:sz w:val="20"/>
          <w:szCs w:val="20"/>
          <w:rtl/>
        </w:rPr>
        <w:lastRenderedPageBreak/>
        <w:t>نکته: انتظار همیشه در حلقه‌ی while انجام می‌شود تا بیداری‌های کاذب اثر نگذارند.</w:t>
      </w:r>
    </w:p>
    <w:p w:rsidR="00E57C58" w:rsidRPr="0014114E" w:rsidRDefault="00993A71">
      <w:pPr>
        <w:keepNext/>
        <w:pBdr>
          <w:bottom w:val="single" w:sz="6" w:space="2" w:color="E8A23B"/>
        </w:pBdr>
        <w:bidi/>
        <w:spacing w:before="240" w:after="1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0F9D9A"/>
          <w:sz w:val="22"/>
          <w:szCs w:val="22"/>
          <w:rtl/>
        </w:rPr>
        <w:t>شبه‌کد حلقه‌ی زمان‌بند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before="120"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loop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forever: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=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CFSMonitor.pick_next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()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slice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=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compute_slice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(task)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run(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task, slice)           // outside the monitor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spellStart"/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CFSMonitor.account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(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task, slice)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</w:t>
      </w:r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if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</w:t>
      </w:r>
      <w:proofErr w:type="spell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task.not_finished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:</w:t>
      </w:r>
    </w:p>
    <w:p w:rsidR="00E57C58" w:rsidRPr="0014114E" w:rsidRDefault="00993A71">
      <w:pPr>
        <w:keepLines/>
        <w:pBdr>
          <w:top w:val="single" w:sz="4" w:space="6" w:color="C5D3E0"/>
          <w:left w:val="single" w:sz="4" w:space="6" w:color="C5D3E0"/>
          <w:bottom w:val="single" w:sz="4" w:space="6" w:color="C5D3E0"/>
          <w:right w:val="single" w:sz="4" w:space="6" w:color="C5D3E0"/>
        </w:pBdr>
        <w:shd w:val="clear" w:color="auto" w:fill="F1F5F9"/>
        <w:spacing w:after="200" w:line="264" w:lineRule="auto"/>
        <w:ind w:left="200" w:right="20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 xml:space="preserve">        </w:t>
      </w:r>
      <w:proofErr w:type="spellStart"/>
      <w:proofErr w:type="gramStart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CFSMonitor.enqueue</w:t>
      </w:r>
      <w:proofErr w:type="spell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(</w:t>
      </w:r>
      <w:proofErr w:type="gramEnd"/>
      <w:r w:rsidRPr="0014114E">
        <w:rPr>
          <w:rFonts w:ascii="IRANSansFaNum" w:eastAsia="Consolas" w:hAnsi="IRANSansFaNum" w:cs="IRANSansFaNum"/>
          <w:color w:val="1B2B3C"/>
          <w:sz w:val="16"/>
          <w:szCs w:val="16"/>
        </w:rPr>
        <w:t>task)</w:t>
      </w:r>
    </w:p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lastRenderedPageBreak/>
        <w:t>فلوچارت الگوریتم</w:t>
      </w:r>
    </w:p>
    <w:p w:rsidR="00E57C58" w:rsidRPr="0014114E" w:rsidRDefault="00993A71">
      <w:pPr>
        <w:keepNext/>
        <w:spacing w:before="160" w:after="80"/>
        <w:jc w:val="center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noProof/>
          <w:sz w:val="20"/>
          <w:szCs w:val="20"/>
        </w:rPr>
        <w:drawing>
          <wp:inline distT="0" distB="0" distL="0" distR="0">
            <wp:extent cx="3571875" cy="6096000"/>
            <wp:effectExtent l="0" t="0" r="0" b="0"/>
            <wp:docPr id="1" name="شکل 1" descr="پیاده‌سازی الگوریتم زمان‌بندی CFS با استفاده از مانیتور" title="شکل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C58" w:rsidRPr="0014114E" w:rsidRDefault="00993A71">
      <w:pPr>
        <w:bidi/>
        <w:spacing w:after="200" w:line="300" w:lineRule="auto"/>
        <w:jc w:val="center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i/>
          <w:iCs/>
          <w:color w:val="55677A"/>
          <w:sz w:val="16"/>
          <w:szCs w:val="16"/>
          <w:rtl/>
        </w:rPr>
        <w:t>رنگ سبز‌آبی: عملیات مانیتور؛ آبی: عملیات عادی. برخلاف سمافور، قفل و انتظار درون مانیتور پنهان است و نیازی به ترتیب دستی wait و signal نیست.</w:t>
      </w:r>
    </w:p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lastRenderedPageBreak/>
        <w:t>مقایسه مانیتور و سمافور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3"/>
        <w:gridCol w:w="3996"/>
        <w:gridCol w:w="2939"/>
      </w:tblGrid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معیار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سمافور</w:t>
            </w:r>
          </w:p>
        </w:tc>
        <w:tc>
          <w:tcPr>
            <w:tcW w:w="293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مانیتور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سطح انتزاع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پایین</w:t>
            </w:r>
          </w:p>
        </w:tc>
        <w:tc>
          <w:tcPr>
            <w:tcW w:w="293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بالا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احتمال خطای برنامه‌نویس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بالا (فراموشی signal یا ترتیب نادرست)</w:t>
            </w:r>
          </w:p>
        </w:tc>
        <w:tc>
          <w:tcPr>
            <w:tcW w:w="293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پایین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خوانایی کد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پراکنده</w:t>
            </w:r>
          </w:p>
        </w:tc>
        <w:tc>
          <w:tcPr>
            <w:tcW w:w="293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متمرکز در یک واحد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انتظار بر شرط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ساده با شمارشگر</w:t>
            </w:r>
          </w:p>
        </w:tc>
        <w:tc>
          <w:tcPr>
            <w:tcW w:w="293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انعطاف بیشتر با متغیر شرط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3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تضمین تناوب نخ‌ها</w:t>
            </w:r>
          </w:p>
        </w:tc>
        <w:tc>
          <w:tcPr>
            <w:tcW w:w="399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با قفل دودویی</w:t>
            </w:r>
          </w:p>
        </w:tc>
        <w:tc>
          <w:tcPr>
            <w:tcW w:w="2939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خودکار</w:t>
            </w:r>
          </w:p>
        </w:tc>
      </w:tr>
    </w:tbl>
    <w:p w:rsidR="00E57C58" w:rsidRPr="0014114E" w:rsidRDefault="00E57C58">
      <w:pPr>
        <w:spacing w:after="140"/>
        <w:rPr>
          <w:rFonts w:ascii="IRANSansFaNum" w:hAnsi="IRANSansFaNum" w:cs="IRANSansFaNum"/>
          <w:sz w:val="20"/>
          <w:szCs w:val="20"/>
        </w:rPr>
      </w:pPr>
    </w:p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t>تحلیل مسائل همگام‌سازی</w:t>
      </w:r>
    </w:p>
    <w:tbl>
      <w:tblPr>
        <w:bidiVisual/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4050"/>
        <w:gridCol w:w="3912"/>
      </w:tblGrid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مسئله</w:t>
            </w:r>
          </w:p>
        </w:tc>
        <w:tc>
          <w:tcPr>
            <w:tcW w:w="40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علت</w:t>
            </w:r>
          </w:p>
        </w:tc>
        <w:tc>
          <w:tcPr>
            <w:tcW w:w="391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b/>
                <w:bCs/>
                <w:color w:val="FFFFFF"/>
                <w:sz w:val="18"/>
                <w:szCs w:val="18"/>
                <w:rtl/>
              </w:rPr>
              <w:t>راه‌حل با مانیتور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شرایط رقابتی</w:t>
            </w:r>
          </w:p>
        </w:tc>
        <w:tc>
          <w:tcPr>
            <w:tcW w:w="40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تغییر هم‌زمان درخت</w:t>
            </w:r>
          </w:p>
        </w:tc>
        <w:tc>
          <w:tcPr>
            <w:tcW w:w="391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اجرای اتمی روش‌های مانیتور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بیداری کاذب</w:t>
            </w:r>
          </w:p>
        </w:tc>
        <w:tc>
          <w:tcPr>
            <w:tcW w:w="40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شرط قبل از دسترسی بازبینی نشد</w:t>
            </w:r>
          </w:p>
        </w:tc>
        <w:tc>
          <w:tcPr>
            <w:tcW w:w="391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استفاده از while به‌جای if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بن‌بست</w:t>
            </w:r>
          </w:p>
        </w:tc>
        <w:tc>
          <w:tcPr>
            <w:tcW w:w="40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اجرای run داخل مانیتور</w:t>
            </w:r>
          </w:p>
        </w:tc>
        <w:tc>
          <w:tcPr>
            <w:tcW w:w="391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keepNext/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اجرای فرایند خارج از مانیتور</w:t>
            </w:r>
          </w:p>
        </w:tc>
      </w:tr>
      <w:tr w:rsidR="00E57C58" w:rsidRPr="0014114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6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قحطی</w:t>
            </w:r>
          </w:p>
        </w:tc>
        <w:tc>
          <w:tcPr>
            <w:tcW w:w="4050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بیدارسازی ناعادلانه</w:t>
            </w:r>
          </w:p>
        </w:tc>
        <w:tc>
          <w:tcPr>
            <w:tcW w:w="3912" w:type="dxa"/>
            <w:tcBorders>
              <w:top w:val="single" w:sz="4" w:space="0" w:color="C5D3E0"/>
              <w:left w:val="single" w:sz="4" w:space="0" w:color="C5D3E0"/>
              <w:bottom w:val="single" w:sz="4" w:space="0" w:color="C5D3E0"/>
              <w:right w:val="single" w:sz="4" w:space="0" w:color="C5D3E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57C58" w:rsidRPr="0014114E" w:rsidRDefault="00993A71">
            <w:pPr>
              <w:bidi/>
              <w:spacing w:line="276" w:lineRule="auto"/>
              <w:rPr>
                <w:rFonts w:ascii="IRANSansFaNum" w:hAnsi="IRANSansFaNum" w:cs="IRANSansFaNum"/>
                <w:sz w:val="20"/>
                <w:szCs w:val="20"/>
              </w:rPr>
            </w:pPr>
            <w:r w:rsidRPr="0014114E">
              <w:rPr>
                <w:rFonts w:ascii="IRANSansFaNum" w:hAnsi="IRANSansFaNum" w:cs="IRANSansFaNum"/>
                <w:sz w:val="18"/>
                <w:szCs w:val="18"/>
                <w:rtl/>
              </w:rPr>
              <w:t>صف FIFO برای متغیر شرط</w:t>
            </w:r>
          </w:p>
        </w:tc>
      </w:tr>
    </w:tbl>
    <w:p w:rsidR="00E57C58" w:rsidRPr="0014114E" w:rsidRDefault="00E57C58">
      <w:pPr>
        <w:spacing w:after="140"/>
        <w:rPr>
          <w:rFonts w:ascii="IRANSansFaNum" w:hAnsi="IRANSansFaNum" w:cs="IRANSansFaNum"/>
          <w:sz w:val="20"/>
          <w:szCs w:val="20"/>
        </w:rPr>
      </w:pPr>
    </w:p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t>نتیجه‌گیری</w:t>
      </w:r>
    </w:p>
    <w:p w:rsidR="00E57C58" w:rsidRPr="0014114E" w:rsidRDefault="00993A71">
      <w:pPr>
        <w:bidi/>
        <w:spacing w:after="140" w:line="372" w:lineRule="auto"/>
        <w:jc w:val="both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>مانیتور پیاده‌سازی CFS را امن‌تر و خواناتر از سمافور می‌کند، اما قفل سراسری همچنان محدودیت مقیاس‌پذیری ایجاد می‌کند. بخش بعدی راه ترکیب مانیتور و سمافور را بررسی می‌کند.</w:t>
      </w:r>
    </w:p>
    <w:p w:rsidR="00E57C58" w:rsidRPr="0014114E" w:rsidRDefault="00993A71">
      <w:pPr>
        <w:keepNext/>
        <w:pBdr>
          <w:top w:val="single" w:sz="4" w:space="5" w:color="1F3A5F"/>
          <w:left w:val="single" w:sz="4" w:space="5" w:color="1F3A5F"/>
          <w:bottom w:val="single" w:sz="4" w:space="5" w:color="1F3A5F"/>
          <w:right w:val="single" w:sz="4" w:space="5" w:color="1F3A5F"/>
        </w:pBdr>
        <w:shd w:val="clear" w:color="auto" w:fill="1F3A5F"/>
        <w:bidi/>
        <w:spacing w:before="360" w:after="160" w:line="300" w:lineRule="auto"/>
        <w:ind w:left="120" w:right="120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b/>
          <w:bCs/>
          <w:color w:val="FFFFFF"/>
          <w:rtl/>
        </w:rPr>
        <w:t>مراجع</w:t>
      </w:r>
    </w:p>
    <w:p w:rsidR="00E57C58" w:rsidRPr="0014114E" w:rsidRDefault="00993A71">
      <w:pPr>
        <w:pStyle w:val="ListParagraph"/>
        <w:numPr>
          <w:ilvl w:val="0"/>
          <w:numId w:val="3"/>
        </w:numPr>
        <w:bidi/>
        <w:spacing w:after="60" w:line="372" w:lineRule="auto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 xml:space="preserve">Hoare, C.A.R. </w:t>
      </w:r>
      <w:r w:rsidRPr="0014114E">
        <w:rPr>
          <w:rFonts w:ascii="IRANSansFaNum" w:hAnsi="IRANSansFaNum" w:cs="IRANSansFaNum"/>
          <w:i/>
          <w:iCs/>
          <w:sz w:val="20"/>
          <w:szCs w:val="20"/>
          <w:rtl/>
        </w:rPr>
        <w:t>Monitors: An Operating System Structuring Concept</w:t>
      </w:r>
      <w:r w:rsidRPr="0014114E">
        <w:rPr>
          <w:rFonts w:ascii="IRANSansFaNum" w:hAnsi="IRANSansFaNum" w:cs="IRANSansFaNum"/>
          <w:sz w:val="20"/>
          <w:szCs w:val="20"/>
          <w:rtl/>
        </w:rPr>
        <w:t>.</w:t>
      </w:r>
    </w:p>
    <w:p w:rsidR="00E57C58" w:rsidRPr="0014114E" w:rsidRDefault="00993A71">
      <w:pPr>
        <w:pStyle w:val="ListParagraph"/>
        <w:numPr>
          <w:ilvl w:val="0"/>
          <w:numId w:val="3"/>
        </w:numPr>
        <w:bidi/>
        <w:spacing w:after="60" w:line="372" w:lineRule="auto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 xml:space="preserve">Silberschatz, Galvin, Gagne. </w:t>
      </w:r>
      <w:r w:rsidRPr="0014114E">
        <w:rPr>
          <w:rFonts w:ascii="IRANSansFaNum" w:hAnsi="IRANSansFaNum" w:cs="IRANSansFaNum"/>
          <w:i/>
          <w:iCs/>
          <w:sz w:val="20"/>
          <w:szCs w:val="20"/>
          <w:rtl/>
        </w:rPr>
        <w:t>Operating System Concepts</w:t>
      </w:r>
      <w:r w:rsidRPr="0014114E">
        <w:rPr>
          <w:rFonts w:ascii="IRANSansFaNum" w:hAnsi="IRANSansFaNum" w:cs="IRANSansFaNum"/>
          <w:sz w:val="20"/>
          <w:szCs w:val="20"/>
          <w:rtl/>
        </w:rPr>
        <w:t>.</w:t>
      </w:r>
    </w:p>
    <w:p w:rsidR="00E57C58" w:rsidRPr="0014114E" w:rsidRDefault="00993A71">
      <w:pPr>
        <w:pStyle w:val="ListParagraph"/>
        <w:numPr>
          <w:ilvl w:val="0"/>
          <w:numId w:val="3"/>
        </w:numPr>
        <w:bidi/>
        <w:spacing w:after="60" w:line="372" w:lineRule="auto"/>
        <w:rPr>
          <w:rFonts w:ascii="IRANSansFaNum" w:hAnsi="IRANSansFaNum" w:cs="IRANSansFaNum"/>
          <w:sz w:val="20"/>
          <w:szCs w:val="20"/>
        </w:rPr>
      </w:pPr>
      <w:r w:rsidRPr="0014114E">
        <w:rPr>
          <w:rFonts w:ascii="IRANSansFaNum" w:hAnsi="IRANSansFaNum" w:cs="IRANSansFaNum"/>
          <w:sz w:val="20"/>
          <w:szCs w:val="20"/>
          <w:rtl/>
        </w:rPr>
        <w:t xml:space="preserve">Love, R. </w:t>
      </w:r>
      <w:r w:rsidRPr="0014114E">
        <w:rPr>
          <w:rFonts w:ascii="IRANSansFaNum" w:hAnsi="IRANSansFaNum" w:cs="IRANSansFaNum"/>
          <w:i/>
          <w:iCs/>
          <w:sz w:val="20"/>
          <w:szCs w:val="20"/>
          <w:rtl/>
        </w:rPr>
        <w:t>Linux Kernel Development</w:t>
      </w:r>
      <w:r w:rsidRPr="0014114E">
        <w:rPr>
          <w:rFonts w:ascii="IRANSansFaNum" w:hAnsi="IRANSansFaNum" w:cs="IRANSansFaNum"/>
          <w:sz w:val="20"/>
          <w:szCs w:val="20"/>
          <w:rtl/>
        </w:rPr>
        <w:t>.</w:t>
      </w:r>
    </w:p>
    <w:sectPr w:rsidR="00E57C58" w:rsidRPr="0014114E" w:rsidSect="0014114E">
      <w:headerReference w:type="default" r:id="rId8"/>
      <w:footerReference w:type="default" r:id="rId9"/>
      <w:pgSz w:w="11906" w:h="16838"/>
      <w:pgMar w:top="1300" w:right="1134" w:bottom="0" w:left="1134" w:header="56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A71" w:rsidRDefault="00993A71">
      <w:r>
        <w:separator/>
      </w:r>
    </w:p>
  </w:endnote>
  <w:endnote w:type="continuationSeparator" w:id="0">
    <w:p w:rsidR="00993A71" w:rsidRDefault="00993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SansFaNum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7C58" w:rsidRPr="0014114E" w:rsidRDefault="00993A71">
    <w:pPr>
      <w:bidi/>
      <w:jc w:val="center"/>
      <w:rPr>
        <w:rFonts w:ascii="IRANSansFaNum" w:hAnsi="IRANSansFaNum" w:cs="IRANSansFaNum"/>
      </w:rPr>
    </w:pPr>
    <w:r w:rsidRPr="0014114E">
      <w:rPr>
        <w:rFonts w:ascii="IRANSansFaNum" w:hAnsi="IRANSansFaNum" w:cs="IRANSansFaNum"/>
        <w:color w:val="7A8CA0"/>
        <w:sz w:val="18"/>
        <w:szCs w:val="18"/>
        <w:rtl/>
      </w:rPr>
      <w:t xml:space="preserve">صفحه </w:t>
    </w:r>
    <w:r w:rsidRPr="0014114E">
      <w:rPr>
        <w:rFonts w:ascii="IRANSansFaNum" w:hAnsi="IRANSansFaNum" w:cs="IRANSansFaNum"/>
        <w:b/>
        <w:bCs/>
        <w:color w:val="1F3A5F"/>
        <w:sz w:val="18"/>
        <w:szCs w:val="18"/>
        <w:rtl/>
      </w:rPr>
      <w:fldChar w:fldCharType="begin"/>
    </w:r>
    <w:r w:rsidRPr="0014114E">
      <w:rPr>
        <w:rFonts w:ascii="IRANSansFaNum" w:hAnsi="IRANSansFaNum" w:cs="IRANSansFaNum"/>
        <w:b/>
        <w:bCs/>
        <w:color w:val="1F3A5F"/>
        <w:sz w:val="18"/>
        <w:szCs w:val="18"/>
        <w:rtl/>
      </w:rPr>
      <w:instrText>PAGE</w:instrText>
    </w:r>
    <w:r w:rsidR="0014114E" w:rsidRPr="0014114E">
      <w:rPr>
        <w:rFonts w:ascii="IRANSansFaNum" w:hAnsi="IRANSansFaNum" w:cs="IRANSansFaNum"/>
        <w:b/>
        <w:bCs/>
        <w:color w:val="1F3A5F"/>
        <w:sz w:val="18"/>
        <w:szCs w:val="18"/>
        <w:rtl/>
      </w:rPr>
      <w:fldChar w:fldCharType="separate"/>
    </w:r>
    <w:r w:rsidR="0014114E">
      <w:rPr>
        <w:rFonts w:ascii="IRANSansFaNum" w:hAnsi="IRANSansFaNum" w:cs="IRANSansFaNum"/>
        <w:b/>
        <w:bCs/>
        <w:noProof/>
        <w:color w:val="1F3A5F"/>
        <w:sz w:val="18"/>
        <w:szCs w:val="18"/>
        <w:rtl/>
      </w:rPr>
      <w:t>2</w:t>
    </w:r>
    <w:r w:rsidRPr="0014114E">
      <w:rPr>
        <w:rFonts w:ascii="IRANSansFaNum" w:hAnsi="IRANSansFaNum" w:cs="IRANSansFaNum"/>
        <w:b/>
        <w:bCs/>
        <w:color w:val="1F3A5F"/>
        <w:sz w:val="18"/>
        <w:szCs w:val="18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A71" w:rsidRDefault="00993A71">
      <w:r>
        <w:separator/>
      </w:r>
    </w:p>
  </w:footnote>
  <w:footnote w:type="continuationSeparator" w:id="0">
    <w:p w:rsidR="00993A71" w:rsidRDefault="00993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7C58" w:rsidRDefault="00993A71">
    <w:pPr>
      <w:pBdr>
        <w:bottom w:val="single" w:sz="8" w:space="4" w:color="0F9D9A"/>
      </w:pBdr>
      <w:bidi/>
    </w:pPr>
    <w:r>
      <w:rPr>
        <w:color w:val="7A8CA0"/>
        <w:sz w:val="17"/>
        <w:szCs w:val="17"/>
        <w:rtl/>
      </w:rPr>
      <w:t>پیاده‌سازی الگوریتم زمان‌بندی CFS با استفاده از مانیتور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13D6C"/>
    <w:multiLevelType w:val="hybridMultilevel"/>
    <w:tmpl w:val="38D23A5A"/>
    <w:lvl w:ilvl="0" w:tplc="1E307E06">
      <w:start w:val="1"/>
      <w:numFmt w:val="decimal"/>
      <w:lvlText w:val="%1."/>
      <w:lvlJc w:val="left"/>
      <w:pPr>
        <w:ind w:left="540" w:hanging="360"/>
      </w:pPr>
      <w:rPr>
        <w:b/>
        <w:bCs/>
        <w:color w:val="0F9D9A"/>
      </w:rPr>
    </w:lvl>
    <w:lvl w:ilvl="1" w:tplc="5044C280">
      <w:numFmt w:val="decimal"/>
      <w:lvlText w:val=""/>
      <w:lvlJc w:val="left"/>
    </w:lvl>
    <w:lvl w:ilvl="2" w:tplc="1FA6AE3E">
      <w:numFmt w:val="decimal"/>
      <w:lvlText w:val=""/>
      <w:lvlJc w:val="left"/>
    </w:lvl>
    <w:lvl w:ilvl="3" w:tplc="1BB09576">
      <w:numFmt w:val="decimal"/>
      <w:lvlText w:val=""/>
      <w:lvlJc w:val="left"/>
    </w:lvl>
    <w:lvl w:ilvl="4" w:tplc="56600D74">
      <w:numFmt w:val="decimal"/>
      <w:lvlText w:val=""/>
      <w:lvlJc w:val="left"/>
    </w:lvl>
    <w:lvl w:ilvl="5" w:tplc="6016C4F0">
      <w:numFmt w:val="decimal"/>
      <w:lvlText w:val=""/>
      <w:lvlJc w:val="left"/>
    </w:lvl>
    <w:lvl w:ilvl="6" w:tplc="D438E064">
      <w:numFmt w:val="decimal"/>
      <w:lvlText w:val=""/>
      <w:lvlJc w:val="left"/>
    </w:lvl>
    <w:lvl w:ilvl="7" w:tplc="F342BBD6">
      <w:numFmt w:val="decimal"/>
      <w:lvlText w:val=""/>
      <w:lvlJc w:val="left"/>
    </w:lvl>
    <w:lvl w:ilvl="8" w:tplc="B07893F6">
      <w:numFmt w:val="decimal"/>
      <w:lvlText w:val=""/>
      <w:lvlJc w:val="left"/>
    </w:lvl>
  </w:abstractNum>
  <w:abstractNum w:abstractNumId="1" w15:restartNumberingAfterBreak="0">
    <w:nsid w:val="407F1451"/>
    <w:multiLevelType w:val="hybridMultilevel"/>
    <w:tmpl w:val="25A0D3D6"/>
    <w:lvl w:ilvl="0" w:tplc="4424A15E">
      <w:start w:val="1"/>
      <w:numFmt w:val="bullet"/>
      <w:lvlText w:val="•"/>
      <w:lvlJc w:val="left"/>
      <w:pPr>
        <w:ind w:left="540" w:hanging="300"/>
      </w:pPr>
      <w:rPr>
        <w:color w:val="0F9D9A"/>
      </w:rPr>
    </w:lvl>
    <w:lvl w:ilvl="1" w:tplc="0A3C13AC">
      <w:numFmt w:val="decimal"/>
      <w:lvlText w:val=""/>
      <w:lvlJc w:val="left"/>
    </w:lvl>
    <w:lvl w:ilvl="2" w:tplc="15001E8A">
      <w:numFmt w:val="decimal"/>
      <w:lvlText w:val=""/>
      <w:lvlJc w:val="left"/>
    </w:lvl>
    <w:lvl w:ilvl="3" w:tplc="1D802FDA">
      <w:numFmt w:val="decimal"/>
      <w:lvlText w:val=""/>
      <w:lvlJc w:val="left"/>
    </w:lvl>
    <w:lvl w:ilvl="4" w:tplc="04C07D76">
      <w:numFmt w:val="decimal"/>
      <w:lvlText w:val=""/>
      <w:lvlJc w:val="left"/>
    </w:lvl>
    <w:lvl w:ilvl="5" w:tplc="8FFC184C">
      <w:numFmt w:val="decimal"/>
      <w:lvlText w:val=""/>
      <w:lvlJc w:val="left"/>
    </w:lvl>
    <w:lvl w:ilvl="6" w:tplc="698691A2">
      <w:numFmt w:val="decimal"/>
      <w:lvlText w:val=""/>
      <w:lvlJc w:val="left"/>
    </w:lvl>
    <w:lvl w:ilvl="7" w:tplc="819A7F88">
      <w:numFmt w:val="decimal"/>
      <w:lvlText w:val=""/>
      <w:lvlJc w:val="left"/>
    </w:lvl>
    <w:lvl w:ilvl="8" w:tplc="E52667F8">
      <w:numFmt w:val="decimal"/>
      <w:lvlText w:val=""/>
      <w:lvlJc w:val="left"/>
    </w:lvl>
  </w:abstractNum>
  <w:abstractNum w:abstractNumId="2" w15:restartNumberingAfterBreak="0">
    <w:nsid w:val="7C692216"/>
    <w:multiLevelType w:val="hybridMultilevel"/>
    <w:tmpl w:val="B44A2A88"/>
    <w:lvl w:ilvl="0" w:tplc="3066288A">
      <w:start w:val="1"/>
      <w:numFmt w:val="bullet"/>
      <w:lvlText w:val="●"/>
      <w:lvlJc w:val="left"/>
      <w:pPr>
        <w:ind w:left="720" w:hanging="360"/>
      </w:pPr>
    </w:lvl>
    <w:lvl w:ilvl="1" w:tplc="BCF0D82A">
      <w:start w:val="1"/>
      <w:numFmt w:val="bullet"/>
      <w:lvlText w:val="○"/>
      <w:lvlJc w:val="left"/>
      <w:pPr>
        <w:ind w:left="1440" w:hanging="360"/>
      </w:pPr>
    </w:lvl>
    <w:lvl w:ilvl="2" w:tplc="420085C2">
      <w:start w:val="1"/>
      <w:numFmt w:val="bullet"/>
      <w:lvlText w:val="■"/>
      <w:lvlJc w:val="left"/>
      <w:pPr>
        <w:ind w:left="2160" w:hanging="360"/>
      </w:pPr>
    </w:lvl>
    <w:lvl w:ilvl="3" w:tplc="F0660352">
      <w:start w:val="1"/>
      <w:numFmt w:val="bullet"/>
      <w:lvlText w:val="●"/>
      <w:lvlJc w:val="left"/>
      <w:pPr>
        <w:ind w:left="2880" w:hanging="360"/>
      </w:pPr>
    </w:lvl>
    <w:lvl w:ilvl="4" w:tplc="C59214BA">
      <w:start w:val="1"/>
      <w:numFmt w:val="bullet"/>
      <w:lvlText w:val="○"/>
      <w:lvlJc w:val="left"/>
      <w:pPr>
        <w:ind w:left="3600" w:hanging="360"/>
      </w:pPr>
    </w:lvl>
    <w:lvl w:ilvl="5" w:tplc="9ABC8ADE">
      <w:start w:val="1"/>
      <w:numFmt w:val="bullet"/>
      <w:lvlText w:val="■"/>
      <w:lvlJc w:val="left"/>
      <w:pPr>
        <w:ind w:left="4320" w:hanging="360"/>
      </w:pPr>
    </w:lvl>
    <w:lvl w:ilvl="6" w:tplc="09F44692">
      <w:start w:val="1"/>
      <w:numFmt w:val="bullet"/>
      <w:lvlText w:val="●"/>
      <w:lvlJc w:val="left"/>
      <w:pPr>
        <w:ind w:left="5040" w:hanging="360"/>
      </w:pPr>
    </w:lvl>
    <w:lvl w:ilvl="7" w:tplc="E1565FFA">
      <w:start w:val="1"/>
      <w:numFmt w:val="bullet"/>
      <w:lvlText w:val="●"/>
      <w:lvlJc w:val="left"/>
      <w:pPr>
        <w:ind w:left="5760" w:hanging="360"/>
      </w:pPr>
    </w:lvl>
    <w:lvl w:ilvl="8" w:tplc="636490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C58"/>
    <w:rsid w:val="0014114E"/>
    <w:rsid w:val="00993A71"/>
    <w:rsid w:val="00E5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3607"/>
  <w15:docId w15:val="{6C85E052-E147-44AB-8FC2-A38601DEC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ahoma" w:hAnsi="Tahoma" w:cs="Tahom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11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114E"/>
  </w:style>
  <w:style w:type="paragraph" w:styleId="Footer">
    <w:name w:val="footer"/>
    <w:basedOn w:val="Normal"/>
    <w:link w:val="FooterChar"/>
    <w:uiPriority w:val="99"/>
    <w:unhideWhenUsed/>
    <w:rsid w:val="001411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پیاده‌سازی الگوریتم زمان‌بندی CFS با استفاده از مانیتور</dc:title>
  <dc:creator>Claude</dc:creator>
  <cp:lastModifiedBy>Mohammad Reza Azodi</cp:lastModifiedBy>
  <cp:revision>2</cp:revision>
  <dcterms:created xsi:type="dcterms:W3CDTF">2026-10-29T07:28:00Z</dcterms:created>
  <dcterms:modified xsi:type="dcterms:W3CDTF">2026-10-29T07:58:00Z</dcterms:modified>
</cp:coreProperties>
</file>