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F30A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BF30A8" w:rsidRDefault="00BF4738">
            <w:pPr>
              <w:spacing w:after="80"/>
            </w:pPr>
            <w:r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>Embedding</w:t>
            </w:r>
            <w:r w:rsidR="003A7E4B">
              <w:rPr>
                <w:rFonts w:ascii="Cambria" w:eastAsia="Cambria" w:hAnsi="Cambria" w:cs="Cambria"/>
                <w:b/>
                <w:bCs/>
                <w:color w:val="BFE9E7"/>
                <w:sz w:val="24"/>
                <w:szCs w:val="24"/>
              </w:rPr>
              <w:t xml:space="preserve"> Systems · Technical Article</w:t>
            </w:r>
          </w:p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FFFFFF"/>
                <w:sz w:val="40"/>
                <w:szCs w:val="40"/>
              </w:rPr>
              <w:t>Part A</w:t>
            </w:r>
          </w:p>
        </w:tc>
      </w:tr>
    </w:tbl>
    <w:p w:rsidR="00BF30A8" w:rsidRDefault="003A7E4B">
      <w:pPr>
        <w:spacing w:before="520" w:after="160" w:line="340" w:lineRule="auto"/>
      </w:pPr>
      <w:r>
        <w:rPr>
          <w:rFonts w:ascii="Cambria" w:eastAsia="Cambria" w:hAnsi="Cambria" w:cs="Cambria"/>
          <w:b/>
          <w:bCs/>
          <w:color w:val="1F3A5F"/>
          <w:sz w:val="48"/>
          <w:szCs w:val="48"/>
        </w:rPr>
        <w:t>Implementing the Completely Fair Scheduler (CFS) with Semaphores</w:t>
      </w:r>
    </w:p>
    <w:p w:rsidR="00BF30A8" w:rsidRDefault="003A7E4B">
      <w:pPr>
        <w:pBdr>
          <w:bottom w:val="single" w:sz="18" w:space="10" w:color="E8A23B"/>
        </w:pBdr>
        <w:spacing w:after="240" w:line="320" w:lineRule="auto"/>
      </w:pPr>
      <w:r>
        <w:rPr>
          <w:rFonts w:ascii="Cambria" w:eastAsia="Cambria" w:hAnsi="Cambria" w:cs="Cambria"/>
          <w:color w:val="0F9D9A"/>
          <w:sz w:val="26"/>
          <w:szCs w:val="26"/>
        </w:rPr>
        <w:t>Design and implementation of the Completely Fair Scheduler using semaphore-based synchronization</w:t>
      </w:r>
    </w:p>
    <w:p w:rsidR="00BF30A8" w:rsidRDefault="003A7E4B">
      <w:pPr>
        <w:keepNext/>
        <w:spacing w:before="200" w:after="12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Article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Title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b/>
                <w:bCs/>
                <w:color w:val="1F3A5F"/>
                <w:sz w:val="21"/>
                <w:szCs w:val="21"/>
              </w:rPr>
              <w:t>Implementing the Completely Fair Scheduler (CFS) with Semaphores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Topic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sz w:val="21"/>
                <w:szCs w:val="21"/>
              </w:rPr>
              <w:t>Design and implementation of the Completely Fair Scheduler using semaphore-based synchronization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Part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sz w:val="21"/>
                <w:szCs w:val="21"/>
              </w:rPr>
              <w:t>Part A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Language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sz w:val="21"/>
                <w:szCs w:val="21"/>
              </w:rPr>
              <w:t>English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Field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BF4738">
            <w:r>
              <w:rPr>
                <w:sz w:val="21"/>
                <w:szCs w:val="21"/>
              </w:rPr>
              <w:t>Embedding</w:t>
            </w:r>
            <w:r w:rsidR="003A7E4B">
              <w:rPr>
                <w:sz w:val="21"/>
                <w:szCs w:val="21"/>
              </w:rPr>
              <w:t xml:space="preserve"> Systems — process scheduling and synchronization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Author(s)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BF4738">
            <w:proofErr w:type="spellStart"/>
            <w:r>
              <w:rPr>
                <w:sz w:val="21"/>
                <w:szCs w:val="21"/>
              </w:rPr>
              <w:t>Mohammadreza</w:t>
            </w:r>
            <w:proofErr w:type="spellEnd"/>
            <w:r>
              <w:rPr>
                <w:sz w:val="21"/>
                <w:szCs w:val="21"/>
              </w:rPr>
              <w:t xml:space="preserve"> Azodi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Course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BF4738">
            <w:r>
              <w:rPr>
                <w:sz w:val="21"/>
                <w:szCs w:val="21"/>
              </w:rPr>
              <w:t>Real time Systems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Supervisor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BF4738">
            <w:r>
              <w:rPr>
                <w:sz w:val="21"/>
                <w:szCs w:val="21"/>
              </w:rPr>
              <w:t xml:space="preserve">Mr. Majid </w:t>
            </w:r>
            <w:proofErr w:type="spellStart"/>
            <w:r>
              <w:rPr>
                <w:sz w:val="21"/>
                <w:szCs w:val="21"/>
              </w:rPr>
              <w:t>Shamshirgaran</w:t>
            </w:r>
            <w:proofErr w:type="spellEnd"/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University / Faculty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BF4738">
            <w:proofErr w:type="spellStart"/>
            <w:r>
              <w:rPr>
                <w:sz w:val="21"/>
                <w:szCs w:val="21"/>
              </w:rPr>
              <w:t>Eshragh</w:t>
            </w:r>
            <w:proofErr w:type="spellEnd"/>
            <w:r>
              <w:rPr>
                <w:sz w:val="21"/>
                <w:szCs w:val="21"/>
              </w:rPr>
              <w:t xml:space="preserve"> university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Date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 w:rsidP="00BF4738">
            <w:r>
              <w:rPr>
                <w:sz w:val="21"/>
                <w:szCs w:val="21"/>
              </w:rPr>
              <w:t xml:space="preserve">October </w:t>
            </w:r>
            <w:r w:rsidR="00BF4738" w:rsidRPr="00BF4738">
              <w:rPr>
                <w:rFonts w:ascii="Bahnschrift Light Condensed" w:hAnsi="Bahnschrift Light Condensed"/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 xml:space="preserve">, 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2026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rFonts w:ascii="Cambria" w:eastAsia="Cambria" w:hAnsi="Cambria" w:cs="Cambria"/>
                <w:b/>
                <w:bCs/>
                <w:color w:val="1F3A5F"/>
                <w:sz w:val="21"/>
                <w:szCs w:val="21"/>
              </w:rPr>
              <w:t>Keywords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BF30A8" w:rsidRDefault="003A7E4B">
            <w:r>
              <w:rPr>
                <w:sz w:val="21"/>
                <w:szCs w:val="21"/>
              </w:rPr>
              <w:t>CFS, semaphore, scheduling, virtual runtime, red-black tree, synchronization</w:t>
            </w:r>
          </w:p>
        </w:tc>
      </w:tr>
    </w:tbl>
    <w:p w:rsidR="00BF30A8" w:rsidRDefault="003A7E4B">
      <w:pPr>
        <w:keepNext/>
        <w:spacing w:before="300" w:after="100"/>
      </w:pPr>
      <w:r>
        <w:rPr>
          <w:rFonts w:ascii="Cambria" w:eastAsia="Cambria" w:hAnsi="Cambria" w:cs="Cambria"/>
          <w:b/>
          <w:bCs/>
          <w:color w:val="1F3A5F"/>
          <w:sz w:val="26"/>
          <w:szCs w:val="26"/>
        </w:rPr>
        <w:t>Contents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1</w:t>
      </w:r>
      <w:r>
        <w:rPr>
          <w:color w:val="33475B"/>
          <w:sz w:val="21"/>
          <w:szCs w:val="21"/>
        </w:rPr>
        <w:t>. Abstract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2</w:t>
      </w:r>
      <w:r>
        <w:rPr>
          <w:color w:val="33475B"/>
          <w:sz w:val="21"/>
          <w:szCs w:val="21"/>
        </w:rPr>
        <w:t>. Introduction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3</w:t>
      </w:r>
      <w:r>
        <w:rPr>
          <w:color w:val="33475B"/>
          <w:sz w:val="21"/>
          <w:szCs w:val="21"/>
        </w:rPr>
        <w:t>. Foundations of CFS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4</w:t>
      </w:r>
      <w:r>
        <w:rPr>
          <w:color w:val="33475B"/>
          <w:sz w:val="21"/>
          <w:szCs w:val="21"/>
        </w:rPr>
        <w:t>. Semaphores and Synchronization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5</w:t>
      </w:r>
      <w:r>
        <w:rPr>
          <w:color w:val="33475B"/>
          <w:sz w:val="21"/>
          <w:szCs w:val="21"/>
        </w:rPr>
        <w:t>. Implementation Design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6</w:t>
      </w:r>
      <w:r>
        <w:rPr>
          <w:color w:val="33475B"/>
          <w:sz w:val="21"/>
          <w:szCs w:val="21"/>
        </w:rPr>
        <w:t>. Algorithm Flowchart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7</w:t>
      </w:r>
      <w:r>
        <w:rPr>
          <w:color w:val="33475B"/>
          <w:sz w:val="21"/>
          <w:szCs w:val="21"/>
        </w:rPr>
        <w:t>. Concurrency Problems and Solutions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8</w:t>
      </w:r>
      <w:r>
        <w:rPr>
          <w:color w:val="33475B"/>
          <w:sz w:val="21"/>
          <w:szCs w:val="21"/>
        </w:rPr>
        <w:t>. Evaluation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9</w:t>
      </w:r>
      <w:r>
        <w:rPr>
          <w:color w:val="33475B"/>
          <w:sz w:val="21"/>
          <w:szCs w:val="21"/>
        </w:rPr>
        <w:t>. Conclusion</w:t>
      </w:r>
    </w:p>
    <w:p w:rsidR="00BF30A8" w:rsidRDefault="003A7E4B">
      <w:pPr>
        <w:spacing w:after="30" w:line="280" w:lineRule="auto"/>
        <w:ind w:left="300"/>
      </w:pPr>
      <w:r w:rsidRPr="00BF4738">
        <w:rPr>
          <w:rFonts w:ascii="Microsoft New Tai Lue" w:hAnsi="Microsoft New Tai Lue" w:cs="Microsoft New Tai Lue"/>
          <w:color w:val="33475B"/>
          <w:sz w:val="21"/>
          <w:szCs w:val="21"/>
        </w:rPr>
        <w:t>10</w:t>
      </w:r>
      <w:r>
        <w:rPr>
          <w:color w:val="33475B"/>
          <w:sz w:val="21"/>
          <w:szCs w:val="21"/>
        </w:rPr>
        <w:t>. References</w:t>
      </w:r>
    </w:p>
    <w:p w:rsidR="00BF30A8" w:rsidRDefault="00BF30A8">
      <w:pPr>
        <w:sectPr w:rsidR="00BF30A8">
          <w:pgSz w:w="11906" w:h="16838"/>
          <w:pgMar w:top="900" w:right="1134" w:bottom="1200" w:left="1134" w:header="560" w:footer="500" w:gutter="0"/>
          <w:cols w:space="720"/>
          <w:docGrid w:linePitch="360"/>
        </w:sectPr>
      </w:pP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Abstract</w:t>
      </w:r>
    </w:p>
    <w:p w:rsidR="00BF30A8" w:rsidRDefault="003A7E4B">
      <w:pPr>
        <w:spacing w:after="140" w:line="312" w:lineRule="auto"/>
        <w:jc w:val="both"/>
      </w:pPr>
      <w:r>
        <w:t>The Completely Fair Scheduler (CFS) has been the default Linux scheduler for ordinary tasks since 2007. Its core idea is that every task should receive a fair share of CPU time, track</w:t>
      </w:r>
      <w:r>
        <w:t>ed through a per-task virtual runtime. This article shows how to implement CFS in a multithreaded setting using semaphores. It covers the run-queue data structure, critical sections, pseudocode, a flowchart and comparison tables, and closes with the streng</w:t>
      </w:r>
      <w:r>
        <w:t>ths and limits of the approach.</w:t>
      </w:r>
    </w:p>
    <w:p w:rsidR="00BF30A8" w:rsidRDefault="003A7E4B">
      <w:pPr>
        <w:spacing w:after="140" w:line="312" w:lineRule="auto"/>
        <w:jc w:val="both"/>
      </w:pPr>
      <w:r>
        <w:rPr>
          <w:b/>
          <w:bCs/>
          <w:color w:val="1F3A5F"/>
        </w:rPr>
        <w:t>Keywords:</w:t>
      </w:r>
      <w:r>
        <w:t xml:space="preserve"> CFS, semaphore, scheduling, virtual runtime, red-black tree, synchronization</w:t>
      </w: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Introduction</w:t>
      </w:r>
    </w:p>
    <w:p w:rsidR="00BF30A8" w:rsidRDefault="003A7E4B">
      <w:pPr>
        <w:spacing w:after="140" w:line="312" w:lineRule="auto"/>
        <w:jc w:val="both"/>
      </w:pPr>
      <w:r>
        <w:t xml:space="preserve">In a multitasking system, several tasks compete for one CPU. The scheduler decides which task runs next and for how long. Classic schedulers such as Round Robin use a fixed time quantum and ignore priorities. CFS replaces the fixed quantum with the notion </w:t>
      </w:r>
      <w:r>
        <w:t xml:space="preserve">of </w:t>
      </w:r>
      <w:r>
        <w:rPr>
          <w:b/>
          <w:bCs/>
          <w:color w:val="1F3A5F"/>
        </w:rPr>
        <w:t>virtual runtime (</w:t>
      </w:r>
      <w:proofErr w:type="spellStart"/>
      <w:r>
        <w:rPr>
          <w:b/>
          <w:bCs/>
          <w:color w:val="1F3A5F"/>
        </w:rPr>
        <w:t>vruntime</w:t>
      </w:r>
      <w:proofErr w:type="spellEnd"/>
      <w:r>
        <w:rPr>
          <w:b/>
          <w:bCs/>
          <w:color w:val="1F3A5F"/>
        </w:rPr>
        <w:t>)</w:t>
      </w:r>
      <w:r>
        <w:t>.</w:t>
      </w:r>
    </w:p>
    <w:p w:rsidR="00BF30A8" w:rsidRDefault="003A7E4B">
      <w:pPr>
        <w:spacing w:after="140" w:line="312" w:lineRule="auto"/>
        <w:jc w:val="both"/>
      </w:pPr>
      <w:r>
        <w:t xml:space="preserve">In a real implementation, many cores or threads touch the run queue. Without synchronization, two threads may remove the same task or modify the tree at the same moment. This article uses </w:t>
      </w:r>
      <w:r>
        <w:rPr>
          <w:b/>
          <w:bCs/>
          <w:color w:val="1F3A5F"/>
        </w:rPr>
        <w:t>semaphores</w:t>
      </w:r>
      <w:r>
        <w:t xml:space="preserve"> to prevent such failures.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Objectives</w:t>
      </w:r>
    </w:p>
    <w:p w:rsidR="00BF30A8" w:rsidRDefault="003A7E4B"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Explain the principles of CFS and how </w:t>
      </w:r>
      <w:proofErr w:type="spellStart"/>
      <w:r>
        <w:t>vruntime</w:t>
      </w:r>
      <w:proofErr w:type="spellEnd"/>
      <w:r>
        <w:t xml:space="preserve"> is computed</w:t>
      </w:r>
    </w:p>
    <w:p w:rsidR="00BF30A8" w:rsidRDefault="003A7E4B">
      <w:pPr>
        <w:pStyle w:val="ListParagraph"/>
        <w:numPr>
          <w:ilvl w:val="0"/>
          <w:numId w:val="2"/>
        </w:numPr>
        <w:spacing w:after="60" w:line="312" w:lineRule="auto"/>
      </w:pPr>
      <w:r>
        <w:t>Present the data structure needed for the run queue</w:t>
      </w:r>
    </w:p>
    <w:p w:rsidR="00BF30A8" w:rsidRDefault="003A7E4B">
      <w:pPr>
        <w:pStyle w:val="ListParagraph"/>
        <w:numPr>
          <w:ilvl w:val="0"/>
          <w:numId w:val="2"/>
        </w:numPr>
        <w:spacing w:after="60" w:line="312" w:lineRule="auto"/>
      </w:pPr>
      <w:r>
        <w:t>Design a semaphore-based synchronization scheme</w:t>
      </w:r>
    </w:p>
    <w:p w:rsidR="00BF30A8" w:rsidRDefault="003A7E4B">
      <w:pPr>
        <w:pStyle w:val="ListParagraph"/>
        <w:numPr>
          <w:ilvl w:val="0"/>
          <w:numId w:val="2"/>
        </w:numPr>
        <w:spacing w:after="60" w:line="312" w:lineRule="auto"/>
      </w:pPr>
      <w:r>
        <w:t>Provide pseudocode, a flowchart and an evaluation</w:t>
      </w: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Foundations of CFS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Virtual runtime</w:t>
      </w:r>
    </w:p>
    <w:p w:rsidR="00BF30A8" w:rsidRDefault="003A7E4B">
      <w:pPr>
        <w:spacing w:after="140" w:line="312" w:lineRule="auto"/>
        <w:jc w:val="both"/>
      </w:pPr>
      <w:r>
        <w:t>E</w:t>
      </w:r>
      <w:r>
        <w:t xml:space="preserve">very task has a </w:t>
      </w:r>
      <w:proofErr w:type="spellStart"/>
      <w:r>
        <w:t>vruntime</w:t>
      </w:r>
      <w:proofErr w:type="spellEnd"/>
      <w:r>
        <w:t xml:space="preserve"> that grows as the task runs. The scheduler always picks the task with the smallest </w:t>
      </w:r>
      <w:proofErr w:type="spellStart"/>
      <w:proofErr w:type="gramStart"/>
      <w:r>
        <w:t>vruntime</w:t>
      </w:r>
      <w:proofErr w:type="spellEnd"/>
      <w:proofErr w:type="gramEnd"/>
      <w:r>
        <w:t xml:space="preserve">. A task with a higher weight (higher priority) accumulates </w:t>
      </w:r>
      <w:proofErr w:type="spellStart"/>
      <w:r>
        <w:t>vruntime</w:t>
      </w:r>
      <w:proofErr w:type="spellEnd"/>
      <w:r>
        <w:t xml:space="preserve"> more slowly, so it runs more often. In simplified form: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after="200" w:line="264" w:lineRule="auto"/>
        <w:ind w:left="200" w:right="200"/>
        <w:jc w:val="center"/>
      </w:pP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vruntime</w:t>
      </w:r>
      <w:proofErr w:type="spellEnd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+=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run</w:t>
      </w:r>
      <w:r>
        <w:rPr>
          <w:rFonts w:ascii="Consolas" w:eastAsia="Consolas" w:hAnsi="Consolas" w:cs="Consolas"/>
          <w:color w:val="1B2B3C"/>
          <w:sz w:val="19"/>
          <w:szCs w:val="19"/>
        </w:rPr>
        <w:t>_time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× (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base_weight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÷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task_weight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Run-queue data structure</w:t>
      </w:r>
    </w:p>
    <w:p w:rsidR="00BF30A8" w:rsidRDefault="003A7E4B">
      <w:pPr>
        <w:spacing w:after="140" w:line="312" w:lineRule="auto"/>
        <w:jc w:val="both"/>
      </w:pPr>
      <w:r>
        <w:t xml:space="preserve">Ready tasks are stored in a </w:t>
      </w:r>
      <w:r>
        <w:rPr>
          <w:b/>
          <w:bCs/>
          <w:color w:val="1F3A5F"/>
        </w:rPr>
        <w:t>red-black tree</w:t>
      </w:r>
      <w:r>
        <w:t xml:space="preserve"> keyed by </w:t>
      </w:r>
      <w:proofErr w:type="spellStart"/>
      <w:r>
        <w:t>vruntime</w:t>
      </w:r>
      <w:proofErr w:type="spellEnd"/>
      <w:r>
        <w:t xml:space="preserve">. The leftmost node always has the smallest </w:t>
      </w:r>
      <w:proofErr w:type="spellStart"/>
      <w:r>
        <w:t>vruntime</w:t>
      </w:r>
      <w:proofErr w:type="spellEnd"/>
      <w:r>
        <w:t xml:space="preserve"> and is cached for constant-time access.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1784"/>
        <w:gridCol w:w="5177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lastRenderedPageBreak/>
              <w:t>Operation</w:t>
            </w:r>
          </w:p>
        </w:tc>
        <w:tc>
          <w:tcPr>
            <w:tcW w:w="178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Complexity</w:t>
            </w:r>
          </w:p>
        </w:tc>
        <w:tc>
          <w:tcPr>
            <w:tcW w:w="51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Pick next task</w:t>
            </w:r>
          </w:p>
        </w:tc>
        <w:tc>
          <w:tcPr>
            <w:tcW w:w="178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O(</w:t>
            </w:r>
            <w:r w:rsidRPr="00BF4738">
              <w:rPr>
                <w:rFonts w:ascii="Bahnschrift Light Condensed" w:hAnsi="Bahnschrift Light Condensed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51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Read the cached leftmost node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Insert task</w:t>
            </w:r>
          </w:p>
        </w:tc>
        <w:tc>
          <w:tcPr>
            <w:tcW w:w="178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O(log n)</w:t>
            </w:r>
          </w:p>
        </w:tc>
        <w:tc>
          <w:tcPr>
            <w:tcW w:w="51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Add a node to the tree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Remove task</w:t>
            </w:r>
          </w:p>
        </w:tc>
        <w:tc>
          <w:tcPr>
            <w:tcW w:w="178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O(log n)</w:t>
            </w:r>
          </w:p>
        </w:tc>
        <w:tc>
          <w:tcPr>
            <w:tcW w:w="51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Delete a node from the tree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 xml:space="preserve">Update </w:t>
            </w: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</w:p>
        </w:tc>
        <w:tc>
          <w:tcPr>
            <w:tcW w:w="178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O(log n)</w:t>
            </w:r>
          </w:p>
        </w:tc>
        <w:tc>
          <w:tcPr>
            <w:tcW w:w="517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Remove, then re-insert</w:t>
            </w:r>
          </w:p>
        </w:tc>
      </w:tr>
    </w:tbl>
    <w:p w:rsidR="00BF30A8" w:rsidRDefault="00BF30A8">
      <w:pPr>
        <w:spacing w:after="140"/>
      </w:pP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Main parameters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2589"/>
        <w:gridCol w:w="4892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258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489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Role in the algorithm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</w:p>
        </w:tc>
        <w:tc>
          <w:tcPr>
            <w:tcW w:w="258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Virtual runtime</w:t>
            </w:r>
          </w:p>
        </w:tc>
        <w:tc>
          <w:tcPr>
            <w:tcW w:w="489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Ordering key in the tree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weight</w:t>
            </w:r>
          </w:p>
        </w:tc>
        <w:tc>
          <w:tcPr>
            <w:tcW w:w="258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Task weight</w:t>
            </w:r>
          </w:p>
        </w:tc>
        <w:tc>
          <w:tcPr>
            <w:tcW w:w="489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Derived from the nice value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sched_latency</w:t>
            </w:r>
            <w:proofErr w:type="spellEnd"/>
          </w:p>
        </w:tc>
        <w:tc>
          <w:tcPr>
            <w:tcW w:w="258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Target latency</w:t>
            </w:r>
          </w:p>
        </w:tc>
        <w:tc>
          <w:tcPr>
            <w:tcW w:w="489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Period in which every task should run once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min_granularity</w:t>
            </w:r>
            <w:proofErr w:type="spellEnd"/>
          </w:p>
        </w:tc>
        <w:tc>
          <w:tcPr>
            <w:tcW w:w="258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Minimum time slice</w:t>
            </w:r>
          </w:p>
        </w:tc>
        <w:tc>
          <w:tcPr>
            <w:tcW w:w="489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Prevents excessive context switching</w:t>
            </w:r>
          </w:p>
        </w:tc>
      </w:tr>
    </w:tbl>
    <w:p w:rsidR="00BF30A8" w:rsidRDefault="00BF30A8">
      <w:pPr>
        <w:spacing w:after="140"/>
      </w:pP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Semaphores and Synchronization</w:t>
      </w:r>
    </w:p>
    <w:p w:rsidR="00BF30A8" w:rsidRDefault="003A7E4B">
      <w:pPr>
        <w:spacing w:after="140" w:line="312" w:lineRule="auto"/>
        <w:jc w:val="both"/>
      </w:pPr>
      <w:r>
        <w:t xml:space="preserve">A semaphore is a non-negative integer changed only by two atomic operations: </w:t>
      </w:r>
      <w:r>
        <w:rPr>
          <w:b/>
          <w:bCs/>
          <w:color w:val="1F3A5F"/>
        </w:rPr>
        <w:t>wait (P)</w:t>
      </w:r>
      <w:r>
        <w:t xml:space="preserve"> and </w:t>
      </w:r>
      <w:r>
        <w:rPr>
          <w:b/>
          <w:bCs/>
          <w:color w:val="1F3A5F"/>
        </w:rPr>
        <w:t>signal (V)</w:t>
      </w:r>
      <w:r>
        <w:t>. If the value is zero, a caller of wait blocks until another thread calls signal.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2020"/>
        <w:gridCol w:w="5287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Semaphore type</w:t>
            </w:r>
          </w:p>
        </w:tc>
        <w:tc>
          <w:tcPr>
            <w:tcW w:w="202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Initial value</w:t>
            </w:r>
          </w:p>
        </w:tc>
        <w:tc>
          <w:tcPr>
            <w:tcW w:w="528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Use in CFS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Binary (</w:t>
            </w:r>
            <w:proofErr w:type="spellStart"/>
            <w:r>
              <w:rPr>
                <w:sz w:val="21"/>
                <w:szCs w:val="21"/>
              </w:rPr>
              <w:t>mutex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02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Pr="00BF4738" w:rsidRDefault="003A7E4B">
            <w:pPr>
              <w:keepNext/>
              <w:spacing w:line="276" w:lineRule="auto"/>
              <w:rPr>
                <w:rFonts w:ascii="Microsoft New Tai Lue" w:hAnsi="Microsoft New Tai Lue" w:cs="Microsoft New Tai Lue"/>
              </w:rPr>
            </w:pPr>
            <w:r w:rsidRPr="00BF4738">
              <w:rPr>
                <w:rFonts w:ascii="Microsoft New Tai Lue" w:hAnsi="Microsoft New Tai Lue" w:cs="Microsoft New Tai Lue"/>
                <w:sz w:val="21"/>
                <w:szCs w:val="21"/>
              </w:rPr>
              <w:t>1</w:t>
            </w:r>
          </w:p>
        </w:tc>
        <w:tc>
          <w:tcPr>
            <w:tcW w:w="528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Protect the red-black tree during insert and remove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Counting</w:t>
            </w:r>
          </w:p>
        </w:tc>
        <w:tc>
          <w:tcPr>
            <w:tcW w:w="202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N</w:t>
            </w:r>
          </w:p>
        </w:tc>
        <w:tc>
          <w:tcPr>
            <w:tcW w:w="528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Count ready tasks in the queue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Event semaphore</w:t>
            </w:r>
          </w:p>
        </w:tc>
        <w:tc>
          <w:tcPr>
            <w:tcW w:w="202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Pr="00BF4738" w:rsidRDefault="003A7E4B">
            <w:pPr>
              <w:spacing w:line="276" w:lineRule="auto"/>
              <w:rPr>
                <w:rFonts w:ascii="Microsoft New Tai Lue" w:hAnsi="Microsoft New Tai Lue" w:cs="Microsoft New Tai Lue"/>
              </w:rPr>
            </w:pPr>
            <w:r w:rsidRPr="00BF4738">
              <w:rPr>
                <w:rFonts w:ascii="Microsoft New Tai Lue" w:hAnsi="Microsoft New Tai Lue" w:cs="Microsoft New Tai Lue"/>
                <w:sz w:val="21"/>
                <w:szCs w:val="21"/>
              </w:rPr>
              <w:t>0</w:t>
            </w:r>
          </w:p>
        </w:tc>
        <w:tc>
          <w:tcPr>
            <w:tcW w:w="528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Wake the scheduler when a new task arrives</w:t>
            </w:r>
          </w:p>
        </w:tc>
      </w:tr>
    </w:tbl>
    <w:p w:rsidR="00BF30A8" w:rsidRDefault="00BF30A8">
      <w:pPr>
        <w:spacing w:after="140"/>
      </w:pP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Implementation Design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Required semaphores</w:t>
      </w:r>
    </w:p>
    <w:p w:rsidR="00BF30A8" w:rsidRDefault="003A7E4B">
      <w:pPr>
        <w:pStyle w:val="ListParagraph"/>
        <w:numPr>
          <w:ilvl w:val="0"/>
          <w:numId w:val="3"/>
        </w:numPr>
        <w:spacing w:after="60" w:line="312" w:lineRule="auto"/>
      </w:pPr>
      <w:proofErr w:type="spellStart"/>
      <w:r>
        <w:rPr>
          <w:rFonts w:ascii="Consolas" w:eastAsia="Consolas" w:hAnsi="Consolas" w:cs="Consolas"/>
          <w:color w:val="B4410F"/>
          <w:sz w:val="20"/>
          <w:szCs w:val="20"/>
          <w:shd w:val="clear" w:color="auto" w:fill="FDF1E6"/>
        </w:rPr>
        <w:t>tree_mutex</w:t>
      </w:r>
      <w:proofErr w:type="spellEnd"/>
      <w:r>
        <w:t xml:space="preserve"> (binary, initial </w:t>
      </w:r>
      <w:r w:rsidRPr="00BF4738">
        <w:rPr>
          <w:rFonts w:ascii="Microsoft New Tai Lue" w:hAnsi="Microsoft New Tai Lue" w:cs="Microsoft New Tai Lue"/>
          <w:sz w:val="21"/>
          <w:szCs w:val="21"/>
        </w:rPr>
        <w:t>1</w:t>
      </w:r>
      <w:r>
        <w:t>): exclusive access to the tree.</w:t>
      </w:r>
    </w:p>
    <w:p w:rsidR="00BF30A8" w:rsidRDefault="003A7E4B">
      <w:pPr>
        <w:pStyle w:val="ListParagraph"/>
        <w:numPr>
          <w:ilvl w:val="0"/>
          <w:numId w:val="3"/>
        </w:numPr>
        <w:spacing w:after="60" w:line="312" w:lineRule="auto"/>
      </w:pPr>
      <w:proofErr w:type="spellStart"/>
      <w:r>
        <w:rPr>
          <w:rFonts w:ascii="Consolas" w:eastAsia="Consolas" w:hAnsi="Consolas" w:cs="Consolas"/>
          <w:color w:val="B4410F"/>
          <w:sz w:val="20"/>
          <w:szCs w:val="20"/>
          <w:shd w:val="clear" w:color="auto" w:fill="FDF1E6"/>
        </w:rPr>
        <w:t>ready_count</w:t>
      </w:r>
      <w:proofErr w:type="spellEnd"/>
      <w:r>
        <w:t xml:space="preserve"> (counting, initial </w:t>
      </w:r>
      <w:r w:rsidRPr="00BF4738">
        <w:rPr>
          <w:rFonts w:ascii="Microsoft New Tai Lue" w:hAnsi="Microsoft New Tai Lue" w:cs="Microsoft New Tai Lue"/>
          <w:sz w:val="21"/>
          <w:szCs w:val="21"/>
        </w:rPr>
        <w:t>0</w:t>
      </w:r>
      <w:r>
        <w:t>): number of ready tasks; the scheduler blocks on it when the queue is empty.</w:t>
      </w:r>
    </w:p>
    <w:p w:rsidR="00BF30A8" w:rsidRDefault="003A7E4B">
      <w:pPr>
        <w:pStyle w:val="ListParagraph"/>
        <w:numPr>
          <w:ilvl w:val="0"/>
          <w:numId w:val="3"/>
        </w:numPr>
        <w:spacing w:after="60" w:line="312" w:lineRule="auto"/>
      </w:pPr>
      <w:proofErr w:type="spellStart"/>
      <w:r>
        <w:rPr>
          <w:rFonts w:ascii="Consolas" w:eastAsia="Consolas" w:hAnsi="Consolas" w:cs="Consolas"/>
          <w:color w:val="B4410F"/>
          <w:sz w:val="20"/>
          <w:szCs w:val="20"/>
          <w:shd w:val="clear" w:color="auto" w:fill="FDF1E6"/>
        </w:rPr>
        <w:t>stat_mutex</w:t>
      </w:r>
      <w:proofErr w:type="spellEnd"/>
      <w:r>
        <w:t xml:space="preserve"> (binary, initial </w:t>
      </w:r>
      <w:r w:rsidRPr="00BF4738">
        <w:rPr>
          <w:rFonts w:ascii="Microsoft New Tai Lue" w:hAnsi="Microsoft New Tai Lue" w:cs="Microsoft New Tai Lue"/>
          <w:sz w:val="21"/>
          <w:szCs w:val="21"/>
        </w:rPr>
        <w:t>1</w:t>
      </w:r>
      <w:r>
        <w:t xml:space="preserve">): protects shared statistics such as </w:t>
      </w:r>
      <w:proofErr w:type="spellStart"/>
      <w:r>
        <w:t>min_vruntime</w:t>
      </w:r>
      <w:proofErr w:type="spellEnd"/>
      <w:r>
        <w:t>.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 xml:space="preserve">Pseudocode: </w:t>
      </w:r>
      <w:proofErr w:type="spellStart"/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enqueue</w:t>
      </w:r>
      <w:proofErr w:type="spellEnd"/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enqueue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(task):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tree_mutex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max(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min_vruntime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insert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update_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leftmost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  <w:proofErr w:type="gramEnd"/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tree_mutex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ready_count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Pseudocode: pick next task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function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():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ready_count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        // block while the queue is empty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wait(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tree_mutex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leftmost()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rbtree_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update_min_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  <w:proofErr w:type="gramEnd"/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signal(</w:t>
      </w:r>
      <w:proofErr w:type="spellStart"/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tree_mutex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return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task</w:t>
      </w:r>
    </w:p>
    <w:p w:rsidR="00BF30A8" w:rsidRDefault="003A7E4B">
      <w:pPr>
        <w:keepNext/>
        <w:pBdr>
          <w:bottom w:val="single" w:sz="6" w:space="2" w:color="E8A23B"/>
        </w:pBdr>
        <w:spacing w:before="240" w:after="100"/>
      </w:pPr>
      <w:r>
        <w:rPr>
          <w:rFonts w:ascii="Cambria" w:eastAsia="Cambria" w:hAnsi="Cambria" w:cs="Cambria"/>
          <w:b/>
          <w:bCs/>
          <w:color w:val="0F9D9A"/>
          <w:sz w:val="26"/>
          <w:szCs w:val="26"/>
        </w:rPr>
        <w:t>Pseudocode: scheduler main loop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loop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forever: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task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pick_next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slice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compute_slice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(task)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run(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task, slice)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task.vruntime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+= slice * (BASE_WEIGHT /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task.weight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)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if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B2B3C"/>
          <w:sz w:val="19"/>
          <w:szCs w:val="19"/>
        </w:rPr>
        <w:t>task.not_finished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:</w:t>
      </w:r>
    </w:p>
    <w:p w:rsidR="00BF30A8" w:rsidRDefault="003A7E4B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</w:pPr>
      <w:r>
        <w:rPr>
          <w:rFonts w:ascii="Consolas" w:eastAsia="Consolas" w:hAnsi="Consolas" w:cs="Consolas"/>
          <w:color w:val="1B2B3C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2B3C"/>
          <w:sz w:val="19"/>
          <w:szCs w:val="19"/>
        </w:rPr>
        <w:t>enqueue</w:t>
      </w:r>
      <w:proofErr w:type="spellEnd"/>
      <w:r>
        <w:rPr>
          <w:rFonts w:ascii="Consolas" w:eastAsia="Consolas" w:hAnsi="Consolas" w:cs="Consolas"/>
          <w:color w:val="1B2B3C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2B3C"/>
          <w:sz w:val="19"/>
          <w:szCs w:val="19"/>
        </w:rPr>
        <w:t>task)</w:t>
      </w: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Algorithm Flowchart</w:t>
      </w:r>
    </w:p>
    <w:p w:rsidR="00BF30A8" w:rsidRDefault="003A7E4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>
            <wp:extent cx="2628900" cy="6096000"/>
            <wp:effectExtent l="0" t="0" r="0" b="0"/>
            <wp:docPr id="1" name="Figure 1" descr="Implementing the Completely Fair Scheduler (CFS) with Semaphore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A8" w:rsidRDefault="003A7E4B">
      <w:pPr>
        <w:spacing w:after="200" w:line="300" w:lineRule="auto"/>
        <w:jc w:val="center"/>
      </w:pPr>
      <w:r>
        <w:rPr>
          <w:i/>
          <w:iCs/>
          <w:color w:val="55677A"/>
          <w:sz w:val="19"/>
          <w:szCs w:val="19"/>
        </w:rPr>
        <w:t xml:space="preserve">Orange: semaphore operations; blue: ordinary steps. A task re-enters the tree after every slice with its updated </w:t>
      </w:r>
      <w:proofErr w:type="spellStart"/>
      <w:r>
        <w:rPr>
          <w:i/>
          <w:iCs/>
          <w:color w:val="55677A"/>
          <w:sz w:val="19"/>
          <w:szCs w:val="19"/>
        </w:rPr>
        <w:t>vruntime</w:t>
      </w:r>
      <w:proofErr w:type="spellEnd"/>
      <w:r>
        <w:rPr>
          <w:i/>
          <w:iCs/>
          <w:color w:val="55677A"/>
          <w:sz w:val="19"/>
          <w:szCs w:val="19"/>
        </w:rPr>
        <w:t xml:space="preserve"> and leaves only when it finishes.</w:t>
      </w: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lastRenderedPageBreak/>
        <w:t>Concurrency Problems and Solutions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3810"/>
        <w:gridCol w:w="3811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1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81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Cause</w:t>
            </w:r>
          </w:p>
        </w:tc>
        <w:tc>
          <w:tcPr>
            <w:tcW w:w="381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Semaphore-based solution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Race condition</w:t>
            </w:r>
          </w:p>
        </w:tc>
        <w:tc>
          <w:tcPr>
            <w:tcW w:w="381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Concurrent tree modification</w:t>
            </w:r>
          </w:p>
        </w:tc>
        <w:tc>
          <w:tcPr>
            <w:tcW w:w="381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Guard with </w:t>
            </w:r>
            <w:proofErr w:type="spellStart"/>
            <w:r>
              <w:rPr>
                <w:sz w:val="21"/>
                <w:szCs w:val="21"/>
              </w:rPr>
              <w:t>tree_mutex</w:t>
            </w:r>
            <w:proofErr w:type="spellEnd"/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Deadlock</w:t>
            </w:r>
          </w:p>
        </w:tc>
        <w:tc>
          <w:tcPr>
            <w:tcW w:w="381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Acquiring locks in different orders</w:t>
            </w:r>
          </w:p>
        </w:tc>
        <w:tc>
          <w:tcPr>
            <w:tcW w:w="381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Fixed order: </w:t>
            </w:r>
            <w:proofErr w:type="spellStart"/>
            <w:r>
              <w:rPr>
                <w:sz w:val="21"/>
                <w:szCs w:val="21"/>
              </w:rPr>
              <w:t>ready_count</w:t>
            </w:r>
            <w:proofErr w:type="spellEnd"/>
            <w:r>
              <w:rPr>
                <w:sz w:val="21"/>
                <w:szCs w:val="21"/>
              </w:rPr>
              <w:t xml:space="preserve">, then </w:t>
            </w:r>
            <w:proofErr w:type="spellStart"/>
            <w:r>
              <w:rPr>
                <w:sz w:val="21"/>
                <w:szCs w:val="21"/>
              </w:rPr>
              <w:t>tree_mutex</w:t>
            </w:r>
            <w:proofErr w:type="spellEnd"/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Starvation</w:t>
            </w:r>
          </w:p>
        </w:tc>
        <w:tc>
          <w:tcPr>
            <w:tcW w:w="381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Tasks waiting indefinitely</w:t>
            </w:r>
          </w:p>
        </w:tc>
        <w:tc>
          <w:tcPr>
            <w:tcW w:w="381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FIFO wake-up order in the semaphore queue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7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Priority inversion</w:t>
            </w:r>
          </w:p>
        </w:tc>
        <w:tc>
          <w:tcPr>
            <w:tcW w:w="381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Low-priority task holds the lock</w:t>
            </w:r>
          </w:p>
        </w:tc>
        <w:tc>
          <w:tcPr>
            <w:tcW w:w="3811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Keep the critical section short</w:t>
            </w:r>
          </w:p>
        </w:tc>
      </w:tr>
    </w:tbl>
    <w:p w:rsidR="00BF30A8" w:rsidRDefault="00BF30A8">
      <w:pPr>
        <w:spacing w:after="140"/>
      </w:pP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Evaluation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1953"/>
        <w:gridCol w:w="4429"/>
      </w:tblGrid>
      <w:tr w:rsidR="00BF30A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195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  <w:tc>
          <w:tcPr>
            <w:tcW w:w="442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Fairness</w:t>
            </w:r>
          </w:p>
        </w:tc>
        <w:tc>
          <w:tcPr>
            <w:tcW w:w="195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442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vruntime</w:t>
            </w:r>
            <w:proofErr w:type="spellEnd"/>
            <w:r>
              <w:rPr>
                <w:sz w:val="21"/>
                <w:szCs w:val="21"/>
              </w:rPr>
              <w:t xml:space="preserve"> differences stay small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Synchronization overhead</w:t>
            </w:r>
          </w:p>
        </w:tc>
        <w:tc>
          <w:tcPr>
            <w:tcW w:w="195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42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Each insert and remove takes a lock</w:t>
            </w:r>
          </w:p>
        </w:tc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195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Limited</w:t>
            </w:r>
          </w:p>
        </w:tc>
        <w:tc>
          <w:tcPr>
            <w:tcW w:w="442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One global lock becomes a bottleneck</w:t>
            </w:r>
          </w:p>
        </w:tc>
        <w:bookmarkStart w:id="0" w:name="_GoBack"/>
        <w:bookmarkEnd w:id="0"/>
      </w:tr>
      <w:tr w:rsidR="00BF30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Implementation simplicity</w:t>
            </w:r>
          </w:p>
        </w:tc>
        <w:tc>
          <w:tcPr>
            <w:tcW w:w="195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442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BF30A8" w:rsidRDefault="003A7E4B">
            <w:pPr>
              <w:spacing w:line="276" w:lineRule="auto"/>
            </w:pPr>
            <w:r>
              <w:rPr>
                <w:sz w:val="21"/>
                <w:szCs w:val="21"/>
              </w:rPr>
              <w:t>Classic producer–consumer pattern</w:t>
            </w:r>
          </w:p>
        </w:tc>
      </w:tr>
    </w:tbl>
    <w:p w:rsidR="00BF30A8" w:rsidRDefault="00BF30A8">
      <w:pPr>
        <w:spacing w:after="140"/>
      </w:pP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Conclusion</w:t>
      </w:r>
    </w:p>
    <w:p w:rsidR="00BF30A8" w:rsidRDefault="003A7E4B">
      <w:pPr>
        <w:spacing w:after="140" w:line="312" w:lineRule="auto"/>
        <w:jc w:val="both"/>
      </w:pPr>
      <w:r>
        <w:t>Implementing CFS with semaphores is simple and covers the producer–consumer pattern well. Its main limitation is the global lock, which bottlenecks systems with many cores; the common remedy is a separate run queue per core. The next parts examine a monito</w:t>
      </w:r>
      <w:r>
        <w:t>r-based design and a combined monitor-and-semaphore design.</w:t>
      </w:r>
    </w:p>
    <w:p w:rsidR="00BF30A8" w:rsidRDefault="003A7E4B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spacing w:before="360" w:after="160" w:line="300" w:lineRule="auto"/>
        <w:ind w:left="120" w:right="120"/>
      </w:pPr>
      <w:r>
        <w:rPr>
          <w:rFonts w:ascii="Cambria" w:eastAsia="Cambria" w:hAnsi="Cambria" w:cs="Cambria"/>
          <w:b/>
          <w:bCs/>
          <w:color w:val="FFFFFF"/>
          <w:sz w:val="30"/>
          <w:szCs w:val="30"/>
        </w:rPr>
        <w:t>References</w:t>
      </w:r>
    </w:p>
    <w:p w:rsidR="00BF30A8" w:rsidRDefault="003A7E4B">
      <w:pPr>
        <w:pStyle w:val="ListParagraph"/>
        <w:numPr>
          <w:ilvl w:val="0"/>
          <w:numId w:val="4"/>
        </w:numPr>
        <w:spacing w:after="60" w:line="312" w:lineRule="auto"/>
      </w:pPr>
      <w:proofErr w:type="spellStart"/>
      <w:r>
        <w:t>Silberschatz</w:t>
      </w:r>
      <w:proofErr w:type="spellEnd"/>
      <w:r>
        <w:t xml:space="preserve">, Galvin, Gagne. </w:t>
      </w:r>
      <w:r>
        <w:rPr>
          <w:i/>
          <w:iCs/>
        </w:rPr>
        <w:t>Operating System Concepts</w:t>
      </w:r>
      <w:r>
        <w:t>.</w:t>
      </w:r>
    </w:p>
    <w:p w:rsidR="00BF30A8" w:rsidRDefault="003A7E4B">
      <w:pPr>
        <w:pStyle w:val="ListParagraph"/>
        <w:numPr>
          <w:ilvl w:val="0"/>
          <w:numId w:val="4"/>
        </w:numPr>
        <w:spacing w:after="60" w:line="312" w:lineRule="auto"/>
      </w:pPr>
      <w:r>
        <w:t xml:space="preserve">Love, R. </w:t>
      </w:r>
      <w:r>
        <w:rPr>
          <w:i/>
          <w:iCs/>
        </w:rPr>
        <w:t>Linux Kernel Development</w:t>
      </w:r>
      <w:r>
        <w:t>.</w:t>
      </w:r>
    </w:p>
    <w:p w:rsidR="00BF30A8" w:rsidRDefault="003A7E4B">
      <w:pPr>
        <w:pStyle w:val="ListParagraph"/>
        <w:numPr>
          <w:ilvl w:val="0"/>
          <w:numId w:val="4"/>
        </w:numPr>
        <w:spacing w:after="60" w:line="312" w:lineRule="auto"/>
      </w:pPr>
      <w:proofErr w:type="spellStart"/>
      <w:r>
        <w:t>Tanenbaum</w:t>
      </w:r>
      <w:proofErr w:type="spellEnd"/>
      <w:r>
        <w:t xml:space="preserve">, A. </w:t>
      </w:r>
      <w:r>
        <w:rPr>
          <w:i/>
          <w:iCs/>
        </w:rPr>
        <w:t>Modern Operating Systems</w:t>
      </w:r>
      <w:r>
        <w:t>.</w:t>
      </w:r>
    </w:p>
    <w:p w:rsidR="00BF30A8" w:rsidRDefault="003A7E4B">
      <w:pPr>
        <w:pStyle w:val="ListParagraph"/>
        <w:numPr>
          <w:ilvl w:val="0"/>
          <w:numId w:val="4"/>
        </w:numPr>
        <w:spacing w:after="60" w:line="312" w:lineRule="auto"/>
      </w:pPr>
      <w:r>
        <w:t>Linux kernel documentation: Documentation/scheduler/</w:t>
      </w:r>
      <w:proofErr w:type="spellStart"/>
      <w:r>
        <w:t>sched</w:t>
      </w:r>
      <w:proofErr w:type="spellEnd"/>
      <w:r>
        <w:t>-design-CFS</w:t>
      </w:r>
    </w:p>
    <w:sectPr w:rsidR="00BF30A8">
      <w:headerReference w:type="default" r:id="rId8"/>
      <w:footerReference w:type="default" r:id="rId9"/>
      <w:pgSz w:w="11906" w:h="16838"/>
      <w:pgMar w:top="1300" w:right="1134" w:bottom="1200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E4B" w:rsidRDefault="003A7E4B">
      <w:r>
        <w:separator/>
      </w:r>
    </w:p>
  </w:endnote>
  <w:endnote w:type="continuationSeparator" w:id="0">
    <w:p w:rsidR="003A7E4B" w:rsidRDefault="003A7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0A8" w:rsidRPr="00435C57" w:rsidRDefault="003A7E4B">
    <w:pPr>
      <w:jc w:val="center"/>
      <w:rPr>
        <w:rFonts w:ascii="Bahnschrift Light Condensed" w:hAnsi="Bahnschrift Light Condensed"/>
      </w:rPr>
    </w:pPr>
    <w:r w:rsidRPr="00435C57">
      <w:rPr>
        <w:rFonts w:ascii="Bahnschrift Light Condensed" w:hAnsi="Bahnschrift Light Condensed"/>
        <w:color w:val="7A8CA0"/>
        <w:sz w:val="18"/>
        <w:szCs w:val="18"/>
      </w:rPr>
      <w:t xml:space="preserve">Page </w:t>
    </w:r>
    <w:r w:rsidRPr="00435C57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begin"/>
    </w:r>
    <w:r w:rsidRPr="00435C57">
      <w:rPr>
        <w:rFonts w:ascii="Bahnschrift Light Condensed" w:hAnsi="Bahnschrift Light Condensed"/>
        <w:b/>
        <w:bCs/>
        <w:color w:val="1F3A5F"/>
        <w:sz w:val="18"/>
        <w:szCs w:val="18"/>
      </w:rPr>
      <w:instrText>PAGE</w:instrText>
    </w:r>
    <w:r w:rsidR="00BF4738" w:rsidRPr="00435C57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separate"/>
    </w:r>
    <w:r w:rsidR="00435C57">
      <w:rPr>
        <w:rFonts w:ascii="Bahnschrift Light Condensed" w:hAnsi="Bahnschrift Light Condensed"/>
        <w:b/>
        <w:bCs/>
        <w:noProof/>
        <w:color w:val="1F3A5F"/>
        <w:sz w:val="18"/>
        <w:szCs w:val="18"/>
      </w:rPr>
      <w:t>4</w:t>
    </w:r>
    <w:r w:rsidRPr="00435C57">
      <w:rPr>
        <w:rFonts w:ascii="Bahnschrift Light Condensed" w:hAnsi="Bahnschrift Light Condensed"/>
        <w:b/>
        <w:bCs/>
        <w:color w:val="1F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E4B" w:rsidRDefault="003A7E4B">
      <w:r>
        <w:separator/>
      </w:r>
    </w:p>
  </w:footnote>
  <w:footnote w:type="continuationSeparator" w:id="0">
    <w:p w:rsidR="003A7E4B" w:rsidRDefault="003A7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0A8" w:rsidRDefault="003A7E4B">
    <w:pPr>
      <w:pBdr>
        <w:bottom w:val="single" w:sz="8" w:space="4" w:color="0F9D9A"/>
      </w:pBdr>
    </w:pPr>
    <w:r>
      <w:rPr>
        <w:color w:val="7A8CA0"/>
        <w:sz w:val="17"/>
        <w:szCs w:val="17"/>
      </w:rPr>
      <w:t>Implementing the Completely Fair Scheduler (CFS) with Semaphores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83226"/>
    <w:multiLevelType w:val="hybridMultilevel"/>
    <w:tmpl w:val="30F8254A"/>
    <w:lvl w:ilvl="0" w:tplc="CF9E83D4">
      <w:start w:val="1"/>
      <w:numFmt w:val="bullet"/>
      <w:lvlText w:val="•"/>
      <w:lvlJc w:val="left"/>
      <w:pPr>
        <w:ind w:left="540" w:hanging="300"/>
      </w:pPr>
      <w:rPr>
        <w:color w:val="0F9D9A"/>
      </w:rPr>
    </w:lvl>
    <w:lvl w:ilvl="1" w:tplc="DB886A3C">
      <w:numFmt w:val="decimal"/>
      <w:lvlText w:val=""/>
      <w:lvlJc w:val="left"/>
    </w:lvl>
    <w:lvl w:ilvl="2" w:tplc="0566707A">
      <w:numFmt w:val="decimal"/>
      <w:lvlText w:val=""/>
      <w:lvlJc w:val="left"/>
    </w:lvl>
    <w:lvl w:ilvl="3" w:tplc="7408D822">
      <w:numFmt w:val="decimal"/>
      <w:lvlText w:val=""/>
      <w:lvlJc w:val="left"/>
    </w:lvl>
    <w:lvl w:ilvl="4" w:tplc="0B121960">
      <w:numFmt w:val="decimal"/>
      <w:lvlText w:val=""/>
      <w:lvlJc w:val="left"/>
    </w:lvl>
    <w:lvl w:ilvl="5" w:tplc="D0A87170">
      <w:numFmt w:val="decimal"/>
      <w:lvlText w:val=""/>
      <w:lvlJc w:val="left"/>
    </w:lvl>
    <w:lvl w:ilvl="6" w:tplc="681A131A">
      <w:numFmt w:val="decimal"/>
      <w:lvlText w:val=""/>
      <w:lvlJc w:val="left"/>
    </w:lvl>
    <w:lvl w:ilvl="7" w:tplc="53AA0914">
      <w:numFmt w:val="decimal"/>
      <w:lvlText w:val=""/>
      <w:lvlJc w:val="left"/>
    </w:lvl>
    <w:lvl w:ilvl="8" w:tplc="81F07CF2">
      <w:numFmt w:val="decimal"/>
      <w:lvlText w:val=""/>
      <w:lvlJc w:val="left"/>
    </w:lvl>
  </w:abstractNum>
  <w:abstractNum w:abstractNumId="1" w15:restartNumberingAfterBreak="0">
    <w:nsid w:val="2B836F66"/>
    <w:multiLevelType w:val="hybridMultilevel"/>
    <w:tmpl w:val="BED237F8"/>
    <w:lvl w:ilvl="0" w:tplc="7E644D6C">
      <w:start w:val="1"/>
      <w:numFmt w:val="bullet"/>
      <w:lvlText w:val="●"/>
      <w:lvlJc w:val="left"/>
      <w:pPr>
        <w:ind w:left="720" w:hanging="360"/>
      </w:pPr>
    </w:lvl>
    <w:lvl w:ilvl="1" w:tplc="BBB0045E">
      <w:start w:val="1"/>
      <w:numFmt w:val="bullet"/>
      <w:lvlText w:val="○"/>
      <w:lvlJc w:val="left"/>
      <w:pPr>
        <w:ind w:left="1440" w:hanging="360"/>
      </w:pPr>
    </w:lvl>
    <w:lvl w:ilvl="2" w:tplc="F65E0076">
      <w:start w:val="1"/>
      <w:numFmt w:val="bullet"/>
      <w:lvlText w:val="■"/>
      <w:lvlJc w:val="left"/>
      <w:pPr>
        <w:ind w:left="2160" w:hanging="360"/>
      </w:pPr>
    </w:lvl>
    <w:lvl w:ilvl="3" w:tplc="FE326F66">
      <w:start w:val="1"/>
      <w:numFmt w:val="bullet"/>
      <w:lvlText w:val="●"/>
      <w:lvlJc w:val="left"/>
      <w:pPr>
        <w:ind w:left="2880" w:hanging="360"/>
      </w:pPr>
    </w:lvl>
    <w:lvl w:ilvl="4" w:tplc="0ADA9066">
      <w:start w:val="1"/>
      <w:numFmt w:val="bullet"/>
      <w:lvlText w:val="○"/>
      <w:lvlJc w:val="left"/>
      <w:pPr>
        <w:ind w:left="3600" w:hanging="360"/>
      </w:pPr>
    </w:lvl>
    <w:lvl w:ilvl="5" w:tplc="43C42F16">
      <w:start w:val="1"/>
      <w:numFmt w:val="bullet"/>
      <w:lvlText w:val="■"/>
      <w:lvlJc w:val="left"/>
      <w:pPr>
        <w:ind w:left="4320" w:hanging="360"/>
      </w:pPr>
    </w:lvl>
    <w:lvl w:ilvl="6" w:tplc="B41E7782">
      <w:start w:val="1"/>
      <w:numFmt w:val="bullet"/>
      <w:lvlText w:val="●"/>
      <w:lvlJc w:val="left"/>
      <w:pPr>
        <w:ind w:left="5040" w:hanging="360"/>
      </w:pPr>
    </w:lvl>
    <w:lvl w:ilvl="7" w:tplc="2A6CDF00">
      <w:start w:val="1"/>
      <w:numFmt w:val="bullet"/>
      <w:lvlText w:val="●"/>
      <w:lvlJc w:val="left"/>
      <w:pPr>
        <w:ind w:left="5760" w:hanging="360"/>
      </w:pPr>
    </w:lvl>
    <w:lvl w:ilvl="8" w:tplc="914E09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4352D2"/>
    <w:multiLevelType w:val="hybridMultilevel"/>
    <w:tmpl w:val="17F8DA54"/>
    <w:lvl w:ilvl="0" w:tplc="7F4CECCA">
      <w:start w:val="1"/>
      <w:numFmt w:val="decimal"/>
      <w:lvlText w:val="%1."/>
      <w:lvlJc w:val="left"/>
      <w:pPr>
        <w:ind w:left="540" w:hanging="360"/>
      </w:pPr>
      <w:rPr>
        <w:b/>
        <w:bCs/>
        <w:color w:val="0F9D9A"/>
      </w:rPr>
    </w:lvl>
    <w:lvl w:ilvl="1" w:tplc="9A4A9484">
      <w:numFmt w:val="decimal"/>
      <w:lvlText w:val=""/>
      <w:lvlJc w:val="left"/>
    </w:lvl>
    <w:lvl w:ilvl="2" w:tplc="1A66120C">
      <w:numFmt w:val="decimal"/>
      <w:lvlText w:val=""/>
      <w:lvlJc w:val="left"/>
    </w:lvl>
    <w:lvl w:ilvl="3" w:tplc="D4CAE2DC">
      <w:numFmt w:val="decimal"/>
      <w:lvlText w:val=""/>
      <w:lvlJc w:val="left"/>
    </w:lvl>
    <w:lvl w:ilvl="4" w:tplc="BA26BDCE">
      <w:numFmt w:val="decimal"/>
      <w:lvlText w:val=""/>
      <w:lvlJc w:val="left"/>
    </w:lvl>
    <w:lvl w:ilvl="5" w:tplc="00CAA096">
      <w:numFmt w:val="decimal"/>
      <w:lvlText w:val=""/>
      <w:lvlJc w:val="left"/>
    </w:lvl>
    <w:lvl w:ilvl="6" w:tplc="220218A4">
      <w:numFmt w:val="decimal"/>
      <w:lvlText w:val=""/>
      <w:lvlJc w:val="left"/>
    </w:lvl>
    <w:lvl w:ilvl="7" w:tplc="8974944E">
      <w:numFmt w:val="decimal"/>
      <w:lvlText w:val=""/>
      <w:lvlJc w:val="left"/>
    </w:lvl>
    <w:lvl w:ilvl="8" w:tplc="016CC952">
      <w:numFmt w:val="decimal"/>
      <w:lvlText w:val=""/>
      <w:lvlJc w:val="left"/>
    </w:lvl>
  </w:abstractNum>
  <w:abstractNum w:abstractNumId="3" w15:restartNumberingAfterBreak="0">
    <w:nsid w:val="6C97383A"/>
    <w:multiLevelType w:val="hybridMultilevel"/>
    <w:tmpl w:val="1AEE9DD6"/>
    <w:lvl w:ilvl="0" w:tplc="C9AEC592">
      <w:start w:val="1"/>
      <w:numFmt w:val="decimal"/>
      <w:lvlText w:val="%1."/>
      <w:lvlJc w:val="left"/>
      <w:pPr>
        <w:ind w:left="540" w:hanging="360"/>
      </w:pPr>
      <w:rPr>
        <w:rFonts w:ascii="Microsoft New Tai Lue" w:hAnsi="Microsoft New Tai Lue" w:cs="Microsoft New Tai Lue" w:hint="default"/>
        <w:b/>
        <w:bCs/>
        <w:color w:val="0F9D9A"/>
      </w:rPr>
    </w:lvl>
    <w:lvl w:ilvl="1" w:tplc="085AA346">
      <w:numFmt w:val="decimal"/>
      <w:lvlText w:val=""/>
      <w:lvlJc w:val="left"/>
    </w:lvl>
    <w:lvl w:ilvl="2" w:tplc="52C6072A">
      <w:numFmt w:val="decimal"/>
      <w:lvlText w:val=""/>
      <w:lvlJc w:val="left"/>
    </w:lvl>
    <w:lvl w:ilvl="3" w:tplc="27C4F116">
      <w:numFmt w:val="decimal"/>
      <w:lvlText w:val=""/>
      <w:lvlJc w:val="left"/>
    </w:lvl>
    <w:lvl w:ilvl="4" w:tplc="6CFC5CD8">
      <w:numFmt w:val="decimal"/>
      <w:lvlText w:val=""/>
      <w:lvlJc w:val="left"/>
    </w:lvl>
    <w:lvl w:ilvl="5" w:tplc="4AF611EC">
      <w:numFmt w:val="decimal"/>
      <w:lvlText w:val=""/>
      <w:lvlJc w:val="left"/>
    </w:lvl>
    <w:lvl w:ilvl="6" w:tplc="E114570E">
      <w:numFmt w:val="decimal"/>
      <w:lvlText w:val=""/>
      <w:lvlJc w:val="left"/>
    </w:lvl>
    <w:lvl w:ilvl="7" w:tplc="4D287B0C">
      <w:numFmt w:val="decimal"/>
      <w:lvlText w:val=""/>
      <w:lvlJc w:val="left"/>
    </w:lvl>
    <w:lvl w:ilvl="8" w:tplc="E820D93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0A8"/>
    <w:rsid w:val="003A7E4B"/>
    <w:rsid w:val="00435C57"/>
    <w:rsid w:val="00BF30A8"/>
    <w:rsid w:val="00BF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5634"/>
  <w15:docId w15:val="{AEAE105C-421B-4E5B-B2C8-D454FAAF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C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C57"/>
  </w:style>
  <w:style w:type="paragraph" w:styleId="Footer">
    <w:name w:val="footer"/>
    <w:basedOn w:val="Normal"/>
    <w:link w:val="FooterChar"/>
    <w:uiPriority w:val="99"/>
    <w:unhideWhenUsed/>
    <w:rsid w:val="00435C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Implementing the Completely Fair Scheduler (CFS) with Semaphores</dc:title>
  <dc:creator>Claude</dc:creator>
  <cp:lastModifiedBy>Mohammad Reza Azodi</cp:lastModifiedBy>
  <cp:revision>3</cp:revision>
  <dcterms:created xsi:type="dcterms:W3CDTF">2026-10-29T07:28:00Z</dcterms:created>
  <dcterms:modified xsi:type="dcterms:W3CDTF">2026-10-29T07:47:00Z</dcterms:modified>
</cp:coreProperties>
</file>