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54" w:rsidRPr="00317754" w:rsidRDefault="00317754" w:rsidP="00317754">
      <w:pPr>
        <w:rPr>
          <w:sz w:val="24"/>
          <w:szCs w:val="24"/>
        </w:rPr>
      </w:pPr>
      <w:r w:rsidRPr="002B4988">
        <w:rPr>
          <w:b/>
          <w:sz w:val="24"/>
          <w:szCs w:val="24"/>
        </w:rPr>
        <w:t xml:space="preserve">Questions </w:t>
      </w:r>
      <w:r>
        <w:rPr>
          <w:b/>
          <w:sz w:val="24"/>
          <w:szCs w:val="24"/>
        </w:rPr>
        <w:t>2</w:t>
      </w:r>
      <w:r w:rsidRPr="002B4988">
        <w:rPr>
          <w:b/>
          <w:sz w:val="24"/>
          <w:szCs w:val="24"/>
        </w:rPr>
        <w:t xml:space="preserve">1 to </w:t>
      </w:r>
      <w:r>
        <w:rPr>
          <w:b/>
          <w:sz w:val="24"/>
          <w:szCs w:val="24"/>
        </w:rPr>
        <w:t>30</w:t>
      </w:r>
      <w:r w:rsidRPr="002B4988">
        <w:rPr>
          <w:b/>
          <w:sz w:val="24"/>
          <w:szCs w:val="24"/>
        </w:rPr>
        <w:t xml:space="preserve"> are based on the following passage.</w:t>
      </w:r>
    </w:p>
    <w:p w:rsidR="00867AC8" w:rsidRPr="00867AC8" w:rsidRDefault="00867AC8" w:rsidP="00867AC8">
      <w:pPr>
        <w:rPr>
          <w:sz w:val="24"/>
          <w:szCs w:val="24"/>
        </w:rPr>
      </w:pPr>
      <w:r w:rsidRPr="00867AC8">
        <w:rPr>
          <w:sz w:val="24"/>
          <w:szCs w:val="24"/>
        </w:rPr>
        <w:t xml:space="preserve">    A good questionnaire should be short in plain English and the questions should be straightforward and easy to answer. The following provides you w</w:t>
      </w:r>
      <w:r>
        <w:rPr>
          <w:sz w:val="24"/>
          <w:szCs w:val="24"/>
        </w:rPr>
        <w:t>ith</w:t>
      </w:r>
      <w:r>
        <w:rPr>
          <w:rFonts w:hint="eastAsia"/>
          <w:sz w:val="24"/>
          <w:szCs w:val="24"/>
        </w:rPr>
        <w:t xml:space="preserve"> [21</w:t>
      </w:r>
      <w:proofErr w:type="gramStart"/>
      <w:r>
        <w:rPr>
          <w:rFonts w:hint="eastAsia"/>
          <w:sz w:val="24"/>
          <w:szCs w:val="24"/>
        </w:rPr>
        <w:t>]</w:t>
      </w:r>
      <w:r w:rsidRPr="00867AC8">
        <w:rPr>
          <w:sz w:val="24"/>
          <w:szCs w:val="24"/>
        </w:rPr>
        <w:t>_</w:t>
      </w:r>
      <w:proofErr w:type="gramEnd"/>
      <w:r w:rsidRPr="00867AC8">
        <w:rPr>
          <w:sz w:val="24"/>
          <w:szCs w:val="24"/>
        </w:rPr>
        <w:t>________ for conducting your surveys.</w:t>
      </w:r>
    </w:p>
    <w:p w:rsidR="00867AC8" w:rsidRPr="00867AC8" w:rsidRDefault="00867AC8" w:rsidP="00867AC8">
      <w:pPr>
        <w:ind w:firstLine="420"/>
        <w:rPr>
          <w:sz w:val="24"/>
          <w:szCs w:val="24"/>
        </w:rPr>
      </w:pPr>
      <w:r w:rsidRPr="00867AC8">
        <w:rPr>
          <w:sz w:val="24"/>
          <w:szCs w:val="24"/>
        </w:rPr>
        <w:t>Above all, your questionnaire should be as short as possible. When</w:t>
      </w:r>
      <w:r>
        <w:rPr>
          <w:rFonts w:hint="eastAsia"/>
          <w:sz w:val="24"/>
          <w:szCs w:val="24"/>
        </w:rPr>
        <w:t xml:space="preserve"> [22</w:t>
      </w:r>
      <w:proofErr w:type="gramStart"/>
      <w:r>
        <w:rPr>
          <w:rFonts w:hint="eastAsia"/>
          <w:sz w:val="24"/>
          <w:szCs w:val="24"/>
        </w:rPr>
        <w:t>]</w:t>
      </w:r>
      <w:r w:rsidRPr="00867AC8">
        <w:rPr>
          <w:sz w:val="24"/>
          <w:szCs w:val="24"/>
        </w:rPr>
        <w:t>_</w:t>
      </w:r>
      <w:proofErr w:type="gramEnd"/>
      <w:r w:rsidRPr="00867AC8">
        <w:rPr>
          <w:sz w:val="24"/>
          <w:szCs w:val="24"/>
        </w:rPr>
        <w:t>________ your questionnaire, make a mental distinction between what is essential to know, what would be useful to know, and what is</w:t>
      </w:r>
      <w:r>
        <w:rPr>
          <w:rFonts w:hint="eastAsia"/>
          <w:sz w:val="24"/>
          <w:szCs w:val="24"/>
        </w:rPr>
        <w:t xml:space="preserve"> [23]</w:t>
      </w:r>
      <w:r w:rsidRPr="00867AC8">
        <w:rPr>
          <w:sz w:val="24"/>
          <w:szCs w:val="24"/>
        </w:rPr>
        <w:t xml:space="preserve">_________. Secondly, use simple language and write questions that </w:t>
      </w:r>
      <w:proofErr w:type="spellStart"/>
      <w:r w:rsidRPr="00867AC8">
        <w:rPr>
          <w:sz w:val="24"/>
          <w:szCs w:val="24"/>
        </w:rPr>
        <w:t>every one</w:t>
      </w:r>
      <w:proofErr w:type="spellEnd"/>
      <w:r w:rsidRPr="00867AC8">
        <w:rPr>
          <w:sz w:val="24"/>
          <w:szCs w:val="24"/>
        </w:rPr>
        <w:t xml:space="preserve"> will understand in the same way. Thirdly, start the survey with interesting questions that are likely to</w:t>
      </w:r>
      <w:r>
        <w:rPr>
          <w:rFonts w:hint="eastAsia"/>
          <w:sz w:val="24"/>
          <w:szCs w:val="24"/>
        </w:rPr>
        <w:t xml:space="preserve"> [24</w:t>
      </w:r>
      <w:proofErr w:type="gramStart"/>
      <w:r>
        <w:rPr>
          <w:rFonts w:hint="eastAsia"/>
          <w:sz w:val="24"/>
          <w:szCs w:val="24"/>
        </w:rPr>
        <w:t>]</w:t>
      </w:r>
      <w:r w:rsidRPr="00867AC8">
        <w:rPr>
          <w:sz w:val="24"/>
          <w:szCs w:val="24"/>
        </w:rPr>
        <w:t>_</w:t>
      </w:r>
      <w:proofErr w:type="gramEnd"/>
      <w:r w:rsidRPr="00867AC8">
        <w:rPr>
          <w:sz w:val="24"/>
          <w:szCs w:val="24"/>
        </w:rPr>
        <w:t>________ the respondents’ attention and avoid difficult recall questions because people’s memories are increasingly</w:t>
      </w:r>
      <w:r>
        <w:rPr>
          <w:rFonts w:hint="eastAsia"/>
          <w:sz w:val="24"/>
          <w:szCs w:val="24"/>
        </w:rPr>
        <w:t xml:space="preserve"> [25]</w:t>
      </w:r>
      <w:r w:rsidRPr="00867AC8">
        <w:rPr>
          <w:sz w:val="24"/>
          <w:szCs w:val="24"/>
        </w:rPr>
        <w:t>_________ as you ask them to recall events far back in time.</w:t>
      </w:r>
    </w:p>
    <w:p w:rsidR="00867AC8" w:rsidRDefault="00867AC8" w:rsidP="00867AC8">
      <w:pPr>
        <w:spacing w:afterLines="50"/>
        <w:ind w:firstLine="420"/>
        <w:rPr>
          <w:rFonts w:hint="eastAsia"/>
          <w:sz w:val="24"/>
          <w:szCs w:val="24"/>
        </w:rPr>
      </w:pPr>
      <w:r w:rsidRPr="00867AC8">
        <w:rPr>
          <w:sz w:val="24"/>
          <w:szCs w:val="24"/>
        </w:rPr>
        <w:t>Fourthly, put your questions in a</w:t>
      </w:r>
      <w:r>
        <w:rPr>
          <w:rFonts w:hint="eastAsia"/>
          <w:sz w:val="24"/>
          <w:szCs w:val="24"/>
        </w:rPr>
        <w:t xml:space="preserve"> [26</w:t>
      </w:r>
      <w:proofErr w:type="gramStart"/>
      <w:r>
        <w:rPr>
          <w:rFonts w:hint="eastAsia"/>
          <w:sz w:val="24"/>
          <w:szCs w:val="24"/>
        </w:rPr>
        <w:t>]</w:t>
      </w:r>
      <w:r w:rsidRPr="00867AC8">
        <w:rPr>
          <w:sz w:val="24"/>
          <w:szCs w:val="24"/>
        </w:rPr>
        <w:t>_</w:t>
      </w:r>
      <w:proofErr w:type="gramEnd"/>
      <w:r w:rsidRPr="00867AC8">
        <w:rPr>
          <w:sz w:val="24"/>
          <w:szCs w:val="24"/>
        </w:rPr>
        <w:t>________ order. The issues raised in one question can influence how people think about</w:t>
      </w:r>
      <w:r>
        <w:rPr>
          <w:rFonts w:hint="eastAsia"/>
          <w:sz w:val="24"/>
          <w:szCs w:val="24"/>
        </w:rPr>
        <w:t xml:space="preserve"> [27</w:t>
      </w:r>
      <w:proofErr w:type="gramStart"/>
      <w:r>
        <w:rPr>
          <w:rFonts w:hint="eastAsia"/>
          <w:sz w:val="24"/>
          <w:szCs w:val="24"/>
        </w:rPr>
        <w:t>]</w:t>
      </w:r>
      <w:r w:rsidRPr="00867AC8">
        <w:rPr>
          <w:sz w:val="24"/>
          <w:szCs w:val="24"/>
        </w:rPr>
        <w:t>_</w:t>
      </w:r>
      <w:proofErr w:type="gramEnd"/>
      <w:r w:rsidRPr="00867AC8">
        <w:rPr>
          <w:sz w:val="24"/>
          <w:szCs w:val="24"/>
        </w:rPr>
        <w:t>________ questions. Therefore, it's good to ask general questions and then ask more</w:t>
      </w:r>
      <w:r>
        <w:rPr>
          <w:rFonts w:hint="eastAsia"/>
          <w:sz w:val="24"/>
          <w:szCs w:val="24"/>
        </w:rPr>
        <w:t xml:space="preserve"> [28</w:t>
      </w:r>
      <w:proofErr w:type="gramStart"/>
      <w:r>
        <w:rPr>
          <w:rFonts w:hint="eastAsia"/>
          <w:sz w:val="24"/>
          <w:szCs w:val="24"/>
        </w:rPr>
        <w:t>]</w:t>
      </w:r>
      <w:r w:rsidRPr="00867AC8">
        <w:rPr>
          <w:sz w:val="24"/>
          <w:szCs w:val="24"/>
        </w:rPr>
        <w:t>_</w:t>
      </w:r>
      <w:proofErr w:type="gramEnd"/>
      <w:r w:rsidRPr="00867AC8">
        <w:rPr>
          <w:sz w:val="24"/>
          <w:szCs w:val="24"/>
        </w:rPr>
        <w:t>________ ones. Fifthly, keep the list of choice short. If the list of answer categories is long and unfamiliar, it's difficult for respondents to evaluate all of them. Finally, name your survey, attach a cover memo and provide a short introduction to certain information including the</w:t>
      </w:r>
      <w:r>
        <w:rPr>
          <w:rFonts w:hint="eastAsia"/>
          <w:sz w:val="24"/>
          <w:szCs w:val="24"/>
        </w:rPr>
        <w:t xml:space="preserve"> [29</w:t>
      </w:r>
      <w:proofErr w:type="gramStart"/>
      <w:r>
        <w:rPr>
          <w:rFonts w:hint="eastAsia"/>
          <w:sz w:val="24"/>
          <w:szCs w:val="24"/>
        </w:rPr>
        <w:t>]</w:t>
      </w:r>
      <w:r w:rsidRPr="00867AC8">
        <w:rPr>
          <w:sz w:val="24"/>
          <w:szCs w:val="24"/>
        </w:rPr>
        <w:t>_</w:t>
      </w:r>
      <w:proofErr w:type="gramEnd"/>
      <w:r w:rsidRPr="00867AC8">
        <w:rPr>
          <w:sz w:val="24"/>
          <w:szCs w:val="24"/>
        </w:rPr>
        <w:t>________ of the survey, due date for</w:t>
      </w:r>
      <w:r>
        <w:rPr>
          <w:rFonts w:hint="eastAsia"/>
          <w:sz w:val="24"/>
          <w:szCs w:val="24"/>
        </w:rPr>
        <w:t xml:space="preserve"> [30]</w:t>
      </w:r>
      <w:r w:rsidRPr="00867AC8">
        <w:rPr>
          <w:sz w:val="24"/>
          <w:szCs w:val="24"/>
        </w:rPr>
        <w:t>_________ and extra.</w:t>
      </w:r>
    </w:p>
    <w:p w:rsidR="00317754" w:rsidRPr="00317754" w:rsidRDefault="00E60E12" w:rsidP="00867AC8">
      <w:pPr>
        <w:jc w:val="center"/>
        <w:rPr>
          <w:sz w:val="24"/>
          <w:szCs w:val="24"/>
        </w:rPr>
      </w:pPr>
      <w:r>
        <w:rPr>
          <w:sz w:val="24"/>
          <w:szCs w:val="24"/>
        </w:rPr>
      </w:r>
      <w:r>
        <w:rPr>
          <w:sz w:val="24"/>
          <w:szCs w:val="24"/>
        </w:rPr>
        <w:pict>
          <v:shapetype id="_x0000_t202" coordsize="21600,21600" o:spt="202" path="m,l,21600r21600,l21600,xe">
            <v:stroke joinstyle="miter"/>
            <v:path gradientshapeok="t" o:connecttype="rect"/>
          </v:shapetype>
          <v:shape id="_x0000_s2050" type="#_x0000_t202" style="width:270.05pt;height:136.8pt;mso-position-horizontal-relative:char;mso-position-vertical-relative:line;mso-width-relative:margin;mso-height-relative:margin">
            <v:textbox style="mso-next-textbox:#_x0000_s2050">
              <w:txbxContent>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0"/>
                    <w:gridCol w:w="2148"/>
                  </w:tblGrid>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A</w:t>
                        </w:r>
                        <w:r>
                          <w:rPr>
                            <w:rFonts w:hint="eastAsia"/>
                            <w:sz w:val="24"/>
                            <w:szCs w:val="24"/>
                          </w:rPr>
                          <w:t>．</w:t>
                        </w:r>
                        <w:r w:rsidR="00867AC8">
                          <w:rPr>
                            <w:rFonts w:hint="eastAsia"/>
                            <w:sz w:val="24"/>
                            <w:szCs w:val="24"/>
                          </w:rPr>
                          <w:t>subsequent</w:t>
                        </w:r>
                      </w:p>
                    </w:tc>
                    <w:tc>
                      <w:tcPr>
                        <w:tcW w:w="2148" w:type="dxa"/>
                      </w:tcPr>
                      <w:p w:rsidR="00317754" w:rsidRPr="00317754" w:rsidRDefault="00317754" w:rsidP="00867AC8">
                        <w:pPr>
                          <w:rPr>
                            <w:sz w:val="24"/>
                            <w:szCs w:val="24"/>
                          </w:rPr>
                        </w:pPr>
                        <w:r w:rsidRPr="00317754">
                          <w:rPr>
                            <w:rFonts w:hint="eastAsia"/>
                            <w:sz w:val="24"/>
                            <w:szCs w:val="24"/>
                          </w:rPr>
                          <w:t>I</w:t>
                        </w:r>
                        <w:r>
                          <w:rPr>
                            <w:rFonts w:hint="eastAsia"/>
                            <w:sz w:val="24"/>
                            <w:szCs w:val="24"/>
                          </w:rPr>
                          <w:t>．</w:t>
                        </w:r>
                        <w:r w:rsidR="00867AC8">
                          <w:rPr>
                            <w:rFonts w:hint="eastAsia"/>
                            <w:sz w:val="24"/>
                            <w:szCs w:val="24"/>
                          </w:rPr>
                          <w:t>guidelines</w:t>
                        </w:r>
                      </w:p>
                    </w:tc>
                  </w:tr>
                  <w:tr w:rsidR="00317754" w:rsidTr="003E52E3">
                    <w:trPr>
                      <w:jc w:val="center"/>
                    </w:trPr>
                    <w:tc>
                      <w:tcPr>
                        <w:tcW w:w="2720" w:type="dxa"/>
                      </w:tcPr>
                      <w:p w:rsidR="00317754" w:rsidRPr="00317754" w:rsidRDefault="00317754" w:rsidP="009D5EC8">
                        <w:pPr>
                          <w:jc w:val="left"/>
                          <w:rPr>
                            <w:sz w:val="24"/>
                            <w:szCs w:val="24"/>
                          </w:rPr>
                        </w:pPr>
                        <w:r w:rsidRPr="00317754">
                          <w:rPr>
                            <w:rFonts w:hint="eastAsia"/>
                            <w:sz w:val="24"/>
                            <w:szCs w:val="24"/>
                          </w:rPr>
                          <w:t>B</w:t>
                        </w:r>
                        <w:r>
                          <w:rPr>
                            <w:rFonts w:hint="eastAsia"/>
                            <w:sz w:val="24"/>
                            <w:szCs w:val="24"/>
                          </w:rPr>
                          <w:t>．</w:t>
                        </w:r>
                        <w:r w:rsidR="00867AC8">
                          <w:rPr>
                            <w:rFonts w:hint="eastAsia"/>
                            <w:sz w:val="24"/>
                            <w:szCs w:val="24"/>
                          </w:rPr>
                          <w:t>specific</w:t>
                        </w:r>
                      </w:p>
                    </w:tc>
                    <w:tc>
                      <w:tcPr>
                        <w:tcW w:w="2148" w:type="dxa"/>
                      </w:tcPr>
                      <w:p w:rsidR="00317754" w:rsidRPr="00317754" w:rsidRDefault="00317754" w:rsidP="00867AC8">
                        <w:pPr>
                          <w:rPr>
                            <w:sz w:val="24"/>
                            <w:szCs w:val="24"/>
                          </w:rPr>
                        </w:pPr>
                        <w:r w:rsidRPr="00317754">
                          <w:rPr>
                            <w:rFonts w:hint="eastAsia"/>
                            <w:sz w:val="24"/>
                            <w:szCs w:val="24"/>
                          </w:rPr>
                          <w:t>J</w:t>
                        </w:r>
                        <w:r>
                          <w:rPr>
                            <w:rFonts w:hint="eastAsia"/>
                            <w:sz w:val="24"/>
                            <w:szCs w:val="24"/>
                          </w:rPr>
                          <w:t>．</w:t>
                        </w:r>
                        <w:r w:rsidR="00867AC8">
                          <w:rPr>
                            <w:rFonts w:hint="eastAsia"/>
                            <w:sz w:val="24"/>
                            <w:szCs w:val="24"/>
                          </w:rPr>
                          <w:t>conclusion</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C</w:t>
                        </w:r>
                        <w:r>
                          <w:rPr>
                            <w:rFonts w:hint="eastAsia"/>
                            <w:sz w:val="24"/>
                            <w:szCs w:val="24"/>
                          </w:rPr>
                          <w:t>．</w:t>
                        </w:r>
                        <w:r w:rsidR="00867AC8">
                          <w:rPr>
                            <w:rFonts w:hint="eastAsia"/>
                            <w:sz w:val="24"/>
                            <w:szCs w:val="24"/>
                          </w:rPr>
                          <w:t>purpose</w:t>
                        </w:r>
                      </w:p>
                    </w:tc>
                    <w:tc>
                      <w:tcPr>
                        <w:tcW w:w="2148" w:type="dxa"/>
                      </w:tcPr>
                      <w:p w:rsidR="00317754" w:rsidRPr="00317754" w:rsidRDefault="00317754" w:rsidP="00867AC8">
                        <w:pPr>
                          <w:rPr>
                            <w:sz w:val="24"/>
                            <w:szCs w:val="24"/>
                          </w:rPr>
                        </w:pPr>
                        <w:r w:rsidRPr="00317754">
                          <w:rPr>
                            <w:rFonts w:hint="eastAsia"/>
                            <w:sz w:val="24"/>
                            <w:szCs w:val="24"/>
                          </w:rPr>
                          <w:t>K</w:t>
                        </w:r>
                        <w:r>
                          <w:rPr>
                            <w:rFonts w:hint="eastAsia"/>
                            <w:sz w:val="24"/>
                            <w:szCs w:val="24"/>
                          </w:rPr>
                          <w:t>．</w:t>
                        </w:r>
                        <w:r w:rsidR="00867AC8">
                          <w:rPr>
                            <w:rFonts w:hint="eastAsia"/>
                            <w:sz w:val="24"/>
                            <w:szCs w:val="24"/>
                          </w:rPr>
                          <w:t>logical</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D</w:t>
                        </w:r>
                        <w:r>
                          <w:rPr>
                            <w:rFonts w:hint="eastAsia"/>
                            <w:sz w:val="24"/>
                            <w:szCs w:val="24"/>
                          </w:rPr>
                          <w:t>．</w:t>
                        </w:r>
                        <w:r w:rsidR="00867AC8">
                          <w:rPr>
                            <w:rFonts w:hint="eastAsia"/>
                            <w:sz w:val="24"/>
                            <w:szCs w:val="24"/>
                          </w:rPr>
                          <w:t>typing</w:t>
                        </w:r>
                      </w:p>
                    </w:tc>
                    <w:tc>
                      <w:tcPr>
                        <w:tcW w:w="2148" w:type="dxa"/>
                      </w:tcPr>
                      <w:p w:rsidR="00317754" w:rsidRPr="00317754" w:rsidRDefault="00317754" w:rsidP="00867AC8">
                        <w:pPr>
                          <w:rPr>
                            <w:sz w:val="24"/>
                            <w:szCs w:val="24"/>
                          </w:rPr>
                        </w:pPr>
                        <w:r w:rsidRPr="00317754">
                          <w:rPr>
                            <w:rFonts w:hint="eastAsia"/>
                            <w:sz w:val="24"/>
                            <w:szCs w:val="24"/>
                          </w:rPr>
                          <w:t>L</w:t>
                        </w:r>
                        <w:r>
                          <w:rPr>
                            <w:rFonts w:hint="eastAsia"/>
                            <w:sz w:val="24"/>
                            <w:szCs w:val="24"/>
                          </w:rPr>
                          <w:t>．</w:t>
                        </w:r>
                        <w:r w:rsidR="00867AC8">
                          <w:rPr>
                            <w:rFonts w:hint="eastAsia"/>
                            <w:sz w:val="24"/>
                            <w:szCs w:val="24"/>
                          </w:rPr>
                          <w:t>unreliable</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E</w:t>
                        </w:r>
                        <w:r>
                          <w:rPr>
                            <w:rFonts w:hint="eastAsia"/>
                            <w:sz w:val="24"/>
                            <w:szCs w:val="24"/>
                          </w:rPr>
                          <w:t>．</w:t>
                        </w:r>
                        <w:r w:rsidR="00867AC8">
                          <w:rPr>
                            <w:rFonts w:hint="eastAsia"/>
                            <w:sz w:val="24"/>
                            <w:szCs w:val="24"/>
                          </w:rPr>
                          <w:t>drafting</w:t>
                        </w:r>
                      </w:p>
                    </w:tc>
                    <w:tc>
                      <w:tcPr>
                        <w:tcW w:w="2148" w:type="dxa"/>
                      </w:tcPr>
                      <w:p w:rsidR="00317754" w:rsidRPr="00317754" w:rsidRDefault="00317754" w:rsidP="00867AC8">
                        <w:pPr>
                          <w:rPr>
                            <w:sz w:val="24"/>
                            <w:szCs w:val="24"/>
                          </w:rPr>
                        </w:pPr>
                        <w:r w:rsidRPr="00317754">
                          <w:rPr>
                            <w:rFonts w:hint="eastAsia"/>
                            <w:sz w:val="24"/>
                            <w:szCs w:val="24"/>
                          </w:rPr>
                          <w:t>M</w:t>
                        </w:r>
                        <w:r>
                          <w:rPr>
                            <w:rFonts w:hint="eastAsia"/>
                            <w:sz w:val="24"/>
                            <w:szCs w:val="24"/>
                          </w:rPr>
                          <w:t>．</w:t>
                        </w:r>
                        <w:r w:rsidR="00867AC8">
                          <w:rPr>
                            <w:rFonts w:hint="eastAsia"/>
                            <w:sz w:val="24"/>
                            <w:szCs w:val="24"/>
                          </w:rPr>
                          <w:t>guardian</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F</w:t>
                        </w:r>
                        <w:r>
                          <w:rPr>
                            <w:rFonts w:hint="eastAsia"/>
                            <w:sz w:val="24"/>
                            <w:szCs w:val="24"/>
                          </w:rPr>
                          <w:t>．</w:t>
                        </w:r>
                        <w:r w:rsidR="00867AC8">
                          <w:rPr>
                            <w:rFonts w:hint="eastAsia"/>
                            <w:sz w:val="24"/>
                            <w:szCs w:val="24"/>
                          </w:rPr>
                          <w:t>believable</w:t>
                        </w:r>
                      </w:p>
                    </w:tc>
                    <w:tc>
                      <w:tcPr>
                        <w:tcW w:w="2148" w:type="dxa"/>
                      </w:tcPr>
                      <w:p w:rsidR="00317754" w:rsidRPr="00317754" w:rsidRDefault="00317754" w:rsidP="00867AC8">
                        <w:pPr>
                          <w:rPr>
                            <w:sz w:val="24"/>
                            <w:szCs w:val="24"/>
                          </w:rPr>
                        </w:pPr>
                        <w:r w:rsidRPr="00317754">
                          <w:rPr>
                            <w:rFonts w:hint="eastAsia"/>
                            <w:sz w:val="24"/>
                            <w:szCs w:val="24"/>
                          </w:rPr>
                          <w:t>N</w:t>
                        </w:r>
                        <w:r>
                          <w:rPr>
                            <w:rFonts w:hint="eastAsia"/>
                            <w:sz w:val="24"/>
                            <w:szCs w:val="24"/>
                          </w:rPr>
                          <w:t>．</w:t>
                        </w:r>
                        <w:r w:rsidR="00867AC8">
                          <w:rPr>
                            <w:rFonts w:hint="eastAsia"/>
                            <w:sz w:val="24"/>
                            <w:szCs w:val="24"/>
                          </w:rPr>
                          <w:t>response</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G</w:t>
                        </w:r>
                        <w:r>
                          <w:rPr>
                            <w:rFonts w:hint="eastAsia"/>
                            <w:sz w:val="24"/>
                            <w:szCs w:val="24"/>
                          </w:rPr>
                          <w:t>．</w:t>
                        </w:r>
                        <w:r w:rsidR="00867AC8">
                          <w:rPr>
                            <w:rFonts w:hint="eastAsia"/>
                            <w:sz w:val="24"/>
                            <w:szCs w:val="24"/>
                          </w:rPr>
                          <w:t>attract</w:t>
                        </w:r>
                      </w:p>
                    </w:tc>
                    <w:tc>
                      <w:tcPr>
                        <w:tcW w:w="2148" w:type="dxa"/>
                      </w:tcPr>
                      <w:p w:rsidR="00317754" w:rsidRPr="00317754" w:rsidRDefault="00317754" w:rsidP="00867AC8">
                        <w:pPr>
                          <w:rPr>
                            <w:sz w:val="24"/>
                            <w:szCs w:val="24"/>
                          </w:rPr>
                        </w:pPr>
                        <w:r w:rsidRPr="00317754">
                          <w:rPr>
                            <w:rFonts w:hint="eastAsia"/>
                            <w:sz w:val="24"/>
                            <w:szCs w:val="24"/>
                          </w:rPr>
                          <w:t>O</w:t>
                        </w:r>
                        <w:r>
                          <w:rPr>
                            <w:rFonts w:hint="eastAsia"/>
                            <w:sz w:val="24"/>
                            <w:szCs w:val="24"/>
                          </w:rPr>
                          <w:t>．</w:t>
                        </w:r>
                        <w:r w:rsidR="00867AC8">
                          <w:rPr>
                            <w:rFonts w:hint="eastAsia"/>
                            <w:sz w:val="24"/>
                            <w:szCs w:val="24"/>
                          </w:rPr>
                          <w:t>distract</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H</w:t>
                        </w:r>
                        <w:r>
                          <w:rPr>
                            <w:rFonts w:hint="eastAsia"/>
                            <w:sz w:val="24"/>
                            <w:szCs w:val="24"/>
                          </w:rPr>
                          <w:t>．</w:t>
                        </w:r>
                        <w:r w:rsidR="00867AC8">
                          <w:rPr>
                            <w:rFonts w:hint="eastAsia"/>
                            <w:sz w:val="24"/>
                            <w:szCs w:val="24"/>
                          </w:rPr>
                          <w:t>unnecessary</w:t>
                        </w:r>
                      </w:p>
                    </w:tc>
                    <w:tc>
                      <w:tcPr>
                        <w:tcW w:w="2148" w:type="dxa"/>
                      </w:tcPr>
                      <w:p w:rsidR="00317754" w:rsidRPr="00317754" w:rsidRDefault="00317754" w:rsidP="00317754">
                        <w:pPr>
                          <w:jc w:val="center"/>
                          <w:rPr>
                            <w:sz w:val="24"/>
                            <w:szCs w:val="24"/>
                          </w:rPr>
                        </w:pPr>
                      </w:p>
                    </w:tc>
                  </w:tr>
                </w:tbl>
                <w:p w:rsidR="00317754" w:rsidRPr="00317754" w:rsidRDefault="00317754" w:rsidP="00317754">
                  <w:pPr>
                    <w:jc w:val="center"/>
                  </w:pPr>
                </w:p>
              </w:txbxContent>
            </v:textbox>
            <w10:wrap type="none"/>
            <w10:anchorlock/>
          </v:shape>
        </w:pict>
      </w:r>
    </w:p>
    <w:p w:rsidR="00275CDA" w:rsidRPr="00275CDA" w:rsidRDefault="00275CDA" w:rsidP="00275CDA">
      <w:pPr>
        <w:rPr>
          <w:sz w:val="24"/>
          <w:szCs w:val="24"/>
        </w:rPr>
      </w:pPr>
    </w:p>
    <w:p w:rsidR="00317754" w:rsidRPr="004B46C9" w:rsidRDefault="00317754" w:rsidP="00317754">
      <w:pPr>
        <w:rPr>
          <w:sz w:val="24"/>
          <w:szCs w:val="24"/>
        </w:rPr>
      </w:pPr>
      <w:r w:rsidRPr="002B4988">
        <w:rPr>
          <w:b/>
          <w:sz w:val="24"/>
          <w:szCs w:val="24"/>
        </w:rPr>
        <w:t xml:space="preserve">Questions </w:t>
      </w:r>
      <w:r>
        <w:rPr>
          <w:b/>
          <w:sz w:val="24"/>
          <w:szCs w:val="24"/>
        </w:rPr>
        <w:t>3</w:t>
      </w:r>
      <w:r w:rsidRPr="002B4988">
        <w:rPr>
          <w:b/>
          <w:sz w:val="24"/>
          <w:szCs w:val="24"/>
        </w:rPr>
        <w:t xml:space="preserve">1 to </w:t>
      </w:r>
      <w:r>
        <w:rPr>
          <w:b/>
          <w:sz w:val="24"/>
          <w:szCs w:val="24"/>
        </w:rPr>
        <w:t>3</w:t>
      </w:r>
      <w:r w:rsidRPr="002B4988">
        <w:rPr>
          <w:b/>
          <w:sz w:val="24"/>
          <w:szCs w:val="24"/>
        </w:rPr>
        <w:t>5 are based on the following passage.</w:t>
      </w:r>
      <w:r w:rsidRPr="004B46C9">
        <w:rPr>
          <w:rFonts w:hint="eastAsia"/>
          <w:sz w:val="24"/>
          <w:szCs w:val="24"/>
        </w:rPr>
        <w:t xml:space="preserve"> </w:t>
      </w:r>
    </w:p>
    <w:p w:rsidR="00867AC8" w:rsidRPr="005E198E" w:rsidRDefault="00867AC8" w:rsidP="00867AC8">
      <w:pPr>
        <w:rPr>
          <w:b/>
          <w:sz w:val="24"/>
          <w:szCs w:val="24"/>
        </w:rPr>
      </w:pPr>
      <w:r w:rsidRPr="00867AC8">
        <w:rPr>
          <w:rFonts w:hint="eastAsia"/>
          <w:sz w:val="24"/>
          <w:szCs w:val="24"/>
        </w:rPr>
        <w:t xml:space="preserve">    Animals </w:t>
      </w:r>
      <w:r w:rsidRPr="00882424">
        <w:rPr>
          <w:rFonts w:hint="eastAsia"/>
          <w:b/>
          <w:sz w:val="24"/>
          <w:szCs w:val="24"/>
        </w:rPr>
        <w:t>react to the changing seasons</w:t>
      </w:r>
      <w:r w:rsidRPr="00867AC8">
        <w:rPr>
          <w:rFonts w:hint="eastAsia"/>
          <w:sz w:val="24"/>
          <w:szCs w:val="24"/>
        </w:rPr>
        <w:t xml:space="preserve"> with changes in mood and behavior and human beings are no exception. Most people find they eat and sleep slightly more in winter and dislike the dark mornings and short days. For some, however, symptoms (</w:t>
      </w:r>
      <w:r w:rsidRPr="00867AC8">
        <w:rPr>
          <w:rFonts w:hint="eastAsia"/>
          <w:sz w:val="24"/>
          <w:szCs w:val="24"/>
        </w:rPr>
        <w:t>症状</w:t>
      </w:r>
      <w:r w:rsidRPr="00867AC8">
        <w:rPr>
          <w:rFonts w:hint="eastAsia"/>
          <w:sz w:val="24"/>
          <w:szCs w:val="24"/>
        </w:rPr>
        <w:t>) are se</w:t>
      </w:r>
      <w:r w:rsidRPr="00867AC8">
        <w:rPr>
          <w:sz w:val="24"/>
          <w:szCs w:val="24"/>
        </w:rPr>
        <w:t>vere enough to damage their lives and to cause</w:t>
      </w:r>
      <w:r w:rsidRPr="00882424">
        <w:rPr>
          <w:sz w:val="24"/>
          <w:szCs w:val="24"/>
        </w:rPr>
        <w:t xml:space="preserve"> considerable stress. </w:t>
      </w:r>
      <w:r w:rsidRPr="00867AC8">
        <w:rPr>
          <w:sz w:val="24"/>
          <w:szCs w:val="24"/>
        </w:rPr>
        <w:t xml:space="preserve">These people are suffering from SAD. </w:t>
      </w:r>
      <w:r w:rsidRPr="005E198E">
        <w:rPr>
          <w:b/>
          <w:sz w:val="24"/>
          <w:szCs w:val="24"/>
        </w:rPr>
        <w:t>The symptoms tend to start from around September each year lasting until April, but are at their worst in the darkest months.</w:t>
      </w:r>
    </w:p>
    <w:p w:rsidR="00867AC8" w:rsidRPr="00882424" w:rsidRDefault="00867AC8" w:rsidP="00867AC8">
      <w:pPr>
        <w:rPr>
          <w:b/>
          <w:sz w:val="24"/>
          <w:szCs w:val="24"/>
        </w:rPr>
      </w:pPr>
      <w:r w:rsidRPr="00867AC8">
        <w:rPr>
          <w:rFonts w:hint="eastAsia"/>
          <w:sz w:val="24"/>
          <w:szCs w:val="24"/>
        </w:rPr>
        <w:t xml:space="preserve">    The standard figure says that</w:t>
      </w:r>
      <w:r w:rsidRPr="005E198E">
        <w:rPr>
          <w:rFonts w:hint="eastAsia"/>
          <w:b/>
          <w:sz w:val="24"/>
          <w:szCs w:val="24"/>
        </w:rPr>
        <w:t xml:space="preserve"> around 2% of people in Northern Europe</w:t>
      </w:r>
      <w:r w:rsidRPr="00867AC8">
        <w:rPr>
          <w:rFonts w:hint="eastAsia"/>
          <w:sz w:val="24"/>
          <w:szCs w:val="24"/>
        </w:rPr>
        <w:t xml:space="preserve"> suffer badly, with many more (10%) putting up with milder symptoms. Across the world the incidence (</w:t>
      </w:r>
      <w:r w:rsidRPr="00867AC8">
        <w:rPr>
          <w:rFonts w:hint="eastAsia"/>
          <w:sz w:val="24"/>
          <w:szCs w:val="24"/>
        </w:rPr>
        <w:t>发生率</w:t>
      </w:r>
      <w:r w:rsidRPr="00867AC8">
        <w:rPr>
          <w:rFonts w:hint="eastAsia"/>
          <w:sz w:val="24"/>
          <w:szCs w:val="24"/>
        </w:rPr>
        <w:t>) increases with distance from the equator (</w:t>
      </w:r>
      <w:r w:rsidRPr="00867AC8">
        <w:rPr>
          <w:rFonts w:hint="eastAsia"/>
          <w:sz w:val="24"/>
          <w:szCs w:val="24"/>
        </w:rPr>
        <w:t>赤道</w:t>
      </w:r>
      <w:r w:rsidRPr="00867AC8">
        <w:rPr>
          <w:rFonts w:hint="eastAsia"/>
          <w:sz w:val="24"/>
          <w:szCs w:val="24"/>
        </w:rPr>
        <w:t>)</w:t>
      </w:r>
      <w:r w:rsidRPr="00867AC8">
        <w:rPr>
          <w:rFonts w:hint="eastAsia"/>
          <w:sz w:val="24"/>
          <w:szCs w:val="24"/>
        </w:rPr>
        <w:t>，</w:t>
      </w:r>
      <w:r w:rsidRPr="00882424">
        <w:rPr>
          <w:rFonts w:hint="eastAsia"/>
          <w:b/>
          <w:sz w:val="24"/>
          <w:szCs w:val="24"/>
        </w:rPr>
        <w:t>expect where there is snow on th</w:t>
      </w:r>
      <w:r w:rsidRPr="00882424">
        <w:rPr>
          <w:b/>
          <w:sz w:val="24"/>
          <w:szCs w:val="24"/>
        </w:rPr>
        <w:t>e ground, when it becomes less common. More women than men are found having SAD. Children and young people can also suffer from it.</w:t>
      </w:r>
    </w:p>
    <w:p w:rsidR="00867AC8" w:rsidRPr="00867AC8" w:rsidRDefault="00867AC8" w:rsidP="00867AC8">
      <w:pPr>
        <w:rPr>
          <w:sz w:val="24"/>
          <w:szCs w:val="24"/>
        </w:rPr>
      </w:pPr>
      <w:r w:rsidRPr="00867AC8">
        <w:rPr>
          <w:sz w:val="24"/>
          <w:szCs w:val="24"/>
        </w:rPr>
        <w:t xml:space="preserve">    The problem stems from the lack of bright light in winter. Researchers have proved that bright light makes a difference to the brain chemistry, although the exact </w:t>
      </w:r>
      <w:r w:rsidRPr="00867AC8">
        <w:rPr>
          <w:sz w:val="24"/>
          <w:szCs w:val="24"/>
        </w:rPr>
        <w:lastRenderedPageBreak/>
        <w:t>means by which sufferers are affected is not yet known.</w:t>
      </w:r>
    </w:p>
    <w:p w:rsidR="00867AC8" w:rsidRPr="00867AC8" w:rsidRDefault="00867AC8" w:rsidP="00867AC8">
      <w:pPr>
        <w:rPr>
          <w:rFonts w:hint="eastAsia"/>
          <w:sz w:val="24"/>
          <w:szCs w:val="24"/>
        </w:rPr>
      </w:pPr>
      <w:r w:rsidRPr="00882424">
        <w:rPr>
          <w:sz w:val="24"/>
          <w:szCs w:val="24"/>
        </w:rPr>
        <w:t xml:space="preserve">    As the cause is lack of bright light, </w:t>
      </w:r>
      <w:r w:rsidRPr="00882424">
        <w:rPr>
          <w:b/>
          <w:sz w:val="24"/>
          <w:szCs w:val="24"/>
        </w:rPr>
        <w:t>the treatment is to be</w:t>
      </w:r>
      <w:r w:rsidRPr="00882424">
        <w:rPr>
          <w:sz w:val="24"/>
          <w:szCs w:val="24"/>
        </w:rPr>
        <w:t xml:space="preserve"> in bright light every day by using a </w:t>
      </w:r>
      <w:proofErr w:type="spellStart"/>
      <w:r w:rsidRPr="00882424">
        <w:rPr>
          <w:sz w:val="24"/>
          <w:szCs w:val="24"/>
        </w:rPr>
        <w:t>lightbox</w:t>
      </w:r>
      <w:proofErr w:type="spellEnd"/>
      <w:r w:rsidRPr="00882424">
        <w:rPr>
          <w:sz w:val="24"/>
          <w:szCs w:val="24"/>
        </w:rPr>
        <w:t xml:space="preserve"> or a similar bright light treatment.</w:t>
      </w:r>
      <w:r w:rsidRPr="00867AC8">
        <w:rPr>
          <w:sz w:val="24"/>
          <w:szCs w:val="24"/>
        </w:rPr>
        <w:t xml:space="preserve"> </w:t>
      </w:r>
      <w:proofErr w:type="gramStart"/>
      <w:r w:rsidRPr="00867AC8">
        <w:rPr>
          <w:sz w:val="24"/>
          <w:szCs w:val="24"/>
        </w:rPr>
        <w:t>(Going to a brightly-lit climate, whether skiing or somewhere hot, is indeed a cure.)</w:t>
      </w:r>
      <w:proofErr w:type="gramEnd"/>
      <w:r w:rsidRPr="00867AC8">
        <w:rPr>
          <w:sz w:val="24"/>
          <w:szCs w:val="24"/>
        </w:rPr>
        <w:t xml:space="preserve"> The preferred level of light is about as bright as a spring morning on a clear day and for most people sitting in front of a </w:t>
      </w:r>
      <w:proofErr w:type="spellStart"/>
      <w:r w:rsidRPr="00867AC8">
        <w:rPr>
          <w:sz w:val="24"/>
          <w:szCs w:val="24"/>
        </w:rPr>
        <w:t>lightbox</w:t>
      </w:r>
      <w:proofErr w:type="spellEnd"/>
      <w:r w:rsidRPr="00867AC8">
        <w:rPr>
          <w:sz w:val="24"/>
          <w:szCs w:val="24"/>
        </w:rPr>
        <w:t>, allowing the light to reach the eyes, for between 15 and 45 minutes daily will be sufficient to</w:t>
      </w:r>
      <w:r w:rsidRPr="005E198E">
        <w:rPr>
          <w:b/>
          <w:sz w:val="24"/>
          <w:szCs w:val="24"/>
        </w:rPr>
        <w:t xml:space="preserve"> alleviate </w:t>
      </w:r>
      <w:r w:rsidRPr="00867AC8">
        <w:rPr>
          <w:sz w:val="24"/>
          <w:szCs w:val="24"/>
        </w:rPr>
        <w:t xml:space="preserve">the symptoms. The user does not have to stare at the light, but can watch TV or read a book, just allowing the light to reach the eyes. </w:t>
      </w:r>
      <w:r w:rsidRPr="00882424">
        <w:rPr>
          <w:b/>
          <w:sz w:val="24"/>
          <w:szCs w:val="24"/>
        </w:rPr>
        <w:t>OUTSIDE IN have a complete range of suitable lights, all in line with the research findings from medical and academic facilities.</w:t>
      </w:r>
      <w:r w:rsidRPr="00867AC8">
        <w:rPr>
          <w:sz w:val="24"/>
          <w:szCs w:val="24"/>
        </w:rPr>
        <w:t xml:space="preserve"> They are all available on o</w:t>
      </w:r>
      <w:r w:rsidRPr="00867AC8">
        <w:rPr>
          <w:rFonts w:hint="eastAsia"/>
          <w:sz w:val="24"/>
          <w:szCs w:val="24"/>
        </w:rPr>
        <w:t xml:space="preserve">ur pioneering HOME TRIAL SYSTEM. </w:t>
      </w:r>
    </w:p>
    <w:p w:rsidR="00867AC8" w:rsidRPr="00867AC8" w:rsidRDefault="00867AC8" w:rsidP="00867AC8">
      <w:pPr>
        <w:rPr>
          <w:sz w:val="24"/>
          <w:szCs w:val="24"/>
        </w:rPr>
      </w:pPr>
    </w:p>
    <w:p w:rsidR="00867AC8" w:rsidRPr="00867AC8" w:rsidRDefault="00867AC8" w:rsidP="00867AC8">
      <w:pPr>
        <w:rPr>
          <w:sz w:val="24"/>
          <w:szCs w:val="24"/>
        </w:rPr>
      </w:pPr>
      <w:r>
        <w:rPr>
          <w:rFonts w:hint="eastAsia"/>
          <w:sz w:val="24"/>
          <w:szCs w:val="24"/>
        </w:rPr>
        <w:t>31</w:t>
      </w:r>
      <w:r>
        <w:rPr>
          <w:rFonts w:hint="eastAsia"/>
          <w:sz w:val="24"/>
          <w:szCs w:val="24"/>
        </w:rPr>
        <w:t>．</w:t>
      </w:r>
      <w:r w:rsidRPr="00867AC8">
        <w:rPr>
          <w:sz w:val="24"/>
          <w:szCs w:val="24"/>
        </w:rPr>
        <w:t>What happens to SAD patients, according to the passage?</w:t>
      </w:r>
      <w:r w:rsidR="00F775EE">
        <w:rPr>
          <w:rFonts w:hint="eastAsia"/>
          <w:sz w:val="24"/>
          <w:szCs w:val="24"/>
        </w:rPr>
        <w:t xml:space="preserve"> </w:t>
      </w:r>
    </w:p>
    <w:p w:rsidR="00867AC8" w:rsidRPr="00867AC8" w:rsidRDefault="00867AC8" w:rsidP="00867AC8">
      <w:pPr>
        <w:rPr>
          <w:sz w:val="24"/>
          <w:szCs w:val="24"/>
        </w:rPr>
      </w:pPr>
      <w:r w:rsidRPr="00867AC8">
        <w:rPr>
          <w:sz w:val="24"/>
          <w:szCs w:val="24"/>
        </w:rPr>
        <w:t xml:space="preserve">    A.</w:t>
      </w:r>
      <w:r>
        <w:rPr>
          <w:rFonts w:hint="eastAsia"/>
          <w:sz w:val="24"/>
          <w:szCs w:val="24"/>
        </w:rPr>
        <w:t xml:space="preserve"> </w:t>
      </w:r>
      <w:r w:rsidRPr="00867AC8">
        <w:rPr>
          <w:sz w:val="24"/>
          <w:szCs w:val="24"/>
        </w:rPr>
        <w:t>They eat more and sleep less.</w:t>
      </w:r>
    </w:p>
    <w:p w:rsidR="00867AC8" w:rsidRPr="00867AC8" w:rsidRDefault="00867AC8" w:rsidP="00867AC8">
      <w:pPr>
        <w:rPr>
          <w:sz w:val="24"/>
          <w:szCs w:val="24"/>
        </w:rPr>
      </w:pPr>
      <w:r w:rsidRPr="00867AC8">
        <w:rPr>
          <w:sz w:val="24"/>
          <w:szCs w:val="24"/>
        </w:rPr>
        <w:t xml:space="preserve">    B.</w:t>
      </w:r>
      <w:r>
        <w:rPr>
          <w:rFonts w:hint="eastAsia"/>
          <w:sz w:val="24"/>
          <w:szCs w:val="24"/>
        </w:rPr>
        <w:t xml:space="preserve"> </w:t>
      </w:r>
      <w:r w:rsidRPr="00867AC8">
        <w:rPr>
          <w:sz w:val="24"/>
          <w:szCs w:val="24"/>
        </w:rPr>
        <w:t>They are cheerless and worried.</w:t>
      </w:r>
      <w:r w:rsidRPr="00867AC8">
        <w:rPr>
          <w:sz w:val="24"/>
          <w:szCs w:val="24"/>
        </w:rPr>
        <w:tab/>
      </w:r>
    </w:p>
    <w:p w:rsidR="00867AC8" w:rsidRPr="00867AC8" w:rsidRDefault="00867AC8" w:rsidP="00867AC8">
      <w:pPr>
        <w:rPr>
          <w:sz w:val="24"/>
          <w:szCs w:val="24"/>
        </w:rPr>
      </w:pPr>
      <w:r w:rsidRPr="00867AC8">
        <w:rPr>
          <w:sz w:val="24"/>
          <w:szCs w:val="24"/>
        </w:rPr>
        <w:t xml:space="preserve">    C.</w:t>
      </w:r>
      <w:r>
        <w:rPr>
          <w:rFonts w:hint="eastAsia"/>
          <w:sz w:val="24"/>
          <w:szCs w:val="24"/>
        </w:rPr>
        <w:t xml:space="preserve"> </w:t>
      </w:r>
      <w:r w:rsidRPr="00867AC8">
        <w:rPr>
          <w:sz w:val="24"/>
          <w:szCs w:val="24"/>
        </w:rPr>
        <w:t>They react to the changing seasons.</w:t>
      </w:r>
    </w:p>
    <w:p w:rsidR="00867AC8" w:rsidRPr="00867AC8" w:rsidRDefault="00867AC8" w:rsidP="00867AC8">
      <w:pPr>
        <w:spacing w:afterLines="50"/>
        <w:rPr>
          <w:sz w:val="24"/>
          <w:szCs w:val="24"/>
        </w:rPr>
      </w:pPr>
      <w:r w:rsidRPr="00867AC8">
        <w:rPr>
          <w:sz w:val="24"/>
          <w:szCs w:val="24"/>
        </w:rPr>
        <w:t xml:space="preserve">    D.</w:t>
      </w:r>
      <w:r>
        <w:rPr>
          <w:rFonts w:hint="eastAsia"/>
          <w:sz w:val="24"/>
          <w:szCs w:val="24"/>
        </w:rPr>
        <w:t xml:space="preserve"> </w:t>
      </w:r>
      <w:r w:rsidRPr="00867AC8">
        <w:rPr>
          <w:sz w:val="24"/>
          <w:szCs w:val="24"/>
        </w:rPr>
        <w:t>They dislike long days with dark mornings.</w:t>
      </w:r>
    </w:p>
    <w:p w:rsidR="00867AC8" w:rsidRPr="00867AC8" w:rsidRDefault="00867AC8" w:rsidP="00867AC8">
      <w:pPr>
        <w:rPr>
          <w:sz w:val="24"/>
          <w:szCs w:val="24"/>
        </w:rPr>
      </w:pPr>
      <w:r>
        <w:rPr>
          <w:rFonts w:hint="eastAsia"/>
          <w:sz w:val="24"/>
          <w:szCs w:val="24"/>
        </w:rPr>
        <w:t>32</w:t>
      </w:r>
      <w:r>
        <w:rPr>
          <w:rFonts w:hint="eastAsia"/>
          <w:sz w:val="24"/>
          <w:szCs w:val="24"/>
        </w:rPr>
        <w:t>．</w:t>
      </w:r>
      <w:r w:rsidRPr="00867AC8">
        <w:rPr>
          <w:sz w:val="24"/>
          <w:szCs w:val="24"/>
        </w:rPr>
        <w:t>In which month do SAD symptoms become worst?</w:t>
      </w:r>
      <w:r w:rsidRPr="00867AC8">
        <w:rPr>
          <w:sz w:val="24"/>
          <w:szCs w:val="24"/>
        </w:rPr>
        <w:tab/>
      </w:r>
    </w:p>
    <w:p w:rsidR="00867AC8" w:rsidRPr="00867AC8" w:rsidRDefault="00867AC8" w:rsidP="00867AC8">
      <w:pPr>
        <w:rPr>
          <w:sz w:val="24"/>
          <w:szCs w:val="24"/>
        </w:rPr>
      </w:pPr>
      <w:r w:rsidRPr="00867AC8">
        <w:rPr>
          <w:sz w:val="24"/>
          <w:szCs w:val="24"/>
        </w:rPr>
        <w:t xml:space="preserve">    A.</w:t>
      </w:r>
      <w:r>
        <w:rPr>
          <w:rFonts w:hint="eastAsia"/>
          <w:sz w:val="24"/>
          <w:szCs w:val="24"/>
        </w:rPr>
        <w:t xml:space="preserve"> </w:t>
      </w:r>
      <w:r w:rsidRPr="00867AC8">
        <w:rPr>
          <w:sz w:val="24"/>
          <w:szCs w:val="24"/>
        </w:rPr>
        <w:t xml:space="preserve">December. </w:t>
      </w:r>
      <w:r w:rsidRPr="00867AC8">
        <w:rPr>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67AC8">
        <w:rPr>
          <w:sz w:val="24"/>
          <w:szCs w:val="24"/>
        </w:rPr>
        <w:t>C.</w:t>
      </w:r>
      <w:r>
        <w:rPr>
          <w:rFonts w:hint="eastAsia"/>
          <w:sz w:val="24"/>
          <w:szCs w:val="24"/>
        </w:rPr>
        <w:t xml:space="preserve"> </w:t>
      </w:r>
      <w:r w:rsidRPr="00867AC8">
        <w:rPr>
          <w:sz w:val="24"/>
          <w:szCs w:val="24"/>
        </w:rPr>
        <w:t>April.</w:t>
      </w:r>
      <w:r w:rsidRPr="00867AC8">
        <w:rPr>
          <w:sz w:val="24"/>
          <w:szCs w:val="24"/>
        </w:rPr>
        <w:tab/>
      </w:r>
    </w:p>
    <w:p w:rsidR="00867AC8" w:rsidRPr="00867AC8" w:rsidRDefault="00867AC8" w:rsidP="00867AC8">
      <w:pPr>
        <w:spacing w:afterLines="50"/>
        <w:rPr>
          <w:sz w:val="24"/>
          <w:szCs w:val="24"/>
        </w:rPr>
      </w:pPr>
      <w:r w:rsidRPr="00867AC8">
        <w:rPr>
          <w:sz w:val="24"/>
          <w:szCs w:val="24"/>
        </w:rPr>
        <w:t xml:space="preserve">    B.</w:t>
      </w:r>
      <w:r>
        <w:rPr>
          <w:rFonts w:hint="eastAsia"/>
          <w:sz w:val="24"/>
          <w:szCs w:val="24"/>
        </w:rPr>
        <w:t xml:space="preserve"> </w:t>
      </w:r>
      <w:r w:rsidRPr="00867AC8">
        <w:rPr>
          <w:sz w:val="24"/>
          <w:szCs w:val="24"/>
        </w:rPr>
        <w:t>September.</w:t>
      </w:r>
      <w:r w:rsidRPr="00867AC8">
        <w:rPr>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67AC8">
        <w:rPr>
          <w:sz w:val="24"/>
          <w:szCs w:val="24"/>
        </w:rPr>
        <w:t>D.</w:t>
      </w:r>
      <w:r>
        <w:rPr>
          <w:rFonts w:hint="eastAsia"/>
          <w:sz w:val="24"/>
          <w:szCs w:val="24"/>
        </w:rPr>
        <w:t xml:space="preserve"> </w:t>
      </w:r>
      <w:r w:rsidRPr="00867AC8">
        <w:rPr>
          <w:sz w:val="24"/>
          <w:szCs w:val="24"/>
        </w:rPr>
        <w:t>February.</w:t>
      </w:r>
    </w:p>
    <w:p w:rsidR="00867AC8" w:rsidRPr="00867AC8" w:rsidRDefault="00867AC8" w:rsidP="00867AC8">
      <w:pPr>
        <w:rPr>
          <w:sz w:val="24"/>
          <w:szCs w:val="24"/>
        </w:rPr>
      </w:pPr>
      <w:r>
        <w:rPr>
          <w:rFonts w:hint="eastAsia"/>
          <w:sz w:val="24"/>
          <w:szCs w:val="24"/>
        </w:rPr>
        <w:t>33</w:t>
      </w:r>
      <w:r>
        <w:rPr>
          <w:rFonts w:hint="eastAsia"/>
          <w:sz w:val="24"/>
          <w:szCs w:val="24"/>
        </w:rPr>
        <w:t>．</w:t>
      </w:r>
      <w:r w:rsidRPr="00867AC8">
        <w:rPr>
          <w:sz w:val="24"/>
          <w:szCs w:val="24"/>
        </w:rPr>
        <w:t>Which of the following statements is false according to the passage?</w:t>
      </w:r>
      <w:r w:rsidRPr="00867AC8">
        <w:rPr>
          <w:sz w:val="24"/>
          <w:szCs w:val="24"/>
        </w:rPr>
        <w:tab/>
      </w:r>
      <w:r w:rsidR="005E198E">
        <w:rPr>
          <w:rFonts w:hint="eastAsia"/>
          <w:sz w:val="24"/>
          <w:szCs w:val="24"/>
        </w:rPr>
        <w:tab/>
      </w:r>
      <w:r w:rsidR="00882424">
        <w:rPr>
          <w:rFonts w:hint="eastAsia"/>
          <w:sz w:val="24"/>
          <w:szCs w:val="24"/>
        </w:rPr>
        <w:t xml:space="preserve"> </w:t>
      </w:r>
    </w:p>
    <w:p w:rsidR="00867AC8" w:rsidRPr="00867AC8" w:rsidRDefault="00867AC8" w:rsidP="00867AC8">
      <w:pPr>
        <w:rPr>
          <w:sz w:val="24"/>
          <w:szCs w:val="24"/>
        </w:rPr>
      </w:pPr>
      <w:r w:rsidRPr="00867AC8">
        <w:rPr>
          <w:sz w:val="24"/>
          <w:szCs w:val="24"/>
        </w:rPr>
        <w:t xml:space="preserve">    A.</w:t>
      </w:r>
      <w:r>
        <w:rPr>
          <w:rFonts w:hint="eastAsia"/>
          <w:sz w:val="24"/>
          <w:szCs w:val="24"/>
        </w:rPr>
        <w:t xml:space="preserve"> </w:t>
      </w:r>
      <w:r w:rsidRPr="00867AC8">
        <w:rPr>
          <w:sz w:val="24"/>
          <w:szCs w:val="24"/>
        </w:rPr>
        <w:t xml:space="preserve">Going skiing is one of the good cures for SAD. </w:t>
      </w:r>
      <w:r w:rsidRPr="00867AC8">
        <w:rPr>
          <w:sz w:val="24"/>
          <w:szCs w:val="24"/>
        </w:rPr>
        <w:tab/>
      </w:r>
    </w:p>
    <w:p w:rsidR="00867AC8" w:rsidRPr="00867AC8" w:rsidRDefault="00867AC8" w:rsidP="00867AC8">
      <w:pPr>
        <w:rPr>
          <w:sz w:val="24"/>
          <w:szCs w:val="24"/>
        </w:rPr>
      </w:pPr>
      <w:r w:rsidRPr="00867AC8">
        <w:rPr>
          <w:sz w:val="24"/>
          <w:szCs w:val="24"/>
        </w:rPr>
        <w:t xml:space="preserve">    B.</w:t>
      </w:r>
      <w:r>
        <w:rPr>
          <w:rFonts w:hint="eastAsia"/>
          <w:sz w:val="24"/>
          <w:szCs w:val="24"/>
        </w:rPr>
        <w:t xml:space="preserve"> </w:t>
      </w:r>
      <w:r w:rsidRPr="00867AC8">
        <w:rPr>
          <w:sz w:val="24"/>
          <w:szCs w:val="24"/>
        </w:rPr>
        <w:t>The percentage of SAD sufferers is high in Northern Europe.</w:t>
      </w:r>
      <w:r w:rsidRPr="00867AC8">
        <w:rPr>
          <w:sz w:val="24"/>
          <w:szCs w:val="24"/>
        </w:rPr>
        <w:tab/>
      </w:r>
    </w:p>
    <w:p w:rsidR="00867AC8" w:rsidRPr="00867AC8" w:rsidRDefault="00867AC8" w:rsidP="00867AC8">
      <w:pPr>
        <w:rPr>
          <w:sz w:val="24"/>
          <w:szCs w:val="24"/>
        </w:rPr>
      </w:pPr>
      <w:r w:rsidRPr="00867AC8">
        <w:rPr>
          <w:sz w:val="24"/>
          <w:szCs w:val="24"/>
        </w:rPr>
        <w:t xml:space="preserve">    C.</w:t>
      </w:r>
      <w:r>
        <w:rPr>
          <w:rFonts w:hint="eastAsia"/>
          <w:sz w:val="24"/>
          <w:szCs w:val="24"/>
        </w:rPr>
        <w:t xml:space="preserve"> </w:t>
      </w:r>
      <w:r w:rsidRPr="00867AC8">
        <w:rPr>
          <w:sz w:val="24"/>
          <w:szCs w:val="24"/>
        </w:rPr>
        <w:t>Doctors now know how lack of bright light causes SAD.</w:t>
      </w:r>
    </w:p>
    <w:p w:rsidR="00867AC8" w:rsidRPr="00867AC8" w:rsidRDefault="00867AC8" w:rsidP="00867AC8">
      <w:pPr>
        <w:spacing w:afterLines="50"/>
        <w:rPr>
          <w:sz w:val="24"/>
          <w:szCs w:val="24"/>
        </w:rPr>
      </w:pPr>
      <w:r w:rsidRPr="00867AC8">
        <w:rPr>
          <w:sz w:val="24"/>
          <w:szCs w:val="24"/>
        </w:rPr>
        <w:t xml:space="preserve">    D.</w:t>
      </w:r>
      <w:r>
        <w:rPr>
          <w:rFonts w:hint="eastAsia"/>
          <w:sz w:val="24"/>
          <w:szCs w:val="24"/>
        </w:rPr>
        <w:t xml:space="preserve"> </w:t>
      </w:r>
      <w:r w:rsidRPr="00867AC8">
        <w:rPr>
          <w:sz w:val="24"/>
          <w:szCs w:val="24"/>
        </w:rPr>
        <w:t>People of all ages and both sexes may suffer from SAD.</w:t>
      </w:r>
    </w:p>
    <w:p w:rsidR="00867AC8" w:rsidRPr="00867AC8" w:rsidRDefault="00867AC8" w:rsidP="00867AC8">
      <w:pPr>
        <w:rPr>
          <w:sz w:val="24"/>
          <w:szCs w:val="24"/>
        </w:rPr>
      </w:pPr>
      <w:r>
        <w:rPr>
          <w:rFonts w:hint="eastAsia"/>
          <w:sz w:val="24"/>
          <w:szCs w:val="24"/>
        </w:rPr>
        <w:t>34</w:t>
      </w:r>
      <w:r>
        <w:rPr>
          <w:rFonts w:hint="eastAsia"/>
          <w:sz w:val="24"/>
          <w:szCs w:val="24"/>
        </w:rPr>
        <w:t>．</w:t>
      </w:r>
      <w:r w:rsidRPr="00867AC8">
        <w:rPr>
          <w:sz w:val="24"/>
          <w:szCs w:val="24"/>
        </w:rPr>
        <w:t>What does the word “alleviate” (Para. 4) most probably mean?</w:t>
      </w:r>
      <w:r w:rsidRPr="00867AC8">
        <w:rPr>
          <w:sz w:val="24"/>
          <w:szCs w:val="24"/>
        </w:rPr>
        <w:tab/>
      </w:r>
      <w:r w:rsidR="00F775EE">
        <w:rPr>
          <w:rFonts w:hint="eastAsia"/>
          <w:sz w:val="24"/>
          <w:szCs w:val="24"/>
        </w:rPr>
        <w:t xml:space="preserve">  </w:t>
      </w:r>
    </w:p>
    <w:p w:rsidR="00867AC8" w:rsidRPr="00867AC8" w:rsidRDefault="00867AC8" w:rsidP="00867AC8">
      <w:pPr>
        <w:rPr>
          <w:sz w:val="24"/>
          <w:szCs w:val="24"/>
        </w:rPr>
      </w:pPr>
      <w:r w:rsidRPr="00867AC8">
        <w:rPr>
          <w:sz w:val="24"/>
          <w:szCs w:val="24"/>
        </w:rPr>
        <w:t xml:space="preserve">    A.</w:t>
      </w:r>
      <w:r>
        <w:rPr>
          <w:rFonts w:hint="eastAsia"/>
          <w:sz w:val="24"/>
          <w:szCs w:val="24"/>
        </w:rPr>
        <w:t xml:space="preserve"> </w:t>
      </w:r>
      <w:r w:rsidRPr="00867AC8">
        <w:rPr>
          <w:sz w:val="24"/>
          <w:szCs w:val="24"/>
        </w:rPr>
        <w:t xml:space="preserve">Cause.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67AC8">
        <w:rPr>
          <w:sz w:val="24"/>
          <w:szCs w:val="24"/>
        </w:rPr>
        <w:t>C.</w:t>
      </w:r>
      <w:r>
        <w:rPr>
          <w:rFonts w:hint="eastAsia"/>
          <w:sz w:val="24"/>
          <w:szCs w:val="24"/>
        </w:rPr>
        <w:t xml:space="preserve"> </w:t>
      </w:r>
      <w:r w:rsidRPr="00867AC8">
        <w:rPr>
          <w:sz w:val="24"/>
          <w:szCs w:val="24"/>
        </w:rPr>
        <w:t>Show.</w:t>
      </w:r>
    </w:p>
    <w:p w:rsidR="00867AC8" w:rsidRPr="00867AC8" w:rsidRDefault="00867AC8" w:rsidP="00867AC8">
      <w:pPr>
        <w:spacing w:afterLines="50"/>
        <w:rPr>
          <w:sz w:val="24"/>
          <w:szCs w:val="24"/>
        </w:rPr>
      </w:pPr>
      <w:r w:rsidRPr="00867AC8">
        <w:rPr>
          <w:sz w:val="24"/>
          <w:szCs w:val="24"/>
        </w:rPr>
        <w:t xml:space="preserve">    B.</w:t>
      </w:r>
      <w:r>
        <w:rPr>
          <w:rFonts w:hint="eastAsia"/>
          <w:sz w:val="24"/>
          <w:szCs w:val="24"/>
        </w:rPr>
        <w:t xml:space="preserve"> </w:t>
      </w:r>
      <w:r w:rsidRPr="00867AC8">
        <w:rPr>
          <w:sz w:val="24"/>
          <w:szCs w:val="24"/>
        </w:rPr>
        <w:t xml:space="preserve">Produce.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867AC8">
        <w:rPr>
          <w:sz w:val="24"/>
          <w:szCs w:val="24"/>
        </w:rPr>
        <w:t>D.</w:t>
      </w:r>
      <w:r>
        <w:rPr>
          <w:rFonts w:hint="eastAsia"/>
          <w:sz w:val="24"/>
          <w:szCs w:val="24"/>
        </w:rPr>
        <w:t xml:space="preserve"> </w:t>
      </w:r>
      <w:r w:rsidRPr="00867AC8">
        <w:rPr>
          <w:sz w:val="24"/>
          <w:szCs w:val="24"/>
        </w:rPr>
        <w:t>Reduce.</w:t>
      </w:r>
    </w:p>
    <w:p w:rsidR="00867AC8" w:rsidRPr="00867AC8" w:rsidRDefault="00867AC8" w:rsidP="00867AC8">
      <w:pPr>
        <w:rPr>
          <w:sz w:val="24"/>
          <w:szCs w:val="24"/>
        </w:rPr>
      </w:pPr>
      <w:r>
        <w:rPr>
          <w:rFonts w:hint="eastAsia"/>
          <w:sz w:val="24"/>
          <w:szCs w:val="24"/>
        </w:rPr>
        <w:t>35</w:t>
      </w:r>
      <w:r>
        <w:rPr>
          <w:rFonts w:hint="eastAsia"/>
          <w:sz w:val="24"/>
          <w:szCs w:val="24"/>
        </w:rPr>
        <w:t>．</w:t>
      </w:r>
      <w:r w:rsidRPr="00867AC8">
        <w:rPr>
          <w:sz w:val="24"/>
          <w:szCs w:val="24"/>
        </w:rPr>
        <w:t>What does the last paragraph mainly talk about?</w:t>
      </w:r>
      <w:r w:rsidR="00882424">
        <w:rPr>
          <w:rFonts w:hint="eastAsia"/>
          <w:sz w:val="24"/>
          <w:szCs w:val="24"/>
        </w:rPr>
        <w:t xml:space="preserve">  </w:t>
      </w:r>
    </w:p>
    <w:p w:rsidR="00867AC8" w:rsidRPr="00867AC8" w:rsidRDefault="00867AC8" w:rsidP="00867AC8">
      <w:pPr>
        <w:rPr>
          <w:sz w:val="24"/>
          <w:szCs w:val="24"/>
        </w:rPr>
      </w:pPr>
      <w:r w:rsidRPr="00867AC8">
        <w:rPr>
          <w:sz w:val="24"/>
          <w:szCs w:val="24"/>
        </w:rPr>
        <w:t xml:space="preserve">    A.</w:t>
      </w:r>
      <w:r>
        <w:rPr>
          <w:rFonts w:hint="eastAsia"/>
          <w:sz w:val="24"/>
          <w:szCs w:val="24"/>
        </w:rPr>
        <w:t xml:space="preserve"> </w:t>
      </w:r>
      <w:r w:rsidRPr="00867AC8">
        <w:rPr>
          <w:sz w:val="24"/>
          <w:szCs w:val="24"/>
        </w:rPr>
        <w:t>Why people suffer from SAD.</w:t>
      </w:r>
    </w:p>
    <w:p w:rsidR="00867AC8" w:rsidRPr="00867AC8" w:rsidRDefault="00867AC8" w:rsidP="00867AC8">
      <w:pPr>
        <w:rPr>
          <w:sz w:val="24"/>
          <w:szCs w:val="24"/>
        </w:rPr>
      </w:pPr>
      <w:r w:rsidRPr="00867AC8">
        <w:rPr>
          <w:sz w:val="24"/>
          <w:szCs w:val="24"/>
        </w:rPr>
        <w:t xml:space="preserve">    B.</w:t>
      </w:r>
      <w:r>
        <w:rPr>
          <w:rFonts w:hint="eastAsia"/>
          <w:sz w:val="24"/>
          <w:szCs w:val="24"/>
        </w:rPr>
        <w:t xml:space="preserve"> </w:t>
      </w:r>
      <w:r w:rsidRPr="00867AC8">
        <w:rPr>
          <w:sz w:val="24"/>
          <w:szCs w:val="24"/>
        </w:rPr>
        <w:t>How SAD patients can be treated.</w:t>
      </w:r>
    </w:p>
    <w:p w:rsidR="00867AC8" w:rsidRPr="00867AC8" w:rsidRDefault="00867AC8" w:rsidP="00867AC8">
      <w:pPr>
        <w:rPr>
          <w:sz w:val="24"/>
          <w:szCs w:val="24"/>
        </w:rPr>
      </w:pPr>
      <w:r w:rsidRPr="00867AC8">
        <w:rPr>
          <w:sz w:val="24"/>
          <w:szCs w:val="24"/>
        </w:rPr>
        <w:t xml:space="preserve">    C. How long an SAD treatment lasts.</w:t>
      </w:r>
    </w:p>
    <w:p w:rsidR="00867AC8" w:rsidRDefault="00867AC8" w:rsidP="00867AC8">
      <w:pPr>
        <w:ind w:firstLine="465"/>
        <w:rPr>
          <w:rFonts w:hint="eastAsia"/>
          <w:sz w:val="24"/>
          <w:szCs w:val="24"/>
        </w:rPr>
      </w:pPr>
      <w:r w:rsidRPr="00867AC8">
        <w:rPr>
          <w:sz w:val="24"/>
          <w:szCs w:val="24"/>
        </w:rPr>
        <w:t>D. Where people can go for SAD treatment.</w:t>
      </w:r>
    </w:p>
    <w:p w:rsidR="00275CDA" w:rsidRDefault="00275CDA"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275CDA" w:rsidRDefault="00275CDA" w:rsidP="00527F2D">
      <w:pPr>
        <w:rPr>
          <w:sz w:val="24"/>
          <w:szCs w:val="24"/>
        </w:rPr>
      </w:pPr>
    </w:p>
    <w:p w:rsidR="005E1E62" w:rsidRPr="00527F2D" w:rsidRDefault="005E1E62" w:rsidP="00E60E12">
      <w:pPr>
        <w:spacing w:afterLines="50"/>
        <w:rPr>
          <w:sz w:val="24"/>
          <w:szCs w:val="24"/>
        </w:rPr>
      </w:pPr>
    </w:p>
    <w:sectPr w:rsidR="005E1E62" w:rsidRPr="00527F2D" w:rsidSect="000021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7F0" w:rsidRDefault="000667F0" w:rsidP="00317754">
      <w:r>
        <w:separator/>
      </w:r>
    </w:p>
  </w:endnote>
  <w:endnote w:type="continuationSeparator" w:id="0">
    <w:p w:rsidR="000667F0" w:rsidRDefault="000667F0" w:rsidP="00317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7F0" w:rsidRDefault="000667F0" w:rsidP="00317754">
      <w:r>
        <w:separator/>
      </w:r>
    </w:p>
  </w:footnote>
  <w:footnote w:type="continuationSeparator" w:id="0">
    <w:p w:rsidR="000667F0" w:rsidRDefault="000667F0" w:rsidP="00317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754"/>
    <w:rsid w:val="00002134"/>
    <w:rsid w:val="000667F0"/>
    <w:rsid w:val="00131D94"/>
    <w:rsid w:val="001D53F9"/>
    <w:rsid w:val="00275CDA"/>
    <w:rsid w:val="003117C3"/>
    <w:rsid w:val="00317754"/>
    <w:rsid w:val="003E52E3"/>
    <w:rsid w:val="00527F2D"/>
    <w:rsid w:val="005E198E"/>
    <w:rsid w:val="005E1E62"/>
    <w:rsid w:val="005F348D"/>
    <w:rsid w:val="00653B27"/>
    <w:rsid w:val="006E6228"/>
    <w:rsid w:val="007345BB"/>
    <w:rsid w:val="007C714E"/>
    <w:rsid w:val="00867AC8"/>
    <w:rsid w:val="00882424"/>
    <w:rsid w:val="009D5EC8"/>
    <w:rsid w:val="00A470A7"/>
    <w:rsid w:val="00A629C0"/>
    <w:rsid w:val="00C02C33"/>
    <w:rsid w:val="00C576A6"/>
    <w:rsid w:val="00D17A39"/>
    <w:rsid w:val="00DE42C4"/>
    <w:rsid w:val="00E60E12"/>
    <w:rsid w:val="00F01D11"/>
    <w:rsid w:val="00F775EE"/>
    <w:rsid w:val="00F82A89"/>
    <w:rsid w:val="00FB2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754"/>
    <w:rPr>
      <w:sz w:val="18"/>
      <w:szCs w:val="18"/>
    </w:rPr>
  </w:style>
  <w:style w:type="paragraph" w:styleId="a4">
    <w:name w:val="footer"/>
    <w:basedOn w:val="a"/>
    <w:link w:val="Char0"/>
    <w:uiPriority w:val="99"/>
    <w:semiHidden/>
    <w:unhideWhenUsed/>
    <w:rsid w:val="0031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754"/>
    <w:rPr>
      <w:sz w:val="18"/>
      <w:szCs w:val="18"/>
    </w:rPr>
  </w:style>
  <w:style w:type="paragraph" w:styleId="a5">
    <w:name w:val="Balloon Text"/>
    <w:basedOn w:val="a"/>
    <w:link w:val="Char1"/>
    <w:uiPriority w:val="99"/>
    <w:semiHidden/>
    <w:unhideWhenUsed/>
    <w:rsid w:val="00317754"/>
    <w:rPr>
      <w:sz w:val="18"/>
      <w:szCs w:val="18"/>
    </w:rPr>
  </w:style>
  <w:style w:type="character" w:customStyle="1" w:styleId="Char1">
    <w:name w:val="批注框文本 Char"/>
    <w:basedOn w:val="a0"/>
    <w:link w:val="a5"/>
    <w:uiPriority w:val="99"/>
    <w:semiHidden/>
    <w:rsid w:val="00317754"/>
    <w:rPr>
      <w:sz w:val="18"/>
      <w:szCs w:val="18"/>
    </w:rPr>
  </w:style>
  <w:style w:type="table" w:styleId="a6">
    <w:name w:val="Table Grid"/>
    <w:basedOn w:val="a1"/>
    <w:uiPriority w:val="59"/>
    <w:rsid w:val="00317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8423535">
      <w:bodyDiv w:val="1"/>
      <w:marLeft w:val="0"/>
      <w:marRight w:val="0"/>
      <w:marTop w:val="0"/>
      <w:marBottom w:val="0"/>
      <w:divBdr>
        <w:top w:val="none" w:sz="0" w:space="0" w:color="auto"/>
        <w:left w:val="none" w:sz="0" w:space="0" w:color="auto"/>
        <w:bottom w:val="none" w:sz="0" w:space="0" w:color="auto"/>
        <w:right w:val="none" w:sz="0" w:space="0" w:color="auto"/>
      </w:divBdr>
      <w:divsChild>
        <w:div w:id="1007750817">
          <w:marLeft w:val="0"/>
          <w:marRight w:val="0"/>
          <w:marTop w:val="0"/>
          <w:marBottom w:val="0"/>
          <w:divBdr>
            <w:top w:val="none" w:sz="0" w:space="0" w:color="auto"/>
            <w:left w:val="none" w:sz="0" w:space="0" w:color="auto"/>
            <w:bottom w:val="none" w:sz="0" w:space="0" w:color="auto"/>
            <w:right w:val="none" w:sz="0" w:space="0" w:color="auto"/>
          </w:divBdr>
          <w:divsChild>
            <w:div w:id="1947158201">
              <w:marLeft w:val="0"/>
              <w:marRight w:val="0"/>
              <w:marTop w:val="0"/>
              <w:marBottom w:val="0"/>
              <w:divBdr>
                <w:top w:val="none" w:sz="0" w:space="0" w:color="auto"/>
                <w:left w:val="none" w:sz="0" w:space="0" w:color="auto"/>
                <w:bottom w:val="none" w:sz="0" w:space="0" w:color="auto"/>
                <w:right w:val="none" w:sz="0" w:space="0" w:color="auto"/>
              </w:divBdr>
              <w:divsChild>
                <w:div w:id="296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07608">
      <w:bodyDiv w:val="1"/>
      <w:marLeft w:val="0"/>
      <w:marRight w:val="0"/>
      <w:marTop w:val="0"/>
      <w:marBottom w:val="0"/>
      <w:divBdr>
        <w:top w:val="none" w:sz="0" w:space="0" w:color="auto"/>
        <w:left w:val="none" w:sz="0" w:space="0" w:color="auto"/>
        <w:bottom w:val="none" w:sz="0" w:space="0" w:color="auto"/>
        <w:right w:val="none" w:sz="0" w:space="0" w:color="auto"/>
      </w:divBdr>
      <w:divsChild>
        <w:div w:id="11928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658</Words>
  <Characters>3751</Characters>
  <Application>Microsoft Office Word</Application>
  <DocSecurity>0</DocSecurity>
  <Lines>31</Lines>
  <Paragraphs>8</Paragraphs>
  <ScaleCrop>false</ScaleCrop>
  <Company>Microsoft</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2018-04-08T10:01:00Z</dcterms:created>
  <dcterms:modified xsi:type="dcterms:W3CDTF">2018-05-01T11:36:00Z</dcterms:modified>
</cp:coreProperties>
</file>