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5517" w14:textId="6AADBC4F" w:rsidR="00204FF3" w:rsidRDefault="002006B0" w:rsidP="008A55BA">
      <w:pPr>
        <w:jc w:val="center"/>
      </w:pPr>
      <w:r>
        <w:t>MSDS 6372 Project 2</w:t>
      </w:r>
      <w:r w:rsidR="008A55BA">
        <w:t xml:space="preserve"> Description</w:t>
      </w:r>
    </w:p>
    <w:p w14:paraId="106DFDAA" w14:textId="54ADB4EA" w:rsidR="000B21C8" w:rsidRDefault="00B1733F"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For this project I’m going to let you guys decide what data set you want to use.  </w:t>
      </w:r>
      <w:r w:rsidR="006F2D40">
        <w:rPr>
          <w:rFonts w:ascii="Helvetica Neue" w:hAnsi="Helvetica Neue"/>
          <w:color w:val="555555"/>
          <w:sz w:val="22"/>
        </w:rPr>
        <w:t xml:space="preserve">If you don’t want to worry about finding a data </w:t>
      </w:r>
      <w:proofErr w:type="gramStart"/>
      <w:r w:rsidR="006F2D40">
        <w:rPr>
          <w:rFonts w:ascii="Helvetica Neue" w:hAnsi="Helvetica Neue"/>
          <w:color w:val="555555"/>
          <w:sz w:val="22"/>
        </w:rPr>
        <w:t>set, or</w:t>
      </w:r>
      <w:proofErr w:type="gramEnd"/>
      <w:r w:rsidR="006F2D40">
        <w:rPr>
          <w:rFonts w:ascii="Helvetica Neue" w:hAnsi="Helvetica Neue"/>
          <w:color w:val="555555"/>
          <w:sz w:val="22"/>
        </w:rPr>
        <w:t xml:space="preserve"> are concerned that you might pick a data set that is too ambitious, then you can use one of the data sets below as I know they are doable.</w:t>
      </w:r>
    </w:p>
    <w:p w14:paraId="5DF1100F" w14:textId="331C3A03" w:rsidR="00B1733F" w:rsidRDefault="00000000" w:rsidP="000B21C8">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5" w:history="1">
        <w:r w:rsidR="000B21C8" w:rsidRPr="009A0119">
          <w:rPr>
            <w:rStyle w:val="Hyperlink"/>
            <w:rFonts w:ascii="Helvetica Neue" w:hAnsi="Helvetica Neue"/>
            <w:sz w:val="22"/>
          </w:rPr>
          <w:t>https://archive.ics.uci.edu/ml/datasets/Bank+Marketing</w:t>
        </w:r>
      </w:hyperlink>
      <w:r w:rsidR="000B21C8">
        <w:rPr>
          <w:rFonts w:ascii="Helvetica Neue" w:hAnsi="Helvetica Neue"/>
          <w:color w:val="555555"/>
          <w:sz w:val="22"/>
        </w:rPr>
        <w:t xml:space="preserve"> Predicting if a customer will subscribe to a term deposit.</w:t>
      </w:r>
    </w:p>
    <w:p w14:paraId="726BD503" w14:textId="24981121" w:rsidR="008D4E06" w:rsidRPr="003935E3" w:rsidRDefault="00000000" w:rsidP="003935E3">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6" w:history="1">
        <w:r w:rsidR="000B21C8" w:rsidRPr="009A0119">
          <w:rPr>
            <w:rStyle w:val="Hyperlink"/>
            <w:rFonts w:ascii="Helvetica Neue" w:hAnsi="Helvetica Neue"/>
            <w:sz w:val="22"/>
          </w:rPr>
          <w:t>https://archive.ics.uci.edu/ml/datasets/Adult</w:t>
        </w:r>
      </w:hyperlink>
      <w:r w:rsidR="000B21C8">
        <w:rPr>
          <w:rFonts w:ascii="Helvetica Neue" w:hAnsi="Helvetica Neue"/>
          <w:color w:val="555555"/>
          <w:sz w:val="22"/>
        </w:rPr>
        <w:t xml:space="preserve"> Predicting if someone makes over 50k</w:t>
      </w:r>
    </w:p>
    <w:p w14:paraId="567208D3" w14:textId="53C9F951" w:rsidR="000B21C8" w:rsidRDefault="008D4E06" w:rsidP="000B21C8">
      <w:pPr>
        <w:pStyle w:val="NormalWeb"/>
        <w:numPr>
          <w:ilvl w:val="0"/>
          <w:numId w:val="6"/>
        </w:numPr>
        <w:shd w:val="clear" w:color="auto" w:fill="FFFFFF"/>
        <w:spacing w:before="192" w:beforeAutospacing="0" w:after="192" w:afterAutospacing="0"/>
        <w:rPr>
          <w:rFonts w:ascii="Helvetica Neue" w:hAnsi="Helvetica Neue"/>
          <w:color w:val="555555"/>
          <w:sz w:val="22"/>
        </w:rPr>
      </w:pPr>
      <w:r w:rsidRPr="003935E3">
        <w:rPr>
          <w:rFonts w:ascii="Helvetica Neue" w:hAnsi="Helvetica Neue"/>
          <w:color w:val="2F5496" w:themeColor="accent5" w:themeShade="BF"/>
          <w:sz w:val="22"/>
        </w:rPr>
        <w:t xml:space="preserve">R package aplore3, use the </w:t>
      </w:r>
      <w:proofErr w:type="spellStart"/>
      <w:r w:rsidRPr="003935E3">
        <w:rPr>
          <w:rFonts w:ascii="Helvetica Neue" w:hAnsi="Helvetica Neue"/>
          <w:color w:val="2F5496" w:themeColor="accent5" w:themeShade="BF"/>
          <w:sz w:val="22"/>
        </w:rPr>
        <w:t>glow</w:t>
      </w:r>
      <w:r w:rsidR="003935E3" w:rsidRPr="003935E3">
        <w:rPr>
          <w:color w:val="2F5496" w:themeColor="accent5" w:themeShade="BF"/>
        </w:rPr>
        <w:t>_</w:t>
      </w:r>
      <w:r w:rsidR="003935E3" w:rsidRPr="003935E3">
        <w:rPr>
          <w:rFonts w:ascii="Helvetica Neue" w:hAnsi="Helvetica Neue"/>
          <w:color w:val="2F5496" w:themeColor="accent5" w:themeShade="BF"/>
          <w:sz w:val="22"/>
        </w:rPr>
        <w:t>bonemed</w:t>
      </w:r>
      <w:proofErr w:type="spellEnd"/>
      <w:r w:rsidRPr="003935E3">
        <w:rPr>
          <w:rFonts w:ascii="Helvetica Neue" w:hAnsi="Helvetica Neue"/>
          <w:color w:val="2F5496" w:themeColor="accent5" w:themeShade="BF"/>
          <w:sz w:val="22"/>
        </w:rPr>
        <w:t xml:space="preserve"> data set</w:t>
      </w:r>
      <w:r>
        <w:rPr>
          <w:rFonts w:ascii="Helvetica Neue" w:hAnsi="Helvetica Neue"/>
          <w:color w:val="555555"/>
          <w:sz w:val="22"/>
        </w:rPr>
        <w:t xml:space="preserve">.  </w:t>
      </w:r>
      <w:r w:rsidR="003935E3">
        <w:rPr>
          <w:rFonts w:ascii="Helvetica Neue" w:hAnsi="Helvetica Neue"/>
          <w:color w:val="555555"/>
          <w:sz w:val="22"/>
        </w:rPr>
        <w:t>Assessing risk factors and p</w:t>
      </w:r>
      <w:r>
        <w:rPr>
          <w:rFonts w:ascii="Helvetica Neue" w:hAnsi="Helvetica Neue"/>
          <w:color w:val="555555"/>
          <w:sz w:val="22"/>
        </w:rPr>
        <w:t xml:space="preserve">redicting if a woman with </w:t>
      </w:r>
      <w:proofErr w:type="spellStart"/>
      <w:r>
        <w:rPr>
          <w:rFonts w:ascii="Helvetica Neue" w:hAnsi="Helvetica Neue"/>
          <w:color w:val="555555"/>
          <w:sz w:val="22"/>
        </w:rPr>
        <w:t>osteoperosis</w:t>
      </w:r>
      <w:proofErr w:type="spellEnd"/>
      <w:r>
        <w:rPr>
          <w:rFonts w:ascii="Helvetica Neue" w:hAnsi="Helvetica Neue"/>
          <w:color w:val="555555"/>
          <w:sz w:val="22"/>
        </w:rPr>
        <w:t xml:space="preserve"> will have a bone fracture within the first</w:t>
      </w:r>
      <w:r w:rsidR="003935E3">
        <w:rPr>
          <w:rFonts w:ascii="Helvetica Neue" w:hAnsi="Helvetica Neue"/>
          <w:color w:val="555555"/>
          <w:sz w:val="22"/>
        </w:rPr>
        <w:t xml:space="preserve"> year after joining the study.</w:t>
      </w:r>
      <w:r>
        <w:rPr>
          <w:rFonts w:ascii="Helvetica Neue" w:hAnsi="Helvetica Neue"/>
          <w:color w:val="555555"/>
          <w:sz w:val="22"/>
        </w:rPr>
        <w:t xml:space="preserve"> </w:t>
      </w:r>
      <w:proofErr w:type="gramStart"/>
      <w:r w:rsidR="003935E3">
        <w:rPr>
          <w:rFonts w:ascii="Helvetica Neue" w:hAnsi="Helvetica Neue"/>
          <w:color w:val="555555"/>
          <w:sz w:val="22"/>
        </w:rPr>
        <w:t>?</w:t>
      </w:r>
      <w:proofErr w:type="spellStart"/>
      <w:r w:rsidR="003935E3">
        <w:rPr>
          <w:rFonts w:ascii="Helvetica Neue" w:hAnsi="Helvetica Neue"/>
          <w:color w:val="555555"/>
          <w:sz w:val="22"/>
        </w:rPr>
        <w:t>glow</w:t>
      </w:r>
      <w:proofErr w:type="gramEnd"/>
      <w:r w:rsidR="003935E3">
        <w:rPr>
          <w:rFonts w:ascii="Helvetica Neue" w:hAnsi="Helvetica Neue"/>
          <w:color w:val="555555"/>
          <w:sz w:val="22"/>
        </w:rPr>
        <w:t>_bonemed</w:t>
      </w:r>
      <w:proofErr w:type="spellEnd"/>
      <w:r w:rsidR="003935E3">
        <w:rPr>
          <w:rFonts w:ascii="Helvetica Neue" w:hAnsi="Helvetica Neue"/>
          <w:color w:val="555555"/>
          <w:sz w:val="22"/>
        </w:rPr>
        <w:t xml:space="preserve"> for data description of variables.</w:t>
      </w:r>
    </w:p>
    <w:p w14:paraId="58A76A52" w14:textId="698AB2B9" w:rsidR="00B1733F" w:rsidRDefault="00B1733F" w:rsidP="008A55BA">
      <w:pPr>
        <w:pStyle w:val="NormalWeb"/>
        <w:shd w:val="clear" w:color="auto" w:fill="FFFFFF"/>
        <w:spacing w:before="192" w:beforeAutospacing="0" w:after="192" w:afterAutospacing="0"/>
        <w:rPr>
          <w:rFonts w:ascii="Helvetica Neue" w:hAnsi="Helvetica Neue"/>
          <w:color w:val="555555"/>
          <w:sz w:val="22"/>
        </w:rPr>
      </w:pPr>
    </w:p>
    <w:p w14:paraId="4DE36CB7" w14:textId="38E9CDF0" w:rsidR="008A55BA" w:rsidRPr="000A7D39" w:rsidRDefault="003935E3"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For this project, you </w:t>
      </w:r>
      <w:r w:rsidR="000A7D39">
        <w:rPr>
          <w:rFonts w:ascii="Helvetica Neue" w:hAnsi="Helvetica Neue"/>
          <w:color w:val="555555"/>
          <w:sz w:val="22"/>
        </w:rPr>
        <w:t>will</w:t>
      </w:r>
      <w:r>
        <w:rPr>
          <w:rFonts w:ascii="Helvetica Neue" w:hAnsi="Helvetica Neue"/>
          <w:color w:val="555555"/>
          <w:sz w:val="22"/>
        </w:rPr>
        <w:t xml:space="preserve"> need to have </w:t>
      </w:r>
      <w:r w:rsidR="002544D9">
        <w:rPr>
          <w:rFonts w:ascii="Helvetica Neue" w:hAnsi="Helvetica Neue"/>
          <w:color w:val="555555"/>
          <w:sz w:val="22"/>
        </w:rPr>
        <w:t xml:space="preserve">a </w:t>
      </w:r>
      <w:r>
        <w:rPr>
          <w:rFonts w:ascii="Helvetica Neue" w:hAnsi="Helvetica Neue"/>
          <w:color w:val="555555"/>
          <w:sz w:val="22"/>
        </w:rPr>
        <w:t>train/</w:t>
      </w:r>
      <w:r w:rsidR="000A7D39">
        <w:rPr>
          <w:rFonts w:ascii="Helvetica Neue" w:hAnsi="Helvetica Neue"/>
          <w:color w:val="555555"/>
          <w:sz w:val="22"/>
        </w:rPr>
        <w:t>validation</w:t>
      </w:r>
      <w:r>
        <w:rPr>
          <w:rFonts w:ascii="Helvetica Neue" w:hAnsi="Helvetica Neue"/>
          <w:color w:val="555555"/>
          <w:sz w:val="22"/>
        </w:rPr>
        <w:t xml:space="preserve"> split.</w:t>
      </w:r>
      <w:r w:rsidR="000A7D39">
        <w:rPr>
          <w:rFonts w:ascii="Helvetica Neue" w:hAnsi="Helvetica Neue"/>
          <w:color w:val="555555"/>
          <w:sz w:val="22"/>
        </w:rPr>
        <w:t xml:space="preserve">  </w:t>
      </w:r>
      <w:proofErr w:type="gramStart"/>
      <w:r w:rsidR="00263635">
        <w:rPr>
          <w:rFonts w:ascii="Helvetica Neue" w:hAnsi="Helvetica Neue"/>
          <w:color w:val="555555"/>
          <w:sz w:val="22"/>
        </w:rPr>
        <w:t>Similar to</w:t>
      </w:r>
      <w:proofErr w:type="gramEnd"/>
      <w:r w:rsidR="00263635">
        <w:rPr>
          <w:rFonts w:ascii="Helvetica Neue" w:hAnsi="Helvetica Neue"/>
          <w:color w:val="555555"/>
          <w:sz w:val="22"/>
        </w:rPr>
        <w:t xml:space="preserve"> Project 1, t</w:t>
      </w:r>
      <w:r w:rsidR="00510BE6">
        <w:rPr>
          <w:rFonts w:ascii="Helvetica Neue" w:hAnsi="Helvetica Neue"/>
          <w:color w:val="555555"/>
          <w:sz w:val="22"/>
        </w:rPr>
        <w:t xml:space="preserve">here are two main objectives for Project </w:t>
      </w:r>
      <w:r w:rsidR="00591955">
        <w:rPr>
          <w:rFonts w:ascii="Helvetica Neue" w:hAnsi="Helvetica Neue"/>
          <w:color w:val="555555"/>
          <w:sz w:val="22"/>
        </w:rPr>
        <w:t>2</w:t>
      </w:r>
      <w:r w:rsidR="00510BE6">
        <w:rPr>
          <w:rFonts w:ascii="Helvetica Neue" w:hAnsi="Helvetica Neue"/>
          <w:color w:val="555555"/>
          <w:sz w:val="22"/>
        </w:rPr>
        <w:t xml:space="preserve">.  Since each group will be using their own data set, there will be a little flexibility in what needs to be delivered.  </w:t>
      </w:r>
      <w:r w:rsidR="002544D9" w:rsidRPr="002544D9">
        <w:rPr>
          <w:rFonts w:ascii="Helvetica Neue" w:hAnsi="Helvetica Neue"/>
          <w:color w:val="555555"/>
          <w:sz w:val="22"/>
          <w:u w:val="single"/>
        </w:rPr>
        <w:t>For this project, each group will be submitting a presentation recording (via zoom).  Groups should still submit their final codes along with an mp4</w:t>
      </w:r>
      <w:r w:rsidR="000A7D39">
        <w:rPr>
          <w:rFonts w:ascii="Helvetica Neue" w:hAnsi="Helvetica Neue"/>
          <w:color w:val="555555"/>
          <w:sz w:val="22"/>
          <w:u w:val="single"/>
        </w:rPr>
        <w:t xml:space="preserve"> or weblink</w:t>
      </w:r>
      <w:r w:rsidR="002544D9" w:rsidRPr="002544D9">
        <w:rPr>
          <w:rFonts w:ascii="Helvetica Neue" w:hAnsi="Helvetica Neue"/>
          <w:color w:val="555555"/>
          <w:sz w:val="22"/>
          <w:u w:val="single"/>
        </w:rPr>
        <w:t xml:space="preserve"> of their presentation.</w:t>
      </w:r>
    </w:p>
    <w:p w14:paraId="2CFFCB5A" w14:textId="589CC857" w:rsidR="002544D9" w:rsidRPr="002544D9" w:rsidRDefault="002544D9" w:rsidP="00510BE6">
      <w:pPr>
        <w:pStyle w:val="NormalWeb"/>
        <w:shd w:val="clear" w:color="auto" w:fill="FFFFFF"/>
        <w:spacing w:before="192" w:beforeAutospacing="0" w:after="192" w:afterAutospacing="0"/>
        <w:rPr>
          <w:rFonts w:ascii="Helvetica Neue" w:hAnsi="Helvetica Neue"/>
          <w:bCs/>
          <w:iCs/>
          <w:color w:val="555555"/>
          <w:sz w:val="22"/>
        </w:rPr>
      </w:pPr>
      <w:r>
        <w:rPr>
          <w:rFonts w:ascii="Helvetica Neue" w:hAnsi="Helvetica Neue"/>
          <w:bCs/>
          <w:iCs/>
          <w:color w:val="555555"/>
          <w:sz w:val="22"/>
        </w:rPr>
        <w:t>The recorded presentations should be no more than 30 mins long and address the following objectives:</w:t>
      </w:r>
    </w:p>
    <w:p w14:paraId="590642E8" w14:textId="77777777" w:rsidR="002544D9" w:rsidRDefault="002544D9" w:rsidP="00510BE6">
      <w:pPr>
        <w:pStyle w:val="NormalWeb"/>
        <w:shd w:val="clear" w:color="auto" w:fill="FFFFFF"/>
        <w:spacing w:before="192" w:beforeAutospacing="0" w:after="192" w:afterAutospacing="0"/>
        <w:rPr>
          <w:rFonts w:ascii="Helvetica Neue" w:hAnsi="Helvetica Neue"/>
          <w:b/>
          <w:i/>
          <w:color w:val="555555"/>
          <w:sz w:val="22"/>
          <w:u w:val="single"/>
        </w:rPr>
      </w:pPr>
    </w:p>
    <w:p w14:paraId="22E72390" w14:textId="56ED64DC"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1: Display the ability to</w:t>
      </w:r>
      <w:r w:rsidR="00591955">
        <w:rPr>
          <w:rFonts w:ascii="Helvetica Neue" w:hAnsi="Helvetica Neue"/>
          <w:b/>
          <w:i/>
          <w:color w:val="555555"/>
          <w:sz w:val="22"/>
          <w:u w:val="single"/>
        </w:rPr>
        <w:t xml:space="preserve"> perform EDA and</w:t>
      </w:r>
      <w:r w:rsidRPr="009442D4">
        <w:rPr>
          <w:rFonts w:ascii="Helvetica Neue" w:hAnsi="Helvetica Neue"/>
          <w:b/>
          <w:i/>
          <w:color w:val="555555"/>
          <w:sz w:val="22"/>
          <w:u w:val="single"/>
        </w:rPr>
        <w:t xml:space="preserve"> build</w:t>
      </w:r>
      <w:r w:rsidR="00591955">
        <w:rPr>
          <w:rFonts w:ascii="Helvetica Neue" w:hAnsi="Helvetica Neue"/>
          <w:b/>
          <w:i/>
          <w:color w:val="555555"/>
          <w:sz w:val="22"/>
          <w:u w:val="single"/>
        </w:rPr>
        <w:t xml:space="preserve"> a </w:t>
      </w:r>
      <w:proofErr w:type="spellStart"/>
      <w:r w:rsidR="00591955">
        <w:rPr>
          <w:rFonts w:ascii="Helvetica Neue" w:hAnsi="Helvetica Neue"/>
          <w:b/>
          <w:i/>
          <w:color w:val="555555"/>
          <w:sz w:val="22"/>
          <w:u w:val="single"/>
        </w:rPr>
        <w:t>logisitc</w:t>
      </w:r>
      <w:proofErr w:type="spellEnd"/>
      <w:r w:rsidRPr="009442D4">
        <w:rPr>
          <w:rFonts w:ascii="Helvetica Neue" w:hAnsi="Helvetica Neue"/>
          <w:b/>
          <w:i/>
          <w:color w:val="555555"/>
          <w:sz w:val="22"/>
          <w:u w:val="single"/>
        </w:rPr>
        <w:t xml:space="preserve"> regression model</w:t>
      </w:r>
      <w:r w:rsidR="002544D9">
        <w:rPr>
          <w:rFonts w:ascii="Helvetica Neue" w:hAnsi="Helvetica Neue"/>
          <w:b/>
          <w:i/>
          <w:color w:val="555555"/>
          <w:sz w:val="22"/>
          <w:u w:val="single"/>
        </w:rPr>
        <w:t xml:space="preserve"> for interpretation purposes</w:t>
      </w:r>
      <w:r w:rsidR="00591955">
        <w:rPr>
          <w:rFonts w:ascii="Helvetica Neue" w:hAnsi="Helvetica Neue"/>
          <w:b/>
          <w:i/>
          <w:color w:val="555555"/>
          <w:sz w:val="22"/>
          <w:u w:val="single"/>
        </w:rPr>
        <w:t>.</w:t>
      </w:r>
      <w:r w:rsidRPr="009442D4">
        <w:rPr>
          <w:rFonts w:ascii="Helvetica Neue" w:hAnsi="Helvetica Neue"/>
          <w:b/>
          <w:i/>
          <w:color w:val="555555"/>
          <w:sz w:val="22"/>
          <w:u w:val="single"/>
        </w:rPr>
        <w:t xml:space="preserve"> </w:t>
      </w:r>
    </w:p>
    <w:p w14:paraId="659A67E2" w14:textId="7276F1F3" w:rsidR="002544D9" w:rsidRPr="002544D9" w:rsidRDefault="00591955" w:rsidP="002544D9">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Perform your</w:t>
      </w:r>
      <w:r w:rsidR="002544D9">
        <w:rPr>
          <w:rFonts w:ascii="Helvetica Neue" w:hAnsi="Helvetica Neue"/>
          <w:color w:val="555555"/>
          <w:sz w:val="22"/>
        </w:rPr>
        <w:t xml:space="preserve"> multiple</w:t>
      </w:r>
      <w:r>
        <w:rPr>
          <w:rFonts w:ascii="Helvetica Neue" w:hAnsi="Helvetica Neue"/>
          <w:color w:val="555555"/>
          <w:sz w:val="22"/>
        </w:rPr>
        <w:t xml:space="preserve"> logistic regression analysis and p</w:t>
      </w:r>
      <w:r w:rsidR="00510BE6" w:rsidRPr="00591955">
        <w:rPr>
          <w:rFonts w:ascii="Helvetica Neue" w:hAnsi="Helvetica Neue"/>
          <w:color w:val="555555"/>
          <w:sz w:val="22"/>
        </w:rPr>
        <w:t xml:space="preserve">rovide interpretation of the regression </w:t>
      </w:r>
      <w:r>
        <w:rPr>
          <w:rFonts w:ascii="Helvetica Neue" w:hAnsi="Helvetica Neue"/>
          <w:color w:val="555555"/>
          <w:sz w:val="22"/>
        </w:rPr>
        <w:t xml:space="preserve">coefficients </w:t>
      </w:r>
      <w:r w:rsidR="00510BE6" w:rsidRPr="00591955">
        <w:rPr>
          <w:rFonts w:ascii="Helvetica Neue" w:hAnsi="Helvetica Neue"/>
          <w:color w:val="555555"/>
          <w:sz w:val="22"/>
        </w:rPr>
        <w:t>including hypothesis testing</w:t>
      </w:r>
      <w:r w:rsidR="000312CC" w:rsidRPr="00591955">
        <w:rPr>
          <w:rFonts w:ascii="Helvetica Neue" w:hAnsi="Helvetica Neue"/>
          <w:color w:val="555555"/>
          <w:sz w:val="22"/>
        </w:rPr>
        <w:t xml:space="preserve">, and confidence intervals. </w:t>
      </w:r>
      <w:r w:rsidRPr="00591955">
        <w:rPr>
          <w:rFonts w:ascii="Helvetica Neue" w:hAnsi="Helvetica Neue"/>
          <w:color w:val="555555"/>
          <w:sz w:val="22"/>
        </w:rPr>
        <w:t>For simplicity sake, you do not need to include interactions with this model. Comment on the practical vs s</w:t>
      </w:r>
      <w:r w:rsidR="000312CC" w:rsidRPr="00591955">
        <w:rPr>
          <w:rFonts w:ascii="Helvetica Neue" w:hAnsi="Helvetica Neue"/>
          <w:color w:val="555555"/>
          <w:sz w:val="22"/>
        </w:rPr>
        <w:t>tatistical significance</w:t>
      </w:r>
      <w:r w:rsidRPr="00591955">
        <w:rPr>
          <w:rFonts w:ascii="Helvetica Neue" w:hAnsi="Helvetica Neue"/>
          <w:color w:val="555555"/>
          <w:sz w:val="22"/>
        </w:rPr>
        <w:t xml:space="preserve"> of the deemed important factors.</w:t>
      </w:r>
      <w:r w:rsidR="002544D9">
        <w:rPr>
          <w:rFonts w:ascii="Helvetica Neue" w:hAnsi="Helvetica Neue"/>
          <w:color w:val="555555"/>
          <w:sz w:val="22"/>
        </w:rPr>
        <w:t xml:space="preserve">  </w:t>
      </w:r>
    </w:p>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6CC77347" w:rsidR="00510BE6" w:rsidRDefault="00591955"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Just like last time, this does not have to be extremely fancy in terms of the model building approach, let EDA, feature selection, and</w:t>
      </w:r>
      <w:r w:rsidR="000A7D39">
        <w:rPr>
          <w:rFonts w:ascii="Helvetica Neue" w:hAnsi="Helvetica Neue"/>
          <w:color w:val="555555"/>
          <w:sz w:val="22"/>
        </w:rPr>
        <w:t>/or</w:t>
      </w:r>
      <w:r>
        <w:rPr>
          <w:rFonts w:ascii="Helvetica Neue" w:hAnsi="Helvetica Neue"/>
          <w:color w:val="555555"/>
          <w:sz w:val="22"/>
        </w:rPr>
        <w:t xml:space="preserve"> overall intuition guide you.</w:t>
      </w:r>
    </w:p>
    <w:p w14:paraId="44711743" w14:textId="65592FF0" w:rsidR="00160AFC" w:rsidRDefault="002544D9"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Interactions models shouldn’t be used here as you should display your ability to interpret the regression coefficients.  Effects plots may be used in addition too but not at the exclusions of coefficient interpretation. </w:t>
      </w:r>
    </w:p>
    <w:p w14:paraId="2C7C2D36" w14:textId="2990F38A"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8DBB772" w14:textId="601960BC" w:rsidR="002544D9" w:rsidRDefault="002544D9" w:rsidP="000312CC">
      <w:pPr>
        <w:pStyle w:val="NormalWeb"/>
        <w:shd w:val="clear" w:color="auto" w:fill="FFFFFF"/>
        <w:spacing w:before="192" w:beforeAutospacing="0" w:after="192" w:afterAutospacing="0"/>
        <w:rPr>
          <w:rFonts w:ascii="Helvetica Neue" w:hAnsi="Helvetica Neue"/>
          <w:color w:val="555555"/>
          <w:sz w:val="22"/>
        </w:rPr>
      </w:pPr>
    </w:p>
    <w:p w14:paraId="48A101B6" w14:textId="33072658" w:rsidR="002544D9" w:rsidRDefault="002544D9" w:rsidP="000312CC">
      <w:pPr>
        <w:pStyle w:val="NormalWeb"/>
        <w:shd w:val="clear" w:color="auto" w:fill="FFFFFF"/>
        <w:spacing w:before="192" w:beforeAutospacing="0" w:after="192" w:afterAutospacing="0"/>
        <w:rPr>
          <w:rFonts w:ascii="Helvetica Neue" w:hAnsi="Helvetica Neue"/>
          <w:color w:val="555555"/>
          <w:sz w:val="22"/>
        </w:rPr>
      </w:pPr>
    </w:p>
    <w:p w14:paraId="3456B9D6" w14:textId="3A9E54D1" w:rsidR="002544D9" w:rsidRDefault="002544D9" w:rsidP="000312CC">
      <w:pPr>
        <w:pStyle w:val="NormalWeb"/>
        <w:shd w:val="clear" w:color="auto" w:fill="FFFFFF"/>
        <w:spacing w:before="192" w:beforeAutospacing="0" w:after="192" w:afterAutospacing="0"/>
        <w:rPr>
          <w:rFonts w:ascii="Helvetica Neue" w:hAnsi="Helvetica Neue"/>
          <w:color w:val="555555"/>
          <w:sz w:val="22"/>
        </w:rPr>
      </w:pPr>
    </w:p>
    <w:p w14:paraId="6728B0A9" w14:textId="1F0E4253" w:rsidR="000A7D39" w:rsidRDefault="000A7D39" w:rsidP="000312CC">
      <w:pPr>
        <w:pStyle w:val="NormalWeb"/>
        <w:shd w:val="clear" w:color="auto" w:fill="FFFFFF"/>
        <w:spacing w:before="192" w:beforeAutospacing="0" w:after="192" w:afterAutospacing="0"/>
        <w:rPr>
          <w:rFonts w:ascii="Helvetica Neue" w:hAnsi="Helvetica Neue"/>
          <w:color w:val="555555"/>
          <w:sz w:val="22"/>
        </w:rPr>
      </w:pPr>
    </w:p>
    <w:p w14:paraId="01133875" w14:textId="77777777" w:rsidR="000A7D39" w:rsidRDefault="000A7D39" w:rsidP="000312CC">
      <w:pPr>
        <w:pStyle w:val="NormalWeb"/>
        <w:shd w:val="clear" w:color="auto" w:fill="FFFFFF"/>
        <w:spacing w:before="192" w:beforeAutospacing="0" w:after="192" w:afterAutospacing="0"/>
        <w:rPr>
          <w:rFonts w:ascii="Helvetica Neue" w:hAnsi="Helvetica Neue"/>
          <w:color w:val="555555"/>
          <w:sz w:val="22"/>
        </w:rPr>
      </w:pPr>
    </w:p>
    <w:p w14:paraId="6211F032" w14:textId="77777777" w:rsidR="002544D9" w:rsidRDefault="000312CC" w:rsidP="002544D9">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lastRenderedPageBreak/>
        <w:t xml:space="preserve">Objective 2: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t>
      </w:r>
    </w:p>
    <w:p w14:paraId="729852D3" w14:textId="75372B46" w:rsidR="00506FE4" w:rsidRDefault="002544D9" w:rsidP="002544D9">
      <w:pPr>
        <w:pStyle w:val="NormalWeb"/>
        <w:numPr>
          <w:ilvl w:val="0"/>
          <w:numId w:val="8"/>
        </w:numPr>
        <w:shd w:val="clear" w:color="auto" w:fill="FFFFFF"/>
        <w:spacing w:before="192" w:beforeAutospacing="0" w:after="192" w:afterAutospacing="0"/>
      </w:pPr>
      <w:r>
        <w:t>In this section you will build 3 additional classification models to compare to your model in objective 1.  The goal of this objective is</w:t>
      </w:r>
      <w:r w:rsidR="0013715D">
        <w:t xml:space="preserve"> to</w:t>
      </w:r>
      <w:r>
        <w:t xml:space="preserve"> build a model where prediction performance is prioritized.  One model should be an attempt at a complex logistic regression model including interaction terms or polynomial terms.  One model should be an LDA or QDA</w:t>
      </w:r>
      <w:r w:rsidR="00506FE4">
        <w:t xml:space="preserve">.  And the final model should be a nonparametric model such as </w:t>
      </w:r>
      <w:proofErr w:type="spellStart"/>
      <w:r w:rsidR="00506FE4">
        <w:t>knn</w:t>
      </w:r>
      <w:proofErr w:type="spellEnd"/>
      <w:r w:rsidR="00506FE4">
        <w:t xml:space="preserve">, random forest, classification tree, etc.  </w:t>
      </w:r>
    </w:p>
    <w:p w14:paraId="710E1225" w14:textId="0542DEF7" w:rsidR="00506FE4" w:rsidRDefault="00506FE4" w:rsidP="00506FE4">
      <w:pPr>
        <w:pStyle w:val="NormalWeb"/>
        <w:numPr>
          <w:ilvl w:val="0"/>
          <w:numId w:val="8"/>
        </w:numPr>
        <w:shd w:val="clear" w:color="auto" w:fill="FFFFFF"/>
        <w:spacing w:before="192" w:beforeAutospacing="0" w:after="192" w:afterAutospacing="0"/>
      </w:pPr>
      <w:r>
        <w:t>There should be a quick discussion on the reasoning for your complexity you tried/used in the complex logistic model.  Perhaps another slide on a deeper dive of EDA or discussion on logistical points based on your own knowledge of the variables</w:t>
      </w:r>
    </w:p>
    <w:p w14:paraId="71704C92" w14:textId="1567C464" w:rsidR="00506FE4" w:rsidRDefault="00506FE4" w:rsidP="00506FE4">
      <w:pPr>
        <w:pStyle w:val="NormalWeb"/>
        <w:numPr>
          <w:ilvl w:val="0"/>
          <w:numId w:val="8"/>
        </w:numPr>
        <w:shd w:val="clear" w:color="auto" w:fill="FFFFFF"/>
        <w:spacing w:before="192" w:beforeAutospacing="0" w:after="192" w:afterAutospacing="0"/>
      </w:pPr>
      <w:r>
        <w:t>For each model, 6 metrics should be used and reported on the test set.  The Sensitivity, Specificity, Prevalence, PPV, NPV, and AUROC.  It should be well communicated on what metrics you feel are more important for comparing your models.   Summarize the overall findings and your recommendations for what model you should go with for making future predictions.  Make sure to communicate what threshold you are using that derives many of the metrics.</w:t>
      </w:r>
    </w:p>
    <w:p w14:paraId="36902898" w14:textId="68EA812B" w:rsidR="00591955" w:rsidRDefault="00506FE4" w:rsidP="000312CC">
      <w:pPr>
        <w:pStyle w:val="ListParagraph"/>
        <w:numPr>
          <w:ilvl w:val="0"/>
          <w:numId w:val="3"/>
        </w:numPr>
      </w:pPr>
      <w:r>
        <w:t>Feature selection should be implemented in the logistic model here unless it was done in objective 1 already.</w:t>
      </w:r>
    </w:p>
    <w:p w14:paraId="5BFD28DF" w14:textId="77777777" w:rsidR="00591955" w:rsidRDefault="00591955" w:rsidP="00591955">
      <w:pPr>
        <w:pStyle w:val="ListParagraph"/>
        <w:ind w:left="783"/>
      </w:pP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5E32D48A"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Don’t forget PCA can be helpful in various ways throughout your analysis as well as other unsupervised tools such as heatmaps and cluster analysis from Unit 13</w:t>
      </w:r>
      <w:r w:rsidR="000A7D39">
        <w:rPr>
          <w:rFonts w:asciiTheme="minorHAnsi" w:hAnsiTheme="minorHAnsi" w:cstheme="minorHAnsi"/>
          <w:color w:val="555555"/>
          <w:sz w:val="22"/>
        </w:rPr>
        <w:t xml:space="preserve"> and 14</w:t>
      </w:r>
      <w:r w:rsidRPr="002006B0">
        <w:rPr>
          <w:rFonts w:asciiTheme="minorHAnsi" w:hAnsiTheme="minorHAnsi" w:cstheme="minorHAnsi"/>
          <w:color w:val="555555"/>
          <w:sz w:val="22"/>
        </w:rPr>
        <w:t>.</w:t>
      </w:r>
      <w:r w:rsidR="003C4EBC">
        <w:rPr>
          <w:rFonts w:asciiTheme="minorHAnsi" w:hAnsiTheme="minorHAnsi" w:cstheme="minorHAnsi"/>
          <w:color w:val="555555"/>
          <w:sz w:val="22"/>
        </w:rPr>
        <w:t xml:space="preserve">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expected, but if your EDA is light, think about using these tools to get practice even if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practical for your analysis.</w:t>
      </w:r>
    </w:p>
    <w:p w14:paraId="5E6C663B" w14:textId="6993236B" w:rsidR="007F47BE" w:rsidRPr="002006B0" w:rsidRDefault="00506FE4"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If using </w:t>
      </w:r>
      <w:r w:rsidR="006F2D40">
        <w:rPr>
          <w:rFonts w:asciiTheme="minorHAnsi" w:hAnsiTheme="minorHAnsi" w:cstheme="minorHAnsi"/>
          <w:color w:val="555555"/>
          <w:sz w:val="22"/>
        </w:rPr>
        <w:t>f</w:t>
      </w:r>
      <w:r w:rsidR="003C4EBC">
        <w:rPr>
          <w:rFonts w:asciiTheme="minorHAnsi" w:hAnsiTheme="minorHAnsi" w:cstheme="minorHAnsi"/>
          <w:color w:val="555555"/>
          <w:sz w:val="22"/>
        </w:rPr>
        <w:t>eature selection for objective one</w:t>
      </w:r>
      <w:r w:rsidR="00263635">
        <w:rPr>
          <w:rFonts w:asciiTheme="minorHAnsi" w:hAnsiTheme="minorHAnsi" w:cstheme="minorHAnsi"/>
          <w:color w:val="555555"/>
          <w:sz w:val="22"/>
        </w:rPr>
        <w:t>,</w:t>
      </w:r>
      <w:r w:rsidR="003C4EBC">
        <w:rPr>
          <w:rFonts w:asciiTheme="minorHAnsi" w:hAnsiTheme="minorHAnsi" w:cstheme="minorHAnsi"/>
          <w:color w:val="555555"/>
          <w:sz w:val="22"/>
        </w:rPr>
        <w:t xml:space="preserve"> </w:t>
      </w:r>
      <w:r w:rsidR="006F2D40">
        <w:rPr>
          <w:rFonts w:asciiTheme="minorHAnsi" w:hAnsiTheme="minorHAnsi" w:cstheme="minorHAnsi"/>
          <w:color w:val="555555"/>
          <w:sz w:val="22"/>
        </w:rPr>
        <w:t>if</w:t>
      </w:r>
      <w:r w:rsidR="003C4EBC">
        <w:rPr>
          <w:rFonts w:asciiTheme="minorHAnsi" w:hAnsiTheme="minorHAnsi" w:cstheme="minorHAnsi"/>
          <w:color w:val="555555"/>
          <w:sz w:val="22"/>
        </w:rPr>
        <w:t xml:space="preserve"> you</w:t>
      </w:r>
      <w:r w:rsidR="006F2D40">
        <w:rPr>
          <w:rFonts w:asciiTheme="minorHAnsi" w:hAnsiTheme="minorHAnsi" w:cstheme="minorHAnsi"/>
          <w:color w:val="555555"/>
          <w:sz w:val="22"/>
        </w:rPr>
        <w:t xml:space="preserve"> are</w:t>
      </w:r>
      <w:r w:rsidR="003C4EBC">
        <w:rPr>
          <w:rFonts w:asciiTheme="minorHAnsi" w:hAnsiTheme="minorHAnsi" w:cstheme="minorHAnsi"/>
          <w:color w:val="555555"/>
          <w:sz w:val="22"/>
        </w:rPr>
        <w:t xml:space="preserve"> us</w:t>
      </w:r>
      <w:r w:rsidR="006F2D40">
        <w:rPr>
          <w:rFonts w:asciiTheme="minorHAnsi" w:hAnsiTheme="minorHAnsi" w:cstheme="minorHAnsi"/>
          <w:color w:val="555555"/>
          <w:sz w:val="22"/>
        </w:rPr>
        <w:t>ing</w:t>
      </w:r>
      <w:r w:rsidR="003C4EBC">
        <w:rPr>
          <w:rFonts w:asciiTheme="minorHAnsi" w:hAnsiTheme="minorHAnsi" w:cstheme="minorHAnsi"/>
          <w:color w:val="555555"/>
          <w:sz w:val="22"/>
        </w:rPr>
        <w:t xml:space="preserve"> lasso</w:t>
      </w:r>
      <w:r w:rsidR="0013715D">
        <w:rPr>
          <w:rFonts w:asciiTheme="minorHAnsi" w:hAnsiTheme="minorHAnsi" w:cstheme="minorHAnsi"/>
          <w:color w:val="555555"/>
          <w:sz w:val="22"/>
        </w:rPr>
        <w:t>/glmnet</w:t>
      </w:r>
      <w:r w:rsidR="003C4EBC">
        <w:rPr>
          <w:rFonts w:asciiTheme="minorHAnsi" w:hAnsiTheme="minorHAnsi" w:cstheme="minorHAnsi"/>
          <w:color w:val="555555"/>
          <w:sz w:val="22"/>
        </w:rPr>
        <w:t xml:space="preserve">, create your final model using a </w:t>
      </w:r>
      <w:proofErr w:type="spellStart"/>
      <w:r w:rsidR="003C4EBC">
        <w:rPr>
          <w:rFonts w:asciiTheme="minorHAnsi" w:hAnsiTheme="minorHAnsi" w:cstheme="minorHAnsi"/>
          <w:color w:val="555555"/>
          <w:sz w:val="22"/>
        </w:rPr>
        <w:t>glm</w:t>
      </w:r>
      <w:proofErr w:type="spellEnd"/>
      <w:r w:rsidR="003C4EBC">
        <w:rPr>
          <w:rFonts w:asciiTheme="minorHAnsi" w:hAnsiTheme="minorHAnsi" w:cstheme="minorHAnsi"/>
          <w:color w:val="555555"/>
          <w:sz w:val="22"/>
        </w:rPr>
        <w:t xml:space="preserve"> call so that you can obtain all the necessary statistical information and tests.  For objective two, </w:t>
      </w:r>
      <w:r>
        <w:rPr>
          <w:rFonts w:asciiTheme="minorHAnsi" w:hAnsiTheme="minorHAnsi" w:cstheme="minorHAnsi"/>
          <w:color w:val="555555"/>
          <w:sz w:val="22"/>
        </w:rPr>
        <w:t>do not forget</w:t>
      </w:r>
      <w:r w:rsidR="003C4EBC">
        <w:rPr>
          <w:rFonts w:asciiTheme="minorHAnsi" w:hAnsiTheme="minorHAnsi" w:cstheme="minorHAnsi"/>
          <w:color w:val="555555"/>
          <w:sz w:val="22"/>
        </w:rPr>
        <w:t xml:space="preserve"> ROC curves</w:t>
      </w:r>
      <w:r>
        <w:rPr>
          <w:rFonts w:asciiTheme="minorHAnsi" w:hAnsiTheme="minorHAnsi" w:cstheme="minorHAnsi"/>
          <w:color w:val="555555"/>
          <w:sz w:val="22"/>
        </w:rPr>
        <w:t xml:space="preserve"> can provide comparison of the models in addition to the error metric table.</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t>Additional details</w:t>
      </w:r>
    </w:p>
    <w:p w14:paraId="129D062A" w14:textId="77777777" w:rsidR="009442D4" w:rsidRPr="002006B0" w:rsidRDefault="009442D4" w:rsidP="000044A6">
      <w:pPr>
        <w:rPr>
          <w:rFonts w:cstheme="minorHAnsi"/>
        </w:rPr>
      </w:pPr>
    </w:p>
    <w:p w14:paraId="45BB0044" w14:textId="7984C474" w:rsidR="004F1E24" w:rsidRDefault="000044A6" w:rsidP="009442D4">
      <w:pPr>
        <w:rPr>
          <w:rFonts w:cstheme="minorHAnsi"/>
        </w:rPr>
      </w:pPr>
      <w:r w:rsidRPr="002006B0">
        <w:rPr>
          <w:rFonts w:cstheme="minorHAnsi"/>
        </w:rPr>
        <w:t>NOTE</w:t>
      </w:r>
      <w:r w:rsidR="00D24393" w:rsidRPr="002006B0">
        <w:rPr>
          <w:rFonts w:cstheme="minorHAnsi"/>
        </w:rPr>
        <w:t xml:space="preserve"> 1</w:t>
      </w:r>
      <w:r w:rsidRPr="002006B0">
        <w:rPr>
          <w:rFonts w:cstheme="minorHAnsi"/>
        </w:rPr>
        <w:t>: ALL ANALYSIS MUST BE DONE IN SAS</w:t>
      </w:r>
      <w:r w:rsidR="000D6246" w:rsidRPr="002006B0">
        <w:rPr>
          <w:rFonts w:cstheme="minorHAnsi"/>
        </w:rPr>
        <w:t xml:space="preserve"> OR 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r w:rsidR="00160AFC">
        <w:rPr>
          <w:rFonts w:cstheme="minorHAnsi"/>
        </w:rPr>
        <w:t>I’m okay with data cleaning steps and EDA being provided using other tools such as Python.</w:t>
      </w:r>
    </w:p>
    <w:p w14:paraId="365E7400" w14:textId="6095052E" w:rsidR="002006B0" w:rsidRDefault="002006B0" w:rsidP="009442D4">
      <w:pPr>
        <w:rPr>
          <w:rFonts w:cstheme="minorHAnsi"/>
        </w:rPr>
      </w:pPr>
    </w:p>
    <w:p w14:paraId="4FF4A61A" w14:textId="7A123567" w:rsidR="002006B0" w:rsidRPr="002006B0" w:rsidRDefault="002006B0" w:rsidP="009442D4">
      <w:pPr>
        <w:rPr>
          <w:rFonts w:cstheme="minorHAnsi"/>
        </w:rPr>
      </w:pPr>
      <w:r>
        <w:rPr>
          <w:rFonts w:cstheme="minorHAnsi"/>
        </w:rPr>
        <w:t xml:space="preserve">NOTE 2:  Do not forget about organization among your group.  Divide and conquer is always great, but there is </w:t>
      </w:r>
      <w:r w:rsidR="00160AFC">
        <w:rPr>
          <w:rFonts w:cstheme="minorHAnsi"/>
        </w:rPr>
        <w:t>“</w:t>
      </w:r>
      <w:r>
        <w:rPr>
          <w:rFonts w:cstheme="minorHAnsi"/>
        </w:rPr>
        <w:t>one report to rule them all</w:t>
      </w:r>
      <w:r w:rsidR="00160AFC">
        <w:rPr>
          <w:rFonts w:cstheme="minorHAnsi"/>
        </w:rPr>
        <w:t>”</w:t>
      </w:r>
      <w:r>
        <w:rPr>
          <w:rFonts w:cstheme="minorHAnsi"/>
        </w:rPr>
        <w:t xml:space="preserve"> so make sure that it flows as you are stitching things together.</w:t>
      </w:r>
      <w:r w:rsidR="003C4EBC">
        <w:rPr>
          <w:rFonts w:cstheme="minorHAnsi"/>
        </w:rPr>
        <w:t xml:space="preserve">  I don’t see this as a big problem as project 1 was pretty good across the board.</w:t>
      </w:r>
    </w:p>
    <w:p w14:paraId="78C21251" w14:textId="77777777" w:rsidR="009620F8" w:rsidRPr="002006B0" w:rsidRDefault="009620F8" w:rsidP="000044A6">
      <w:pPr>
        <w:rPr>
          <w:rFonts w:cstheme="minorHAnsi"/>
        </w:rPr>
      </w:pPr>
    </w:p>
    <w:p w14:paraId="464F72A0" w14:textId="06F76D7E" w:rsidR="00C2187F" w:rsidRDefault="00C2187F" w:rsidP="000044A6">
      <w:pPr>
        <w:rPr>
          <w:rFonts w:cstheme="minorHAnsi"/>
        </w:rPr>
      </w:pPr>
    </w:p>
    <w:p w14:paraId="5D3034D7" w14:textId="1D68138B" w:rsidR="00506FE4" w:rsidRDefault="00506FE4" w:rsidP="000044A6">
      <w:pPr>
        <w:rPr>
          <w:rFonts w:cstheme="minorHAnsi"/>
        </w:rPr>
      </w:pPr>
    </w:p>
    <w:p w14:paraId="3CC28381" w14:textId="0D3BB4B2" w:rsidR="00506FE4" w:rsidRDefault="00506FE4" w:rsidP="000044A6">
      <w:pPr>
        <w:rPr>
          <w:rFonts w:cstheme="minorHAnsi"/>
        </w:rPr>
      </w:pPr>
    </w:p>
    <w:p w14:paraId="468FD96B" w14:textId="77777777" w:rsidR="00506FE4" w:rsidRPr="002006B0" w:rsidRDefault="00506FE4" w:rsidP="000044A6">
      <w:pPr>
        <w:rPr>
          <w:rFonts w:cstheme="minorHAnsi"/>
        </w:rPr>
      </w:pPr>
    </w:p>
    <w:p w14:paraId="70ED42E8" w14:textId="38101098" w:rsidR="00C2187F" w:rsidRPr="002006B0" w:rsidRDefault="00C921BE" w:rsidP="000044A6">
      <w:pPr>
        <w:rPr>
          <w:rFonts w:cstheme="minorHAnsi"/>
          <w:b/>
        </w:rPr>
      </w:pPr>
      <w:r w:rsidRPr="002006B0">
        <w:rPr>
          <w:rFonts w:cstheme="minorHAnsi"/>
          <w:b/>
        </w:rPr>
        <w:lastRenderedPageBreak/>
        <w:t xml:space="preserve">Required Information and SAMPLE </w:t>
      </w:r>
      <w:r w:rsidR="00C2187F" w:rsidRPr="002006B0">
        <w:rPr>
          <w:rFonts w:cstheme="minorHAnsi"/>
          <w:b/>
        </w:rPr>
        <w:t>FORMAT</w:t>
      </w:r>
    </w:p>
    <w:p w14:paraId="66409889" w14:textId="3B288EDB" w:rsidR="00C35007" w:rsidRPr="002006B0" w:rsidRDefault="00506FE4" w:rsidP="000044A6">
      <w:pPr>
        <w:rPr>
          <w:rFonts w:cstheme="minorHAnsi"/>
        </w:rPr>
      </w:pPr>
      <w:r>
        <w:rPr>
          <w:rFonts w:cstheme="minorHAnsi"/>
        </w:rPr>
        <w:t>Presentation slides should be submitted along with an mp4 recording of the presentation.  All group members should participate in the presentation.</w:t>
      </w:r>
      <w:r w:rsidR="00601957">
        <w:rPr>
          <w:rFonts w:cstheme="minorHAnsi"/>
        </w:rPr>
        <w:t xml:space="preserve">  The final codes used to perform the analysis should also be submitted.  The report should take 30 mins or less.  The general format of the presentation should follow the guidelines below:</w:t>
      </w:r>
    </w:p>
    <w:p w14:paraId="74511932" w14:textId="77777777" w:rsidR="00C35007" w:rsidRPr="002006B0" w:rsidRDefault="00C35007" w:rsidP="000044A6">
      <w:pPr>
        <w:rPr>
          <w:rFonts w:cstheme="minorHAnsi"/>
        </w:rPr>
      </w:pPr>
    </w:p>
    <w:p w14:paraId="4845B6D9" w14:textId="6C5493FC" w:rsidR="009620F8" w:rsidRDefault="009620F8" w:rsidP="000044A6">
      <w:r>
        <w:t>Introduction</w:t>
      </w:r>
      <w:r w:rsidR="00601957">
        <w:t xml:space="preserve"> and Objective Summary</w:t>
      </w:r>
      <w:r w:rsidR="00696E46">
        <w:t xml:space="preserve"> </w:t>
      </w:r>
    </w:p>
    <w:p w14:paraId="35847255" w14:textId="77777777" w:rsidR="009620F8" w:rsidRDefault="009620F8" w:rsidP="000044A6"/>
    <w:p w14:paraId="231F6D8B" w14:textId="324A6D6C" w:rsidR="00444D24" w:rsidRDefault="00444D24" w:rsidP="000044A6">
      <w:r>
        <w:t>Data Description</w:t>
      </w:r>
      <w:r w:rsidR="00601957">
        <w:t xml:space="preserve"> / Processing Summary</w:t>
      </w:r>
      <w:r w:rsidR="00696E46">
        <w:t xml:space="preserve">  </w:t>
      </w:r>
    </w:p>
    <w:p w14:paraId="07BA3129" w14:textId="77777777" w:rsidR="00444D24" w:rsidRDefault="00444D24" w:rsidP="000044A6"/>
    <w:p w14:paraId="53809DC3" w14:textId="115984DB" w:rsidR="00444D24" w:rsidRDefault="00444D24" w:rsidP="000044A6">
      <w:r>
        <w:t xml:space="preserve">Exploratory </w:t>
      </w:r>
      <w:r w:rsidR="00601957">
        <w:t xml:space="preserve">Data </w:t>
      </w:r>
      <w:r>
        <w:t>Analysis</w:t>
      </w:r>
      <w:r w:rsidR="00696E46">
        <w:t xml:space="preserve"> </w:t>
      </w:r>
    </w:p>
    <w:p w14:paraId="08311444" w14:textId="77777777" w:rsidR="00444D24" w:rsidRDefault="00444D24" w:rsidP="000044A6"/>
    <w:p w14:paraId="6A8D908B" w14:textId="07DE1AB7" w:rsidR="00601957" w:rsidRDefault="00601957" w:rsidP="000044A6">
      <w:r>
        <w:t xml:space="preserve">Objective 1:   Must include a </w:t>
      </w:r>
      <w:proofErr w:type="gramStart"/>
      <w:r>
        <w:t>high level</w:t>
      </w:r>
      <w:proofErr w:type="gramEnd"/>
      <w:r>
        <w:t xml:space="preserve"> explanation of the model fitting approach.</w:t>
      </w:r>
    </w:p>
    <w:p w14:paraId="6EB3A296" w14:textId="563FDF4E" w:rsidR="00601957" w:rsidRDefault="00601957" w:rsidP="000044A6">
      <w:r>
        <w:t xml:space="preserve">                         Which variables were included/exclude along with how/why? </w:t>
      </w:r>
    </w:p>
    <w:p w14:paraId="6B66A4B3" w14:textId="5846892D" w:rsidR="00601957" w:rsidRDefault="00601957" w:rsidP="000044A6">
      <w:r>
        <w:t xml:space="preserve">                         Feature Selection Summary if applicable</w:t>
      </w:r>
    </w:p>
    <w:p w14:paraId="1D4F3B9B" w14:textId="41171545" w:rsidR="00601957" w:rsidRDefault="00601957" w:rsidP="000044A6">
      <w:r>
        <w:t xml:space="preserve">                         The final model should be clearly defined.</w:t>
      </w:r>
    </w:p>
    <w:p w14:paraId="2D19CB7F" w14:textId="560E3898" w:rsidR="00601957" w:rsidRDefault="00601957" w:rsidP="000044A6">
      <w:r>
        <w:t xml:space="preserve">                         Summary table of coefficients via Odds Ratio</w:t>
      </w:r>
    </w:p>
    <w:p w14:paraId="7A9DF78E" w14:textId="3245879B" w:rsidR="00601957" w:rsidRDefault="00601957" w:rsidP="00601957">
      <w:pPr>
        <w:ind w:left="1350" w:hanging="1350"/>
      </w:pPr>
      <w:r>
        <w:t xml:space="preserve">                         Example of at least two regression coefficient interpretations (preferably one        categorical and one numeric)</w:t>
      </w:r>
    </w:p>
    <w:p w14:paraId="3B6952BD" w14:textId="77777777" w:rsidR="00601957" w:rsidRDefault="00601957" w:rsidP="000044A6"/>
    <w:p w14:paraId="46B071FB" w14:textId="56043643" w:rsidR="000F7354" w:rsidRDefault="00601957" w:rsidP="000044A6">
      <w:r>
        <w:t xml:space="preserve">Objective 2:   Summary of approach to include complexity in </w:t>
      </w:r>
      <w:r w:rsidR="003E0E06">
        <w:t xml:space="preserve">the </w:t>
      </w:r>
      <w:r>
        <w:t>logistic model</w:t>
      </w:r>
    </w:p>
    <w:p w14:paraId="4F95DD4A" w14:textId="4BC43E08" w:rsidR="00601957" w:rsidRDefault="00601957" w:rsidP="000044A6">
      <w:r>
        <w:t xml:space="preserve">                        Discussion of what metrics </w:t>
      </w:r>
      <w:r w:rsidR="003E0E06">
        <w:t>really</w:t>
      </w:r>
      <w:r>
        <w:t xml:space="preserve"> make the most sense to evaluate your models</w:t>
      </w:r>
    </w:p>
    <w:p w14:paraId="777506ED" w14:textId="570BDAF9" w:rsidR="00601957" w:rsidRDefault="00601957" w:rsidP="000044A6">
      <w:r>
        <w:t xml:space="preserve">                        Model comparisons</w:t>
      </w:r>
    </w:p>
    <w:p w14:paraId="7CDC5733" w14:textId="6873C7F0" w:rsidR="00601957" w:rsidRDefault="00601957" w:rsidP="000044A6">
      <w:r>
        <w:t xml:space="preserve">                        ROC curves</w:t>
      </w:r>
    </w:p>
    <w:p w14:paraId="3CCA3DBF" w14:textId="667DB9AB" w:rsidR="00601957" w:rsidRDefault="00601957" w:rsidP="00601957">
      <w:pPr>
        <w:ind w:left="1350" w:hanging="1350"/>
      </w:pPr>
      <w:r>
        <w:t xml:space="preserve">                        Insights as to why one tool worked better than the other. Or perhaps why the</w:t>
      </w:r>
      <w:r w:rsidR="003E0E06">
        <w:t>y are</w:t>
      </w:r>
      <w:r>
        <w:t xml:space="preserve"> all equally good…or bad?</w:t>
      </w:r>
    </w:p>
    <w:p w14:paraId="373D3DE9" w14:textId="3FFB2619" w:rsidR="00601957" w:rsidRDefault="00601957" w:rsidP="000044A6">
      <w:r>
        <w:t xml:space="preserve">              </w:t>
      </w:r>
    </w:p>
    <w:p w14:paraId="764DE0A8" w14:textId="0CB89A4B" w:rsidR="00D24393" w:rsidRDefault="00D24393" w:rsidP="000044A6">
      <w:r>
        <w:t>Conclusion</w:t>
      </w:r>
      <w:r w:rsidR="00601957">
        <w:t>:   Quick summary of the findings in objective one</w:t>
      </w:r>
    </w:p>
    <w:p w14:paraId="20200E55" w14:textId="77777777" w:rsidR="00601957" w:rsidRDefault="00601957" w:rsidP="00601957">
      <w:r>
        <w:t xml:space="preserve">                        Quick summary of the findings and recommendations in objective 2</w:t>
      </w:r>
    </w:p>
    <w:p w14:paraId="76D59DA5" w14:textId="55E6CADD" w:rsidR="00601957" w:rsidRPr="00601957" w:rsidRDefault="00601957" w:rsidP="00601957">
      <w:pPr>
        <w:ind w:left="1350" w:hanging="630"/>
      </w:pPr>
      <w:r>
        <w:t xml:space="preserve">           Additional discussion points:  Scope of inference?  What would you do if given more time?</w:t>
      </w:r>
      <w:r w:rsidR="003E0E06">
        <w:t xml:space="preserve"> </w:t>
      </w:r>
      <w:r w:rsidR="000A7D39">
        <w:t xml:space="preserve"> Why one method performs better than the other for objective 2? Etc.</w:t>
      </w:r>
      <w:r w:rsidR="003E0E06">
        <w:t xml:space="preserve"> </w:t>
      </w:r>
    </w:p>
    <w:p w14:paraId="22ECA7DC" w14:textId="77777777" w:rsidR="00601957" w:rsidRDefault="00601957" w:rsidP="00C2187F">
      <w:pPr>
        <w:ind w:firstLine="720"/>
      </w:pPr>
    </w:p>
    <w:p w14:paraId="18E9B57C" w14:textId="2C55F660" w:rsidR="00581F16" w:rsidRPr="00581F16" w:rsidRDefault="00601957" w:rsidP="00601957">
      <w:pPr>
        <w:rPr>
          <w:sz w:val="22"/>
          <w:szCs w:val="22"/>
        </w:rPr>
      </w:pPr>
      <w:r>
        <w:t>Appendix:  Do not need to present but if you think there are additional tables or graphics worthy of reference, then place them in the back and mention them while presenting.</w:t>
      </w: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5CDD"/>
    <w:multiLevelType w:val="hybridMultilevel"/>
    <w:tmpl w:val="93EE9AA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76970"/>
    <w:multiLevelType w:val="hybridMultilevel"/>
    <w:tmpl w:val="2DEC0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5EBA6188"/>
    <w:multiLevelType w:val="hybridMultilevel"/>
    <w:tmpl w:val="F8683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1248D6"/>
    <w:multiLevelType w:val="hybridMultilevel"/>
    <w:tmpl w:val="CEA4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21069">
    <w:abstractNumId w:val="2"/>
  </w:num>
  <w:num w:numId="2" w16cid:durableId="1319846126">
    <w:abstractNumId w:val="1"/>
  </w:num>
  <w:num w:numId="3" w16cid:durableId="665212430">
    <w:abstractNumId w:val="4"/>
  </w:num>
  <w:num w:numId="4" w16cid:durableId="2112511017">
    <w:abstractNumId w:val="6"/>
  </w:num>
  <w:num w:numId="5" w16cid:durableId="586232989">
    <w:abstractNumId w:val="3"/>
  </w:num>
  <w:num w:numId="6" w16cid:durableId="2139839934">
    <w:abstractNumId w:val="7"/>
  </w:num>
  <w:num w:numId="7" w16cid:durableId="203177596">
    <w:abstractNumId w:val="5"/>
  </w:num>
  <w:num w:numId="8" w16cid:durableId="697313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A7D39"/>
    <w:rsid w:val="000B21C8"/>
    <w:rsid w:val="000D55A8"/>
    <w:rsid w:val="000D6246"/>
    <w:rsid w:val="000F7354"/>
    <w:rsid w:val="00125A9D"/>
    <w:rsid w:val="0013715D"/>
    <w:rsid w:val="00160AFC"/>
    <w:rsid w:val="002006B0"/>
    <w:rsid w:val="00204FF3"/>
    <w:rsid w:val="00233BF6"/>
    <w:rsid w:val="0024476F"/>
    <w:rsid w:val="002544D9"/>
    <w:rsid w:val="002623F2"/>
    <w:rsid w:val="00263635"/>
    <w:rsid w:val="002A6024"/>
    <w:rsid w:val="00315DFD"/>
    <w:rsid w:val="003935E3"/>
    <w:rsid w:val="003C4EBC"/>
    <w:rsid w:val="003E0E06"/>
    <w:rsid w:val="00444D24"/>
    <w:rsid w:val="004C5692"/>
    <w:rsid w:val="004F1E24"/>
    <w:rsid w:val="0050311F"/>
    <w:rsid w:val="00506FE4"/>
    <w:rsid w:val="00507028"/>
    <w:rsid w:val="00510BE6"/>
    <w:rsid w:val="00581F16"/>
    <w:rsid w:val="00591955"/>
    <w:rsid w:val="00601957"/>
    <w:rsid w:val="00696E46"/>
    <w:rsid w:val="006F2D40"/>
    <w:rsid w:val="006F5CFB"/>
    <w:rsid w:val="007709D7"/>
    <w:rsid w:val="00790121"/>
    <w:rsid w:val="007C31E0"/>
    <w:rsid w:val="007F47BE"/>
    <w:rsid w:val="0080087C"/>
    <w:rsid w:val="00830707"/>
    <w:rsid w:val="0085389B"/>
    <w:rsid w:val="008A55BA"/>
    <w:rsid w:val="008D4E06"/>
    <w:rsid w:val="009442D4"/>
    <w:rsid w:val="009620F8"/>
    <w:rsid w:val="00A70A5C"/>
    <w:rsid w:val="00B1733F"/>
    <w:rsid w:val="00B27F05"/>
    <w:rsid w:val="00B454D5"/>
    <w:rsid w:val="00C2187F"/>
    <w:rsid w:val="00C35007"/>
    <w:rsid w:val="00C921BE"/>
    <w:rsid w:val="00CE4BFE"/>
    <w:rsid w:val="00CF6D80"/>
    <w:rsid w:val="00D04A35"/>
    <w:rsid w:val="00D24393"/>
    <w:rsid w:val="00D43009"/>
    <w:rsid w:val="00DB4750"/>
    <w:rsid w:val="00DC5FEF"/>
    <w:rsid w:val="00E10B36"/>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1733F"/>
    <w:rPr>
      <w:color w:val="0563C1" w:themeColor="hyperlink"/>
      <w:u w:val="single"/>
    </w:rPr>
  </w:style>
  <w:style w:type="character" w:styleId="UnresolvedMention">
    <w:name w:val="Unresolved Mention"/>
    <w:basedOn w:val="DefaultParagraphFont"/>
    <w:uiPriority w:val="99"/>
    <w:semiHidden/>
    <w:unhideWhenUsed/>
    <w:rsid w:val="00B1733F"/>
    <w:rPr>
      <w:color w:val="605E5C"/>
      <w:shd w:val="clear" w:color="auto" w:fill="E1DFDD"/>
    </w:rPr>
  </w:style>
  <w:style w:type="character" w:styleId="FollowedHyperlink">
    <w:name w:val="FollowedHyperlink"/>
    <w:basedOn w:val="DefaultParagraphFont"/>
    <w:uiPriority w:val="99"/>
    <w:semiHidden/>
    <w:unhideWhenUsed/>
    <w:rsid w:val="00393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Adult" TargetMode="Externa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Turner</cp:lastModifiedBy>
  <cp:revision>2</cp:revision>
  <dcterms:created xsi:type="dcterms:W3CDTF">2023-03-27T22:12:00Z</dcterms:created>
  <dcterms:modified xsi:type="dcterms:W3CDTF">2023-03-27T22:12:00Z</dcterms:modified>
</cp:coreProperties>
</file>