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126C165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 xml:space="preserve">Case Study </w:t>
                                    </w:r>
                                    <w:r w:rsidR="00021C0B">
                                      <w:rPr>
                                        <w:caps/>
                                        <w:color w:val="4472C4" w:themeColor="accent1"/>
                                        <w:sz w:val="40"/>
                                        <w:szCs w:val="40"/>
                                      </w:rPr>
                                      <w:t>4</w:t>
                                    </w:r>
                                    <w:r>
                                      <w:rPr>
                                        <w:caps/>
                                        <w:color w:val="4472C4" w:themeColor="accent1"/>
                                        <w:sz w:val="40"/>
                                        <w:szCs w:val="40"/>
                                      </w:rPr>
                                      <w:t xml:space="preserve"> | </w:t>
                                    </w:r>
                                    <w:r w:rsidR="00021C0B">
                                      <w:rPr>
                                        <w:caps/>
                                        <w:color w:val="4472C4" w:themeColor="accent1"/>
                                        <w:sz w:val="40"/>
                                        <w:szCs w:val="40"/>
                                      </w:rPr>
                                      <w:t>Company bankrupcty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126C165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 xml:space="preserve">Case Study </w:t>
                              </w:r>
                              <w:r w:rsidR="00021C0B">
                                <w:rPr>
                                  <w:caps/>
                                  <w:color w:val="4472C4" w:themeColor="accent1"/>
                                  <w:sz w:val="40"/>
                                  <w:szCs w:val="40"/>
                                </w:rPr>
                                <w:t>4</w:t>
                              </w:r>
                              <w:r>
                                <w:rPr>
                                  <w:caps/>
                                  <w:color w:val="4472C4" w:themeColor="accent1"/>
                                  <w:sz w:val="40"/>
                                  <w:szCs w:val="40"/>
                                </w:rPr>
                                <w:t xml:space="preserve"> | </w:t>
                              </w:r>
                              <w:r w:rsidR="00021C0B">
                                <w:rPr>
                                  <w:caps/>
                                  <w:color w:val="4472C4" w:themeColor="accent1"/>
                                  <w:sz w:val="40"/>
                                  <w:szCs w:val="40"/>
                                </w:rPr>
                                <w:t>Company bankrupcty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8609B5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4">
                                <a:lumMod val="60000"/>
                                <a:lumOff val="4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664908" w:rsidRDefault="00000000" w:rsidP="00B2723F">
                                  <w:pPr>
                                    <w:jc w:val="center"/>
                                    <w:rPr>
                                      <w:color w:val="4472C4" w:themeColor="accent1"/>
                                      <w:sz w:val="72"/>
                                      <w:szCs w:val="72"/>
                                      <w14:textOutline w14:w="9525" w14:cap="rnd" w14:cmpd="sng" w14:algn="ctr">
                                        <w14:solidFill>
                                          <w14:schemeClr w14:val="accent3"/>
                                        </w14:solidFill>
                                        <w14:prstDash w14:val="solid"/>
                                        <w14:bevel/>
                                      </w14:textOutline>
                                    </w:rPr>
                                  </w:pPr>
                                  <w:sdt>
                                    <w:sdtPr>
                                      <w:rPr>
                                        <w:color w:val="4472C4" w:themeColor="accen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664908">
                                        <w:rPr>
                                          <w:color w:val="4472C4" w:themeColor="accen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1">
                                  <a:lumMod val="60000"/>
                                  <a:lumOff val="40000"/>
                                </a:schemeClr>
                              </a:solid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664908" w:rsidRDefault="00000000" w:rsidP="00B2723F">
                            <w:pPr>
                              <w:jc w:val="center"/>
                              <w:rPr>
                                <w:color w:val="4472C4" w:themeColor="accent1"/>
                                <w:sz w:val="72"/>
                                <w:szCs w:val="72"/>
                                <w14:textOutline w14:w="9525" w14:cap="rnd" w14:cmpd="sng" w14:algn="ctr">
                                  <w14:solidFill>
                                    <w14:schemeClr w14:val="accent3"/>
                                  </w14:solidFill>
                                  <w14:prstDash w14:val="solid"/>
                                  <w14:bevel/>
                                </w14:textOutline>
                              </w:rPr>
                            </w:pPr>
                            <w:sdt>
                              <w:sdtPr>
                                <w:rPr>
                                  <w:color w:val="4472C4" w:themeColor="accen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664908">
                                  <w:rPr>
                                    <w:color w:val="4472C4" w:themeColor="accen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" path="m607,c450,44,300,57,176,57,109,57,49,53,,48,66,58,152,66,251,66,358,66,480,56,607,27,607,,607,,607,e" fillcolor="#8eaadb [1940]"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&#13;&#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7CF8ED7D" w:rsidR="00A60D3A" w:rsidRPr="0058013A" w:rsidRDefault="0058013A" w:rsidP="00A60D3A">
      <w:pPr>
        <w:spacing w:before="100" w:beforeAutospacing="1" w:after="100" w:afterAutospacing="1" w:line="240" w:lineRule="auto"/>
        <w:rPr>
          <w:rFonts w:eastAsia="Times New Roman" w:cstheme="minorHAnsi"/>
          <w:kern w:val="0"/>
          <w:sz w:val="24"/>
          <w:szCs w:val="24"/>
          <w14:ligatures w14:val="none"/>
        </w:rPr>
      </w:pPr>
      <w:r w:rsidRPr="0058013A">
        <w:rPr>
          <w:sz w:val="24"/>
          <w:szCs w:val="24"/>
        </w:rPr>
        <w:t xml:space="preserve">Bankruptcy, a legal process that ensues when a company or individual cannot meet their due debts, has significant economic implications on both micro and macro scales. </w:t>
      </w:r>
      <w:r>
        <w:rPr>
          <w:sz w:val="24"/>
          <w:szCs w:val="24"/>
        </w:rPr>
        <w:t xml:space="preserve">Examining a </w:t>
      </w:r>
      <w:proofErr w:type="gramStart"/>
      <w:r>
        <w:rPr>
          <w:sz w:val="24"/>
          <w:szCs w:val="24"/>
        </w:rPr>
        <w:t>5 year</w:t>
      </w:r>
      <w:proofErr w:type="gramEnd"/>
      <w:r>
        <w:rPr>
          <w:sz w:val="24"/>
          <w:szCs w:val="24"/>
        </w:rPr>
        <w:t xml:space="preserve"> span,</w:t>
      </w:r>
      <w:r w:rsidRPr="0058013A">
        <w:rPr>
          <w:sz w:val="24"/>
          <w:szCs w:val="24"/>
        </w:rPr>
        <w:t xml:space="preserve"> a comprehensive analysis of companies that declared bankruptcy was conducted, while concurrently evaluating firms still in operation f</w:t>
      </w:r>
      <w:r>
        <w:rPr>
          <w:sz w:val="24"/>
          <w:szCs w:val="24"/>
        </w:rPr>
        <w:t>rom within this period of time</w:t>
      </w:r>
      <w:r w:rsidRPr="0058013A">
        <w:rPr>
          <w:sz w:val="24"/>
          <w:szCs w:val="24"/>
        </w:rPr>
        <w:t>. This data-driven examination segregated the findings into five distinct classification cases, each predicated on the specific forecasting period</w:t>
      </w:r>
      <w:r>
        <w:rPr>
          <w:sz w:val="24"/>
          <w:szCs w:val="24"/>
        </w:rPr>
        <w:t>s</w:t>
      </w:r>
      <w:r w:rsidRPr="0058013A">
        <w:rPr>
          <w:sz w:val="24"/>
          <w:szCs w:val="24"/>
        </w:rPr>
        <w:t>.</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532918C7"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The primary objective of this report is to construct a predictive model to determine the likelihood of a company going bankrupt within a specified forecasting period after its financial evaluation. Achieving this objective can offer several advantages, such as guiding investors in their decision-making processes, aiding regulators in overseeing corporate health, and enabling businesses to introspect and fortify their financial strategies.</w:t>
      </w:r>
    </w:p>
    <w:p w14:paraId="6AA87583"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 xml:space="preserve">To attain our objective, we will utilize both Random Forest and </w:t>
      </w:r>
      <w:proofErr w:type="spellStart"/>
      <w:r w:rsidRPr="00510DAA">
        <w:rPr>
          <w:rFonts w:asciiTheme="minorHAnsi" w:hAnsiTheme="minorHAnsi" w:cstheme="minorHAnsi"/>
        </w:rPr>
        <w:t>XGBoost</w:t>
      </w:r>
      <w:proofErr w:type="spellEnd"/>
      <w:r w:rsidRPr="00510DAA">
        <w:rPr>
          <w:rFonts w:asciiTheme="minorHAnsi" w:hAnsiTheme="minorHAnsi" w:cstheme="minorHAnsi"/>
        </w:rPr>
        <w:t xml:space="preserve"> algorithms. Random Forest is a powerful ensemble learning method that uses multiple decision trees to improve accuracy, while </w:t>
      </w:r>
      <w:proofErr w:type="spellStart"/>
      <w:r w:rsidRPr="00510DAA">
        <w:rPr>
          <w:rFonts w:asciiTheme="minorHAnsi" w:hAnsiTheme="minorHAnsi" w:cstheme="minorHAnsi"/>
        </w:rPr>
        <w:t>XGBoost</w:t>
      </w:r>
      <w:proofErr w:type="spellEnd"/>
      <w:r w:rsidRPr="00510DAA">
        <w:rPr>
          <w:rFonts w:asciiTheme="minorHAnsi" w:hAnsiTheme="minorHAnsi" w:cstheme="minorHAnsi"/>
        </w:rPr>
        <w:t xml:space="preserve"> is an optimized gradient boosting algorithm known for its efficiency and performance. Both techniques are adept at handling complex datasets and can provide insights into the factors influencing bankruptcy risk among companies.</w:t>
      </w:r>
    </w:p>
    <w:p w14:paraId="5BB12005"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 xml:space="preserve">Addressing Class Imbalance: Recognizing that datasets often have an unequal distribution of classes, especially in scenarios like bankruptcy prediction where the number of bankrupted companies can be significantly lower than non-bankrupted ones, we will employ class </w:t>
      </w:r>
      <w:proofErr w:type="spellStart"/>
      <w:r w:rsidRPr="00510DAA">
        <w:rPr>
          <w:rFonts w:asciiTheme="minorHAnsi" w:hAnsiTheme="minorHAnsi" w:cstheme="minorHAnsi"/>
        </w:rPr>
        <w:t>imbalancing</w:t>
      </w:r>
      <w:proofErr w:type="spellEnd"/>
      <w:r w:rsidRPr="00510DAA">
        <w:rPr>
          <w:rFonts w:asciiTheme="minorHAnsi" w:hAnsiTheme="minorHAnsi" w:cstheme="minorHAnsi"/>
        </w:rPr>
        <w:t xml:space="preserve"> techniques. Techniques such as oversampling, </w:t>
      </w:r>
      <w:proofErr w:type="spellStart"/>
      <w:r w:rsidRPr="00510DAA">
        <w:rPr>
          <w:rFonts w:asciiTheme="minorHAnsi" w:hAnsiTheme="minorHAnsi" w:cstheme="minorHAnsi"/>
        </w:rPr>
        <w:t>undersampling</w:t>
      </w:r>
      <w:proofErr w:type="spellEnd"/>
      <w:r w:rsidRPr="00510DAA">
        <w:rPr>
          <w:rFonts w:asciiTheme="minorHAnsi" w:hAnsiTheme="minorHAnsi" w:cstheme="minorHAnsi"/>
        </w:rPr>
        <w:t>, and synthetic data generation using SMOTE (Synthetic Minority Over-sampling Technique) will be considered to ensure that our model is not biased towards the majority class.</w:t>
      </w:r>
    </w:p>
    <w:p w14:paraId="35263C34"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Optimization using Random CV Search: To fine-tune the parameters of our chosen algorithms, we will leverage Randomized Cross-Validation Search. This method provides a more efficient approach than exhaustive search, sampling a fixed number of parameter settings from the specified distributions. This ensures an optimal mix of parameters, enhancing the model's predictive capabilities.</w:t>
      </w:r>
    </w:p>
    <w:p w14:paraId="56A8881F" w14:textId="0171B8CE" w:rsidR="004D1939" w:rsidRPr="00510DAA" w:rsidRDefault="00510DAA" w:rsidP="00A60D3A">
      <w:pPr>
        <w:pStyle w:val="NormalWeb"/>
        <w:rPr>
          <w:rFonts w:asciiTheme="minorHAnsi" w:hAnsiTheme="minorHAnsi" w:cstheme="minorHAnsi"/>
        </w:rPr>
      </w:pPr>
      <w:r w:rsidRPr="00510DAA">
        <w:rPr>
          <w:rFonts w:asciiTheme="minorHAnsi" w:hAnsiTheme="minorHAnsi" w:cstheme="minorHAnsi"/>
        </w:rPr>
        <w:t>Lastly, we will employ imputation techniques to address any missing financial data, ensuring our analysis is thorough and accurately represents the corporate sector.</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5A071D77" w14:textId="5144A7B1"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lastRenderedPageBreak/>
        <w:t>Before diving deep into predictive modeling, a rigorous inspection of the dataset is imperative to ensure quality and relevance. The following steps and methodologies were adopted during the data inspection phase:</w:t>
      </w:r>
    </w:p>
    <w:p w14:paraId="5E02404F" w14:textId="5B82743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Descriptive Statistics</w:t>
      </w:r>
      <w:r w:rsidRPr="00510DAA">
        <w:rPr>
          <w:rFonts w:asciiTheme="minorHAnsi" w:hAnsiTheme="minorHAnsi" w:cstheme="minorHAnsi"/>
        </w:rPr>
        <w:t xml:space="preserve">: Basic statistics such as mean, median, standard deviation, minimum, and maximum values were computed for each numerical variable to </w:t>
      </w:r>
      <w:r w:rsidR="00042804">
        <w:rPr>
          <w:rFonts w:asciiTheme="minorHAnsi" w:hAnsiTheme="minorHAnsi" w:cstheme="minorHAnsi"/>
        </w:rPr>
        <w:t>understand</w:t>
      </w:r>
      <w:r w:rsidRPr="00510DAA">
        <w:rPr>
          <w:rFonts w:asciiTheme="minorHAnsi" w:hAnsiTheme="minorHAnsi" w:cstheme="minorHAnsi"/>
        </w:rPr>
        <w:t xml:space="preserve"> the data distribution and identify any glaring anomalies.</w:t>
      </w:r>
    </w:p>
    <w:p w14:paraId="176A0DFD"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Data Types Assessment</w:t>
      </w:r>
      <w:r w:rsidRPr="00510DAA">
        <w:rPr>
          <w:rFonts w:asciiTheme="minorHAnsi" w:hAnsiTheme="minorHAnsi" w:cstheme="minorHAnsi"/>
        </w:rPr>
        <w:t>: Checked the datatype of each variable to ensure consistency. For instance, categorical variables should not have numerical data types and vice versa.</w:t>
      </w:r>
    </w:p>
    <w:p w14:paraId="5AA75CFA"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Missing Values Identification</w:t>
      </w:r>
      <w:r w:rsidRPr="00510DAA">
        <w:rPr>
          <w:rFonts w:asciiTheme="minorHAnsi" w:hAnsiTheme="minorHAnsi" w:cstheme="minorHAnsi"/>
        </w:rPr>
        <w:t>: Scanned the dataset for any missing or null values. The percentage of missing values for each variable was calculated to decide on subsequent imputation methods or potential variable exclusion.</w:t>
      </w:r>
    </w:p>
    <w:p w14:paraId="61A6DA41"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Unique Values Examination</w:t>
      </w:r>
      <w:r w:rsidRPr="00510DAA">
        <w:rPr>
          <w:rFonts w:asciiTheme="minorHAnsi" w:hAnsiTheme="minorHAnsi" w:cstheme="minorHAnsi"/>
        </w:rPr>
        <w:t>: For categorical variables, the number of unique values was enumerated. This helped in understanding the diversity of categories and identifying any unexpected or erroneous categories.</w:t>
      </w:r>
    </w:p>
    <w:p w14:paraId="50C3D560"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Distribution Analysis</w:t>
      </w:r>
      <w:r w:rsidRPr="00510DAA">
        <w:rPr>
          <w:rFonts w:asciiTheme="minorHAnsi" w:hAnsiTheme="minorHAnsi" w:cstheme="minorHAnsi"/>
        </w:rPr>
        <w:t>: Histograms and density plots were used to visualize the distribution of numerical variables. This helped in identifying any skewness in the data and informed potential transformations needed to normalize distributions.</w:t>
      </w:r>
    </w:p>
    <w:p w14:paraId="03DDB2FF"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Correlation Analysis</w:t>
      </w:r>
      <w:r w:rsidRPr="00510DAA">
        <w:rPr>
          <w:rFonts w:asciiTheme="minorHAnsi" w:hAnsiTheme="minorHAnsi" w:cstheme="minorHAnsi"/>
        </w:rPr>
        <w:t>: A correlation matrix was generated to understand the relationships between numerical variables. High correlations between predictors could indicate multicollinearity, which may necessitate further examination or variable removal.</w:t>
      </w:r>
    </w:p>
    <w:p w14:paraId="6B28A26C" w14:textId="2959A965"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Class Distribution Check</w:t>
      </w:r>
      <w:r w:rsidRPr="00510DAA">
        <w:rPr>
          <w:rFonts w:asciiTheme="minorHAnsi" w:hAnsiTheme="minorHAnsi" w:cstheme="minorHAnsi"/>
        </w:rPr>
        <w:t xml:space="preserve">: </w:t>
      </w:r>
      <w:r w:rsidR="00042804">
        <w:rPr>
          <w:rFonts w:asciiTheme="minorHAnsi" w:hAnsiTheme="minorHAnsi" w:cstheme="minorHAnsi"/>
        </w:rPr>
        <w:t>The distribution of classes was assessed for the target variable (bankruptcy status)</w:t>
      </w:r>
      <w:r w:rsidRPr="00510DAA">
        <w:rPr>
          <w:rFonts w:asciiTheme="minorHAnsi" w:hAnsiTheme="minorHAnsi" w:cstheme="minorHAnsi"/>
        </w:rPr>
        <w:t xml:space="preserve">. This step is crucial, especially in scenarios </w:t>
      </w:r>
      <w:r w:rsidR="00042804">
        <w:rPr>
          <w:rFonts w:asciiTheme="minorHAnsi" w:hAnsiTheme="minorHAnsi" w:cstheme="minorHAnsi"/>
        </w:rPr>
        <w:t>with</w:t>
      </w:r>
      <w:r w:rsidRPr="00510DAA">
        <w:rPr>
          <w:rFonts w:asciiTheme="minorHAnsi" w:hAnsiTheme="minorHAnsi" w:cstheme="minorHAnsi"/>
        </w:rPr>
        <w:t xml:space="preserve"> a class imbalance, as it impacts the choice of evaluation metrics and modeling techniques.</w:t>
      </w:r>
    </w:p>
    <w:p w14:paraId="10EBF582"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Data Consistency Check</w:t>
      </w:r>
      <w:r w:rsidRPr="00510DAA">
        <w:rPr>
          <w:rFonts w:asciiTheme="minorHAnsi" w:hAnsiTheme="minorHAnsi" w:cstheme="minorHAnsi"/>
        </w:rPr>
        <w:t>: Ensured that the data, especially categorical variables, did not have redundant categories due to typographical errors or inconsistencies in data entry.</w:t>
      </w:r>
    </w:p>
    <w:p w14:paraId="473641D6"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Temporal Consistency</w:t>
      </w:r>
      <w:r w:rsidRPr="00510DAA">
        <w:rPr>
          <w:rFonts w:asciiTheme="minorHAnsi" w:hAnsiTheme="minorHAnsi" w:cstheme="minorHAnsi"/>
        </w:rPr>
        <w:t>: Given the dataset's span across several years, any temporal inconsistencies or trends were identified. For instance, ensuring that financial data for a company in the 2nd Year category did not mistakenly include data from the 4th Year.</w:t>
      </w:r>
    </w:p>
    <w:p w14:paraId="07887EC5"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Following this comprehensive inspection, any issues identified were duly rectified, ensuring that the dataset is primed for robust and accurate modeling.</w:t>
      </w:r>
    </w:p>
    <w:p w14:paraId="795F5256" w14:textId="2B67C79F" w:rsidR="004D1939" w:rsidRDefault="004D1939" w:rsidP="00A60D3A">
      <w:pPr>
        <w:pStyle w:val="NormalWeb"/>
        <w:rPr>
          <w:rFonts w:asciiTheme="minorHAnsi" w:hAnsiTheme="minorHAnsi" w:cstheme="minorHAnsi"/>
        </w:rPr>
      </w:pPr>
    </w:p>
    <w:p w14:paraId="233B22F8" w14:textId="77777777" w:rsidR="007445BA" w:rsidRDefault="007445BA" w:rsidP="00A60D3A">
      <w:pPr>
        <w:pStyle w:val="NormalWeb"/>
        <w:rPr>
          <w:rFonts w:asciiTheme="minorHAnsi" w:hAnsiTheme="minorHAnsi" w:cstheme="minorHAnsi"/>
        </w:rPr>
      </w:pPr>
    </w:p>
    <w:p w14:paraId="58EA0FAE" w14:textId="77777777" w:rsidR="00D85BA0" w:rsidRDefault="00D85BA0" w:rsidP="007445BA">
      <w:pPr>
        <w:pStyle w:val="Heading2"/>
        <w:rPr>
          <w:rFonts w:asciiTheme="minorHAnsi" w:hAnsiTheme="minorHAnsi" w:cstheme="minorHAnsi"/>
          <w:color w:val="4472C4" w:themeColor="accent1"/>
        </w:rPr>
      </w:pPr>
    </w:p>
    <w:p w14:paraId="567C7962" w14:textId="77777777" w:rsidR="00E76C52" w:rsidRDefault="00E76C52" w:rsidP="007445BA">
      <w:pPr>
        <w:pStyle w:val="Heading2"/>
        <w:rPr>
          <w:rFonts w:asciiTheme="minorHAnsi" w:hAnsiTheme="minorHAnsi" w:cstheme="minorHAnsi"/>
          <w:color w:val="4472C4" w:themeColor="accent1"/>
        </w:rPr>
      </w:pPr>
    </w:p>
    <w:p w14:paraId="1E9B85B1" w14:textId="77777777" w:rsidR="00E76C52" w:rsidRDefault="00E76C52" w:rsidP="007445BA">
      <w:pPr>
        <w:pStyle w:val="Heading2"/>
        <w:rPr>
          <w:rFonts w:asciiTheme="minorHAnsi" w:hAnsiTheme="minorHAnsi" w:cstheme="minorHAnsi"/>
          <w:color w:val="4472C4" w:themeColor="accent1"/>
        </w:rPr>
      </w:pPr>
    </w:p>
    <w:p w14:paraId="530FF2B1" w14:textId="61857BC5"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60E669B3" w14:textId="60100465" w:rsidR="00C749C6" w:rsidRDefault="00D85BA0" w:rsidP="00A60D3A">
      <w:pPr>
        <w:pStyle w:val="NormalWeb"/>
        <w:rPr>
          <w:rFonts w:asciiTheme="minorHAnsi" w:hAnsiTheme="minorHAnsi" w:cstheme="minorHAnsi"/>
        </w:rPr>
      </w:pPr>
      <w:r w:rsidRPr="00D85BA0">
        <w:rPr>
          <w:rFonts w:asciiTheme="minorHAnsi" w:hAnsiTheme="minorHAnsi" w:cstheme="minorHAnsi"/>
        </w:rPr>
        <w:t>In our analysis spanning five years, we closely inspected the distribution of our target variable, distinguishing between "</w:t>
      </w:r>
      <w:proofErr w:type="gramStart"/>
      <w:r w:rsidRPr="00D85BA0">
        <w:rPr>
          <w:rFonts w:asciiTheme="minorHAnsi" w:hAnsiTheme="minorHAnsi" w:cstheme="minorHAnsi"/>
        </w:rPr>
        <w:t>Not-Bankrupt</w:t>
      </w:r>
      <w:proofErr w:type="gramEnd"/>
      <w:r w:rsidRPr="00D85BA0">
        <w:rPr>
          <w:rFonts w:asciiTheme="minorHAnsi" w:hAnsiTheme="minorHAnsi" w:cstheme="minorHAnsi"/>
        </w:rPr>
        <w:t>" and "Bankrupt" categories. The table showcases a consistent presence of class imbalance, with "Bankrupt" instances forming a minority in each year. Notably, the percentage of bankruptcies gradually increased from 3.86% in the first year to 6.94% by the fifth year. This rising trend in the minority class over the years underscores the importance of tailoring our modeling strategies to effectively handle this imbalance.</w:t>
      </w:r>
    </w:p>
    <w:p w14:paraId="35F68D40" w14:textId="60547902"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591E85">
        <w:rPr>
          <w:rFonts w:asciiTheme="minorHAnsi" w:hAnsiTheme="minorHAnsi" w:cstheme="minorHAnsi"/>
          <w:i/>
          <w:iCs/>
        </w:rPr>
        <w:t>Count plot illustrating the distribution of “Not-Bankrupt” vs “Bankrupt”.</w:t>
      </w:r>
    </w:p>
    <w:p w14:paraId="160CFE77" w14:textId="23A3A885" w:rsidR="0023501D" w:rsidRDefault="00510DAA" w:rsidP="0023501D">
      <w:pPr>
        <w:pStyle w:val="NormalWeb"/>
        <w:jc w:val="center"/>
        <w:rPr>
          <w:rFonts w:asciiTheme="minorHAnsi" w:hAnsiTheme="minorHAnsi" w:cstheme="minorHAnsi"/>
          <w:i/>
          <w:iCs/>
        </w:rPr>
      </w:pPr>
      <w:r w:rsidRPr="00510DAA">
        <w:rPr>
          <w:rFonts w:asciiTheme="minorHAnsi" w:hAnsiTheme="minorHAnsi" w:cstheme="minorHAnsi"/>
          <w:i/>
          <w:iCs/>
          <w:noProof/>
        </w:rPr>
        <w:drawing>
          <wp:inline distT="0" distB="0" distL="0" distR="0" wp14:anchorId="5884C6CA" wp14:editId="02EB478A">
            <wp:extent cx="5943600" cy="3686810"/>
            <wp:effectExtent l="19050" t="19050" r="19050" b="27940"/>
            <wp:docPr id="208324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2789" name=""/>
                    <pic:cNvPicPr/>
                  </pic:nvPicPr>
                  <pic:blipFill>
                    <a:blip r:embed="rId9"/>
                    <a:stretch>
                      <a:fillRect/>
                    </a:stretch>
                  </pic:blipFill>
                  <pic:spPr>
                    <a:xfrm>
                      <a:off x="0" y="0"/>
                      <a:ext cx="5943600" cy="3686810"/>
                    </a:xfrm>
                    <a:prstGeom prst="rect">
                      <a:avLst/>
                    </a:prstGeom>
                    <a:ln>
                      <a:solidFill>
                        <a:schemeClr val="tx1"/>
                      </a:solidFill>
                    </a:ln>
                  </pic:spPr>
                </pic:pic>
              </a:graphicData>
            </a:graphic>
          </wp:inline>
        </w:drawing>
      </w:r>
    </w:p>
    <w:p w14:paraId="0ACD9BA8" w14:textId="33E59049" w:rsidR="007E099C" w:rsidRDefault="007E099C" w:rsidP="0023501D">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xml:space="preserve">: </w:t>
      </w:r>
      <w:r w:rsidR="00591E85" w:rsidRPr="00591E85">
        <w:rPr>
          <w:rFonts w:asciiTheme="minorHAnsi" w:hAnsiTheme="minorHAnsi" w:cstheme="minorHAnsi"/>
          <w:i/>
          <w:iCs/>
        </w:rPr>
        <w:t>The count plot displays the class distribution for each year, highlighting the disparity between "</w:t>
      </w:r>
      <w:proofErr w:type="gramStart"/>
      <w:r w:rsidR="00591E85" w:rsidRPr="00591E85">
        <w:rPr>
          <w:rFonts w:asciiTheme="minorHAnsi" w:hAnsiTheme="minorHAnsi" w:cstheme="minorHAnsi"/>
          <w:i/>
          <w:iCs/>
        </w:rPr>
        <w:t>Not-Bankrupt</w:t>
      </w:r>
      <w:proofErr w:type="gramEnd"/>
      <w:r w:rsidR="00591E85" w:rsidRPr="00591E85">
        <w:rPr>
          <w:rFonts w:asciiTheme="minorHAnsi" w:hAnsiTheme="minorHAnsi" w:cstheme="minorHAnsi"/>
          <w:i/>
          <w:iCs/>
        </w:rPr>
        <w:t>" and "Bankrupt" instances. This visualization aids in identifying potential class imbalances in the dataset.</w:t>
      </w:r>
    </w:p>
    <w:p w14:paraId="6B1E8528" w14:textId="4CDB6C16" w:rsidR="004278C5" w:rsidRPr="00312247" w:rsidRDefault="004278C5" w:rsidP="004278C5">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xml:space="preserve">: </w:t>
      </w:r>
      <w:r>
        <w:rPr>
          <w:rFonts w:asciiTheme="minorHAnsi" w:hAnsiTheme="minorHAnsi" w:cstheme="minorHAnsi"/>
          <w:i/>
          <w:iCs/>
          <w:u w:val="single"/>
        </w:rPr>
        <w:t xml:space="preserve">Data imbalance </w:t>
      </w:r>
      <w:r w:rsidRPr="00312247">
        <w:rPr>
          <w:rFonts w:asciiTheme="minorHAnsi" w:hAnsiTheme="minorHAnsi" w:cstheme="minorHAnsi"/>
          <w:i/>
          <w:iCs/>
          <w:u w:val="single"/>
        </w:rPr>
        <w:t>for Year 2-5 are listed in the Appendix</w:t>
      </w:r>
    </w:p>
    <w:p w14:paraId="07A6C67A" w14:textId="77777777" w:rsidR="004278C5" w:rsidRDefault="004278C5" w:rsidP="0023501D">
      <w:pPr>
        <w:pStyle w:val="NormalWeb"/>
        <w:jc w:val="center"/>
        <w:rPr>
          <w:rFonts w:asciiTheme="minorHAnsi" w:hAnsiTheme="minorHAnsi" w:cstheme="minorHAnsi"/>
          <w:i/>
          <w:iCs/>
        </w:rPr>
      </w:pPr>
    </w:p>
    <w:p w14:paraId="0051D173" w14:textId="77777777" w:rsidR="00591E85" w:rsidRDefault="00591E85" w:rsidP="0023501D">
      <w:pPr>
        <w:pStyle w:val="NormalWeb"/>
        <w:jc w:val="center"/>
        <w:rPr>
          <w:rFonts w:asciiTheme="minorHAnsi" w:hAnsiTheme="minorHAnsi" w:cstheme="minorHAnsi"/>
          <w:i/>
          <w:iCs/>
        </w:rPr>
      </w:pPr>
    </w:p>
    <w:p w14:paraId="0C81ACAD" w14:textId="77777777" w:rsidR="00D85BA0" w:rsidRDefault="00D85BA0" w:rsidP="0023501D">
      <w:pPr>
        <w:pStyle w:val="NormalWeb"/>
        <w:jc w:val="center"/>
        <w:rPr>
          <w:rFonts w:asciiTheme="minorHAnsi" w:hAnsiTheme="minorHAnsi" w:cstheme="minorHAnsi"/>
          <w:i/>
          <w:iCs/>
        </w:rPr>
      </w:pPr>
    </w:p>
    <w:p w14:paraId="14E436E1" w14:textId="77777777" w:rsidR="00D85BA0" w:rsidRDefault="00D85BA0" w:rsidP="0023501D">
      <w:pPr>
        <w:pStyle w:val="NormalWeb"/>
        <w:jc w:val="center"/>
        <w:rPr>
          <w:rFonts w:asciiTheme="minorHAnsi" w:hAnsiTheme="minorHAnsi" w:cstheme="minorHAnsi"/>
          <w:i/>
          <w:iCs/>
        </w:rPr>
      </w:pPr>
    </w:p>
    <w:p w14:paraId="7A5139EF" w14:textId="77777777" w:rsidR="00591E85" w:rsidRDefault="00591E85" w:rsidP="0023501D">
      <w:pPr>
        <w:pStyle w:val="NormalWeb"/>
        <w:jc w:val="center"/>
        <w:rPr>
          <w:rFonts w:asciiTheme="minorHAnsi" w:hAnsiTheme="minorHAnsi" w:cstheme="minorHAnsi"/>
          <w:i/>
          <w:iCs/>
        </w:rPr>
      </w:pPr>
    </w:p>
    <w:p w14:paraId="5071086E" w14:textId="517A9B92" w:rsidR="00591E85" w:rsidRDefault="00591E85" w:rsidP="0023501D">
      <w:pPr>
        <w:pStyle w:val="NormalWeb"/>
        <w:jc w:val="center"/>
        <w:rPr>
          <w:rFonts w:asciiTheme="minorHAnsi" w:hAnsiTheme="minorHAnsi" w:cstheme="minorHAnsi"/>
          <w:i/>
          <w:iCs/>
        </w:rPr>
      </w:pPr>
      <w:r>
        <w:rPr>
          <w:rStyle w:val="Strong"/>
          <w:rFonts w:asciiTheme="minorHAnsi" w:hAnsiTheme="minorHAnsi" w:cstheme="minorHAnsi"/>
          <w:i/>
          <w:iCs/>
        </w:rPr>
        <w:t>Table</w:t>
      </w:r>
      <w:r w:rsidRPr="007445BA">
        <w:rPr>
          <w:rStyle w:val="Strong"/>
          <w:rFonts w:asciiTheme="minorHAnsi" w:hAnsiTheme="minorHAnsi" w:cstheme="minorHAnsi"/>
          <w:i/>
          <w:iCs/>
        </w:rPr>
        <w:t xml:space="preserve"> 1:</w:t>
      </w:r>
      <w:r w:rsidRPr="007445BA">
        <w:rPr>
          <w:rFonts w:asciiTheme="minorHAnsi" w:hAnsiTheme="minorHAnsi" w:cstheme="minorHAnsi"/>
          <w:i/>
          <w:iCs/>
        </w:rPr>
        <w:t xml:space="preserve"> </w:t>
      </w:r>
      <w:r>
        <w:rPr>
          <w:rFonts w:asciiTheme="minorHAnsi" w:hAnsiTheme="minorHAnsi" w:cstheme="minorHAnsi"/>
          <w:i/>
          <w:iCs/>
        </w:rPr>
        <w:t>Table illustrating the distribution of “Not-Bankrupt” vs “Bankrupt” for every year in the dataset.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703"/>
        <w:gridCol w:w="1259"/>
        <w:gridCol w:w="2338"/>
      </w:tblGrid>
      <w:tr w:rsidR="00591E85" w14:paraId="55CB4ADA" w14:textId="77777777" w:rsidTr="00591E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Borders>
              <w:top w:val="none" w:sz="0" w:space="0" w:color="auto"/>
              <w:bottom w:val="none" w:sz="0" w:space="0" w:color="auto"/>
              <w:right w:val="none" w:sz="0" w:space="0" w:color="auto"/>
            </w:tcBorders>
          </w:tcPr>
          <w:p w14:paraId="3E7B4582" w14:textId="62D92D2E" w:rsidR="00591E85" w:rsidRPr="00591E85" w:rsidRDefault="00591E85" w:rsidP="00591E85">
            <w:pPr>
              <w:pStyle w:val="NormalWeb"/>
              <w:jc w:val="center"/>
              <w:rPr>
                <w:rFonts w:asciiTheme="minorHAnsi" w:hAnsiTheme="minorHAnsi" w:cstheme="minorHAnsi"/>
                <w:b w:val="0"/>
                <w:bCs w:val="0"/>
                <w:sz w:val="26"/>
                <w:szCs w:val="26"/>
              </w:rPr>
            </w:pPr>
            <w:r w:rsidRPr="00591E85">
              <w:rPr>
                <w:rFonts w:asciiTheme="minorHAnsi" w:hAnsiTheme="minorHAnsi" w:cstheme="minorHAnsi"/>
                <w:b w:val="0"/>
                <w:bCs w:val="0"/>
                <w:sz w:val="26"/>
                <w:szCs w:val="26"/>
              </w:rPr>
              <w:t>Year</w:t>
            </w:r>
          </w:p>
        </w:tc>
        <w:tc>
          <w:tcPr>
            <w:tcW w:w="1703" w:type="dxa"/>
            <w:tcBorders>
              <w:top w:val="none" w:sz="0" w:space="0" w:color="auto"/>
              <w:left w:val="none" w:sz="0" w:space="0" w:color="auto"/>
              <w:bottom w:val="none" w:sz="0" w:space="0" w:color="auto"/>
              <w:right w:val="none" w:sz="0" w:space="0" w:color="auto"/>
            </w:tcBorders>
          </w:tcPr>
          <w:p w14:paraId="1A26695D" w14:textId="7225750E"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proofErr w:type="gramStart"/>
            <w:r w:rsidRPr="00591E85">
              <w:rPr>
                <w:rFonts w:asciiTheme="minorHAnsi" w:hAnsiTheme="minorHAnsi" w:cstheme="minorHAnsi"/>
                <w:b w:val="0"/>
                <w:bCs w:val="0"/>
                <w:sz w:val="26"/>
                <w:szCs w:val="26"/>
              </w:rPr>
              <w:t>Not-Bankrupt</w:t>
            </w:r>
            <w:proofErr w:type="gramEnd"/>
          </w:p>
        </w:tc>
        <w:tc>
          <w:tcPr>
            <w:tcW w:w="1259" w:type="dxa"/>
            <w:tcBorders>
              <w:top w:val="none" w:sz="0" w:space="0" w:color="auto"/>
              <w:left w:val="none" w:sz="0" w:space="0" w:color="auto"/>
              <w:bottom w:val="none" w:sz="0" w:space="0" w:color="auto"/>
              <w:right w:val="none" w:sz="0" w:space="0" w:color="auto"/>
            </w:tcBorders>
          </w:tcPr>
          <w:p w14:paraId="4EA4E628" w14:textId="00315456"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591E85">
              <w:rPr>
                <w:rFonts w:asciiTheme="minorHAnsi" w:hAnsiTheme="minorHAnsi" w:cstheme="minorHAnsi"/>
                <w:b w:val="0"/>
                <w:bCs w:val="0"/>
                <w:sz w:val="26"/>
                <w:szCs w:val="26"/>
              </w:rPr>
              <w:t>Bankrupt</w:t>
            </w:r>
          </w:p>
        </w:tc>
        <w:tc>
          <w:tcPr>
            <w:tcW w:w="2338" w:type="dxa"/>
            <w:tcBorders>
              <w:top w:val="none" w:sz="0" w:space="0" w:color="auto"/>
              <w:left w:val="none" w:sz="0" w:space="0" w:color="auto"/>
              <w:bottom w:val="none" w:sz="0" w:space="0" w:color="auto"/>
            </w:tcBorders>
          </w:tcPr>
          <w:p w14:paraId="271E706A" w14:textId="661D7F41"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591E85">
              <w:rPr>
                <w:rFonts w:asciiTheme="minorHAnsi" w:hAnsiTheme="minorHAnsi" w:cstheme="minorHAnsi"/>
                <w:b w:val="0"/>
                <w:bCs w:val="0"/>
                <w:sz w:val="26"/>
                <w:szCs w:val="26"/>
              </w:rPr>
              <w:t>Minority Class Percentage</w:t>
            </w:r>
          </w:p>
        </w:tc>
      </w:tr>
      <w:tr w:rsidR="00591E85" w14:paraId="5DBCA000"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73037DCF" w14:textId="1580E9CB"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1</w:t>
            </w:r>
          </w:p>
        </w:tc>
        <w:tc>
          <w:tcPr>
            <w:tcW w:w="1703" w:type="dxa"/>
          </w:tcPr>
          <w:p w14:paraId="67FE6EA0" w14:textId="1A72A750"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6756</w:t>
            </w:r>
          </w:p>
        </w:tc>
        <w:tc>
          <w:tcPr>
            <w:tcW w:w="1259" w:type="dxa"/>
          </w:tcPr>
          <w:p w14:paraId="26E6D6DB" w14:textId="730C26D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271</w:t>
            </w:r>
          </w:p>
        </w:tc>
        <w:tc>
          <w:tcPr>
            <w:tcW w:w="2338" w:type="dxa"/>
          </w:tcPr>
          <w:p w14:paraId="00CD442A" w14:textId="57400BB5"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3.86%</w:t>
            </w:r>
          </w:p>
        </w:tc>
      </w:tr>
      <w:tr w:rsidR="00591E85" w14:paraId="34D61577" w14:textId="77777777" w:rsidTr="00591E85">
        <w:trPr>
          <w:jc w:val="center"/>
        </w:trPr>
        <w:tc>
          <w:tcPr>
            <w:cnfStyle w:val="001000000000" w:firstRow="0" w:lastRow="0" w:firstColumn="1" w:lastColumn="0" w:oddVBand="0" w:evenVBand="0" w:oddHBand="0" w:evenHBand="0" w:firstRowFirstColumn="0" w:firstRowLastColumn="0" w:lastRowFirstColumn="0" w:lastRowLastColumn="0"/>
            <w:tcW w:w="785" w:type="dxa"/>
          </w:tcPr>
          <w:p w14:paraId="2853084E" w14:textId="413CC66C"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2</w:t>
            </w:r>
          </w:p>
        </w:tc>
        <w:tc>
          <w:tcPr>
            <w:tcW w:w="1703" w:type="dxa"/>
          </w:tcPr>
          <w:p w14:paraId="14725149" w14:textId="69FFA731"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9773</w:t>
            </w:r>
          </w:p>
        </w:tc>
        <w:tc>
          <w:tcPr>
            <w:tcW w:w="1259" w:type="dxa"/>
          </w:tcPr>
          <w:p w14:paraId="00A512CC" w14:textId="2EFC9633"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400</w:t>
            </w:r>
          </w:p>
        </w:tc>
        <w:tc>
          <w:tcPr>
            <w:tcW w:w="2338" w:type="dxa"/>
          </w:tcPr>
          <w:p w14:paraId="57CED534" w14:textId="3E2EB8CE"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3.93%</w:t>
            </w:r>
          </w:p>
        </w:tc>
      </w:tr>
      <w:tr w:rsidR="00591E85" w14:paraId="2DD230F0"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140258EA" w14:textId="5394FDF7"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3</w:t>
            </w:r>
          </w:p>
        </w:tc>
        <w:tc>
          <w:tcPr>
            <w:tcW w:w="1703" w:type="dxa"/>
          </w:tcPr>
          <w:p w14:paraId="3919C4F4" w14:textId="423459E0"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10008</w:t>
            </w:r>
          </w:p>
        </w:tc>
        <w:tc>
          <w:tcPr>
            <w:tcW w:w="1259" w:type="dxa"/>
          </w:tcPr>
          <w:p w14:paraId="2CA5841B" w14:textId="2F0EC04C"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495</w:t>
            </w:r>
          </w:p>
        </w:tc>
        <w:tc>
          <w:tcPr>
            <w:tcW w:w="2338" w:type="dxa"/>
          </w:tcPr>
          <w:p w14:paraId="64C9D3E0" w14:textId="6D92583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4.71%</w:t>
            </w:r>
          </w:p>
        </w:tc>
      </w:tr>
      <w:tr w:rsidR="00591E85" w14:paraId="48A6C774" w14:textId="77777777" w:rsidTr="00591E85">
        <w:trPr>
          <w:jc w:val="center"/>
        </w:trPr>
        <w:tc>
          <w:tcPr>
            <w:cnfStyle w:val="001000000000" w:firstRow="0" w:lastRow="0" w:firstColumn="1" w:lastColumn="0" w:oddVBand="0" w:evenVBand="0" w:oddHBand="0" w:evenHBand="0" w:firstRowFirstColumn="0" w:firstRowLastColumn="0" w:lastRowFirstColumn="0" w:lastRowLastColumn="0"/>
            <w:tcW w:w="785" w:type="dxa"/>
          </w:tcPr>
          <w:p w14:paraId="73AC24A0" w14:textId="15DFD9AE"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4</w:t>
            </w:r>
          </w:p>
        </w:tc>
        <w:tc>
          <w:tcPr>
            <w:tcW w:w="1703" w:type="dxa"/>
          </w:tcPr>
          <w:p w14:paraId="2E060C3B" w14:textId="1C6BD08C"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9277</w:t>
            </w:r>
          </w:p>
        </w:tc>
        <w:tc>
          <w:tcPr>
            <w:tcW w:w="1259" w:type="dxa"/>
          </w:tcPr>
          <w:p w14:paraId="391001E2" w14:textId="66482C3C"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515</w:t>
            </w:r>
          </w:p>
        </w:tc>
        <w:tc>
          <w:tcPr>
            <w:tcW w:w="2338" w:type="dxa"/>
          </w:tcPr>
          <w:p w14:paraId="36251BC3" w14:textId="30671833"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5.26%</w:t>
            </w:r>
          </w:p>
        </w:tc>
      </w:tr>
      <w:tr w:rsidR="00591E85" w14:paraId="440B31D6"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413E8F26" w14:textId="47AE9FBC"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5</w:t>
            </w:r>
          </w:p>
        </w:tc>
        <w:tc>
          <w:tcPr>
            <w:tcW w:w="1703" w:type="dxa"/>
          </w:tcPr>
          <w:p w14:paraId="18066EC3" w14:textId="7A08C22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5500</w:t>
            </w:r>
          </w:p>
        </w:tc>
        <w:tc>
          <w:tcPr>
            <w:tcW w:w="1259" w:type="dxa"/>
          </w:tcPr>
          <w:p w14:paraId="49D3ED08" w14:textId="5F3EE735"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410</w:t>
            </w:r>
          </w:p>
        </w:tc>
        <w:tc>
          <w:tcPr>
            <w:tcW w:w="2338" w:type="dxa"/>
          </w:tcPr>
          <w:p w14:paraId="62391C9A" w14:textId="14993A58"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6.94%</w:t>
            </w:r>
          </w:p>
        </w:tc>
      </w:tr>
    </w:tbl>
    <w:p w14:paraId="3E06158F" w14:textId="16CB80FA" w:rsidR="00591E85" w:rsidRPr="00D85BA0" w:rsidRDefault="00591E85" w:rsidP="00591E85">
      <w:pPr>
        <w:pStyle w:val="NormalWeb"/>
        <w:jc w:val="center"/>
        <w:rPr>
          <w:rFonts w:asciiTheme="minorHAnsi" w:hAnsiTheme="minorHAnsi" w:cstheme="minorHAnsi"/>
          <w:i/>
          <w:iCs/>
        </w:rPr>
      </w:pPr>
      <w:r w:rsidRPr="00D85BA0">
        <w:rPr>
          <w:rFonts w:asciiTheme="minorHAnsi" w:hAnsiTheme="minorHAnsi" w:cstheme="minorHAnsi"/>
          <w:b/>
          <w:bCs/>
          <w:i/>
          <w:iCs/>
        </w:rPr>
        <w:t>Description</w:t>
      </w:r>
      <w:r w:rsidRPr="00D85BA0">
        <w:rPr>
          <w:rFonts w:asciiTheme="minorHAnsi" w:hAnsiTheme="minorHAnsi" w:cstheme="minorHAnsi"/>
          <w:i/>
          <w:iCs/>
        </w:rPr>
        <w:t xml:space="preserve">: </w:t>
      </w:r>
      <w:r w:rsidR="00D85BA0" w:rsidRPr="00D85BA0">
        <w:rPr>
          <w:rFonts w:asciiTheme="minorHAnsi" w:hAnsiTheme="minorHAnsi" w:cstheme="minorHAnsi"/>
        </w:rPr>
        <w:t>The table presents the annual distribution of "</w:t>
      </w:r>
      <w:proofErr w:type="gramStart"/>
      <w:r w:rsidR="00D85BA0" w:rsidRPr="00D85BA0">
        <w:rPr>
          <w:rFonts w:asciiTheme="minorHAnsi" w:hAnsiTheme="minorHAnsi" w:cstheme="minorHAnsi"/>
        </w:rPr>
        <w:t>Not-Bankrupt</w:t>
      </w:r>
      <w:proofErr w:type="gramEnd"/>
      <w:r w:rsidR="00D85BA0" w:rsidRPr="00D85BA0">
        <w:rPr>
          <w:rFonts w:asciiTheme="minorHAnsi" w:hAnsiTheme="minorHAnsi" w:cstheme="minorHAnsi"/>
        </w:rPr>
        <w:t>" and "Bankrupt" instances over five years. It succinctly highlights the number of instances for each class and the corresponding percentage of bankruptcies each year.</w:t>
      </w:r>
    </w:p>
    <w:p w14:paraId="3A11A266" w14:textId="57663CC2" w:rsidR="004278C5" w:rsidRDefault="004278C5" w:rsidP="00A60D3A">
      <w:pPr>
        <w:pStyle w:val="NormalWeb"/>
        <w:rPr>
          <w:rFonts w:asciiTheme="minorHAnsi" w:hAnsiTheme="minorHAnsi" w:cstheme="minorHAnsi"/>
        </w:rPr>
      </w:pPr>
      <w:r w:rsidRPr="004278C5">
        <w:rPr>
          <w:rFonts w:asciiTheme="minorHAnsi" w:hAnsiTheme="minorHAnsi" w:cstheme="minorHAnsi"/>
        </w:rPr>
        <w:t xml:space="preserve">Building on the insights </w:t>
      </w:r>
      <w:r>
        <w:rPr>
          <w:rFonts w:asciiTheme="minorHAnsi" w:hAnsiTheme="minorHAnsi" w:cstheme="minorHAnsi"/>
        </w:rPr>
        <w:t>above for the years of our data</w:t>
      </w:r>
      <w:r w:rsidRPr="004278C5">
        <w:rPr>
          <w:rFonts w:asciiTheme="minorHAnsi" w:hAnsiTheme="minorHAnsi" w:cstheme="minorHAnsi"/>
        </w:rPr>
        <w:t xml:space="preserve">, it's evident that there is an imbalance </w:t>
      </w:r>
      <w:r>
        <w:rPr>
          <w:rFonts w:asciiTheme="minorHAnsi" w:hAnsiTheme="minorHAnsi" w:cstheme="minorHAnsi"/>
        </w:rPr>
        <w:t>which affects</w:t>
      </w:r>
      <w:r w:rsidRPr="004278C5">
        <w:rPr>
          <w:rFonts w:asciiTheme="minorHAnsi" w:hAnsiTheme="minorHAnsi" w:cstheme="minorHAnsi"/>
        </w:rPr>
        <w:t xml:space="preserve"> the model's ability to predict the "Bankrupt" category accurately. To address this imbalance, we plan to employ two strategies in subsequent modeling attempts. First, within the Random Forest model, we will utilize the </w:t>
      </w:r>
      <w:proofErr w:type="spellStart"/>
      <w:r w:rsidRPr="004278C5">
        <w:rPr>
          <w:rStyle w:val="HTMLCode"/>
          <w:rFonts w:asciiTheme="minorHAnsi" w:hAnsiTheme="minorHAnsi" w:cstheme="minorHAnsi"/>
          <w:sz w:val="24"/>
          <w:szCs w:val="24"/>
        </w:rPr>
        <w:t>class_weight</w:t>
      </w:r>
      <w:proofErr w:type="spellEnd"/>
      <w:r w:rsidRPr="004278C5">
        <w:rPr>
          <w:rFonts w:asciiTheme="minorHAnsi" w:hAnsiTheme="minorHAnsi" w:cstheme="minorHAnsi"/>
        </w:rPr>
        <w:t xml:space="preserve"> parameter to give more importance to the under-represented "Bankrupt" class. Additionally, for our </w:t>
      </w:r>
      <w:proofErr w:type="spellStart"/>
      <w:r w:rsidRPr="004278C5">
        <w:rPr>
          <w:rFonts w:asciiTheme="minorHAnsi" w:hAnsiTheme="minorHAnsi" w:cstheme="minorHAnsi"/>
        </w:rPr>
        <w:t>XGBoost</w:t>
      </w:r>
      <w:proofErr w:type="spellEnd"/>
      <w:r w:rsidRPr="004278C5">
        <w:rPr>
          <w:rFonts w:asciiTheme="minorHAnsi" w:hAnsiTheme="minorHAnsi" w:cstheme="minorHAnsi"/>
        </w:rPr>
        <w:t xml:space="preserve"> modeling, we will implement the </w:t>
      </w:r>
      <w:proofErr w:type="spellStart"/>
      <w:r w:rsidR="00042804">
        <w:rPr>
          <w:rFonts w:asciiTheme="minorHAnsi" w:hAnsiTheme="minorHAnsi" w:cstheme="minorHAnsi"/>
        </w:rPr>
        <w:t>scale_pos_weight</w:t>
      </w:r>
      <w:proofErr w:type="spellEnd"/>
      <w:r w:rsidR="00042804">
        <w:rPr>
          <w:rFonts w:asciiTheme="minorHAnsi" w:hAnsiTheme="minorHAnsi" w:cstheme="minorHAnsi"/>
        </w:rPr>
        <w:t xml:space="preserve"> parameter because it has the roughly the same effect as oversampling</w:t>
      </w:r>
      <w:r w:rsidRPr="004278C5">
        <w:rPr>
          <w:rFonts w:asciiTheme="minorHAnsi" w:hAnsiTheme="minorHAnsi" w:cstheme="minorHAnsi"/>
        </w:rPr>
        <w:t>, ensuring a more balanced representation of both categories during the training process. These approaches aim to enhance the model's precision for the "Bankrupt" category while maintaining a high recall.</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073B52F7" w14:textId="77777777" w:rsidR="00D85BA0" w:rsidRPr="00D85BA0" w:rsidRDefault="00D85BA0" w:rsidP="00D85BA0">
      <w:pPr>
        <w:pStyle w:val="NormalWeb"/>
        <w:rPr>
          <w:rFonts w:asciiTheme="minorHAnsi" w:hAnsiTheme="minorHAnsi" w:cstheme="minorHAnsi"/>
        </w:rPr>
      </w:pPr>
      <w:r w:rsidRPr="00D85BA0">
        <w:rPr>
          <w:rFonts w:asciiTheme="minorHAnsi" w:hAnsiTheme="minorHAnsi" w:cstheme="minorHAnsi"/>
        </w:rPr>
        <w:t>During the data preprocessing phase, we observed several challenges associated with missing data. Firstly, there were high correlations between missing values across different variables, suggesting a systematic pattern of missingness rather than random gaps. Furthermore, specific features like 'Attr21' and 'Attr22' had more than half of their values missing, indicating a significant loss of data for these attributes.</w:t>
      </w:r>
    </w:p>
    <w:p w14:paraId="09EA936B" w14:textId="77777777" w:rsidR="00D85BA0" w:rsidRDefault="00D85BA0" w:rsidP="00D85BA0">
      <w:pPr>
        <w:pStyle w:val="NormalWeb"/>
        <w:rPr>
          <w:rFonts w:asciiTheme="minorHAnsi" w:hAnsiTheme="minorHAnsi" w:cstheme="minorHAnsi"/>
        </w:rPr>
      </w:pPr>
      <w:r w:rsidRPr="00D85BA0">
        <w:rPr>
          <w:rFonts w:asciiTheme="minorHAnsi" w:hAnsiTheme="minorHAnsi" w:cstheme="minorHAnsi"/>
        </w:rPr>
        <w:t>To address these challenges, we adopted a two-pronged strategy. For values that showed high correlations in their missing patterns, we opted for median imputation to retain as much data integrity as possible. On the other hand, due to the extensive missingness in 'Attr21' and 'Attr22', it was deemed prudent to entirely remove these features from our dataset to ensure robustness in the subsequent analysis. This approach streamlined our dataset, mitigating the potential risks and biases introduced by missing values.</w:t>
      </w:r>
    </w:p>
    <w:p w14:paraId="6E6BA522" w14:textId="5C0CADE0" w:rsidR="009B5E89" w:rsidRPr="007E6AAB" w:rsidRDefault="000F4D8C" w:rsidP="005C0596">
      <w:pPr>
        <w:pStyle w:val="NormalWeb"/>
        <w:rPr>
          <w:rStyle w:val="Strong"/>
          <w:rFonts w:asciiTheme="minorHAnsi" w:hAnsiTheme="minorHAnsi" w:cstheme="minorHAnsi"/>
          <w:b w:val="0"/>
          <w:bCs w:val="0"/>
        </w:rPr>
      </w:pPr>
      <w:r w:rsidRPr="007E6AAB">
        <w:rPr>
          <w:rFonts w:asciiTheme="minorHAnsi" w:hAnsiTheme="minorHAnsi" w:cstheme="minorHAnsi"/>
          <w:noProof/>
        </w:rPr>
        <w:lastRenderedPageBreak/>
        <w:drawing>
          <wp:anchor distT="0" distB="0" distL="114300" distR="114300" simplePos="0" relativeHeight="251663360" behindDoc="1" locked="0" layoutInCell="1" allowOverlap="1" wp14:anchorId="43E13B9A" wp14:editId="5ADEB17E">
            <wp:simplePos x="0" y="0"/>
            <wp:positionH relativeFrom="column">
              <wp:posOffset>-323850</wp:posOffset>
            </wp:positionH>
            <wp:positionV relativeFrom="paragraph">
              <wp:posOffset>790575</wp:posOffset>
            </wp:positionV>
            <wp:extent cx="6467475" cy="7037705"/>
            <wp:effectExtent l="19050" t="19050" r="28575" b="10795"/>
            <wp:wrapTight wrapText="bothSides">
              <wp:wrapPolygon edited="0">
                <wp:start x="-64" y="-58"/>
                <wp:lineTo x="-64" y="21575"/>
                <wp:lineTo x="21632" y="21575"/>
                <wp:lineTo x="21632" y="-58"/>
                <wp:lineTo x="-64" y="-58"/>
              </wp:wrapPolygon>
            </wp:wrapTight>
            <wp:docPr id="305759323" name="Picture 1" descr="A black and white imag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59323" name="Picture 1" descr="A black and white image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467475" cy="7037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E6AAB" w:rsidRPr="009B5E89">
        <w:rPr>
          <w:rStyle w:val="Strong"/>
          <w:rFonts w:asciiTheme="minorHAnsi" w:hAnsiTheme="minorHAnsi" w:cstheme="minorHAnsi"/>
          <w:i/>
          <w:iCs/>
        </w:rPr>
        <w:t>Figure 3:</w:t>
      </w:r>
      <w:r w:rsidR="007E6AAB"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Understanding the pattern of missingness is crucial for effective data preprocessing</w:t>
      </w:r>
      <w:r w:rsidR="00B33E62">
        <w:rPr>
          <w:rFonts w:asciiTheme="minorHAnsi" w:hAnsiTheme="minorHAnsi" w:cstheme="minorHAnsi"/>
          <w:i/>
          <w:iCs/>
        </w:rPr>
        <w:t>.</w:t>
      </w:r>
      <w:r w:rsidR="007E6AAB" w:rsidRPr="009B5E89">
        <w:rPr>
          <w:rFonts w:asciiTheme="minorHAnsi" w:hAnsiTheme="minorHAnsi" w:cstheme="minorHAnsi"/>
          <w:i/>
          <w:iCs/>
        </w:rPr>
        <w:t xml:space="preserve"> </w:t>
      </w:r>
    </w:p>
    <w:p w14:paraId="1E4AF77F" w14:textId="483B2F4C" w:rsidR="00804974" w:rsidRPr="000F4D8C" w:rsidRDefault="00083002" w:rsidP="000F4D8C">
      <w:pPr>
        <w:pStyle w:val="NormalWeb"/>
        <w:jc w:val="center"/>
        <w:rPr>
          <w:rFonts w:asciiTheme="minorHAnsi" w:hAnsiTheme="minorHAnsi" w:cstheme="minorHAnsi"/>
          <w:i/>
          <w:iCs/>
          <w:sz w:val="22"/>
          <w:szCs w:val="22"/>
        </w:rPr>
      </w:pPr>
      <w:r w:rsidRPr="001A08C8">
        <w:rPr>
          <w:rFonts w:asciiTheme="minorHAnsi" w:hAnsiTheme="minorHAnsi" w:cstheme="minorHAnsi"/>
          <w:b/>
          <w:bCs/>
          <w:i/>
          <w:iCs/>
        </w:rPr>
        <w:lastRenderedPageBreak/>
        <w:t>Description</w:t>
      </w:r>
      <w:r w:rsidRPr="001A08C8">
        <w:rPr>
          <w:rFonts w:asciiTheme="minorHAnsi" w:hAnsiTheme="minorHAnsi" w:cstheme="minorHAnsi"/>
          <w:i/>
          <w:iCs/>
        </w:rPr>
        <w:t xml:space="preserve">: Here is the heatmap of missing values. The lighter color represents a missing value, while the darker color represents a non-missing value. Right away, we can see that the weight column has </w:t>
      </w:r>
      <w:proofErr w:type="gramStart"/>
      <w:r w:rsidRPr="001A08C8">
        <w:rPr>
          <w:rFonts w:asciiTheme="minorHAnsi" w:hAnsiTheme="minorHAnsi" w:cstheme="minorHAnsi"/>
          <w:i/>
          <w:iCs/>
        </w:rPr>
        <w:t>the most</w:t>
      </w:r>
      <w:proofErr w:type="gramEnd"/>
      <w:r w:rsidRPr="001A08C8">
        <w:rPr>
          <w:rFonts w:asciiTheme="minorHAnsi" w:hAnsiTheme="minorHAnsi" w:cstheme="minorHAnsi"/>
          <w:i/>
          <w:iCs/>
        </w:rPr>
        <w:t xml:space="preserve"> number of missing values</w:t>
      </w:r>
      <w:r>
        <w:rPr>
          <w:rFonts w:asciiTheme="minorHAnsi" w:hAnsiTheme="minorHAnsi" w:cstheme="minorHAnsi"/>
          <w:i/>
          <w:iCs/>
          <w:sz w:val="22"/>
          <w:szCs w:val="22"/>
        </w:rPr>
        <w:t>.</w:t>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t>Modeling</w:t>
      </w:r>
    </w:p>
    <w:p w14:paraId="3D7BBB38" w14:textId="363B1B4F" w:rsidR="00A40848" w:rsidRPr="00A40848" w:rsidRDefault="007F166E" w:rsidP="00A40848">
      <w:pPr>
        <w:pStyle w:val="Heading2"/>
        <w:rPr>
          <w:rFonts w:asciiTheme="minorHAnsi" w:hAnsiTheme="minorHAnsi" w:cstheme="minorHAnsi"/>
          <w:color w:val="4472C4" w:themeColor="accent1"/>
        </w:rPr>
      </w:pPr>
      <w:r>
        <w:rPr>
          <w:rFonts w:asciiTheme="minorHAnsi" w:hAnsiTheme="minorHAnsi" w:cstheme="minorHAnsi"/>
          <w:color w:val="4472C4" w:themeColor="accent1"/>
        </w:rPr>
        <w:t>Random Forest</w:t>
      </w:r>
    </w:p>
    <w:p w14:paraId="53264FDD" w14:textId="598DB5AA" w:rsidR="00A40848" w:rsidRPr="00A40848" w:rsidRDefault="00A40848" w:rsidP="00A40848">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To build an effective predictive model and explore the potential benefits of ensemble methods, we turned to the Random Forest algorithm. Random Forest is a versatile ensemble learning method that aggregates multiple decision trees to improve prediction accuracy and control over-fitting.</w:t>
      </w:r>
    </w:p>
    <w:p w14:paraId="7FD2A414" w14:textId="77777777" w:rsidR="00A40848" w:rsidRPr="00A40848" w:rsidRDefault="00A40848" w:rsidP="00A40848">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Our methodology for employing the Random Forest model encompassed several pivotal steps:</w:t>
      </w:r>
    </w:p>
    <w:p w14:paraId="4EED8874" w14:textId="5CFDA899"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Class Weight Adjustment</w:t>
      </w:r>
      <w:r w:rsidRPr="00A40848">
        <w:rPr>
          <w:rFonts w:eastAsia="Times New Roman" w:cstheme="minorHAnsi"/>
          <w:kern w:val="0"/>
          <w:sz w:val="24"/>
          <w:szCs w:val="24"/>
          <w14:ligatures w14:val="none"/>
        </w:rPr>
        <w:t xml:space="preserve">: We set the </w:t>
      </w:r>
      <w:r w:rsidR="007F166E">
        <w:rPr>
          <w:rFonts w:eastAsia="Times New Roman" w:cstheme="minorHAnsi"/>
          <w:kern w:val="0"/>
          <w:sz w:val="24"/>
          <w:szCs w:val="24"/>
          <w14:ligatures w14:val="none"/>
        </w:rPr>
        <w:t>“</w:t>
      </w:r>
      <w:proofErr w:type="spellStart"/>
      <w:r w:rsidRPr="00A40848">
        <w:rPr>
          <w:rFonts w:eastAsia="Times New Roman" w:cstheme="minorHAnsi"/>
          <w:kern w:val="0"/>
          <w:sz w:val="24"/>
          <w:szCs w:val="24"/>
          <w14:ligatures w14:val="none"/>
        </w:rPr>
        <w:t>class_weight</w:t>
      </w:r>
      <w:proofErr w:type="spellEnd"/>
      <w:r w:rsidR="007F166E">
        <w:rPr>
          <w:rFonts w:eastAsia="Times New Roman" w:cstheme="minorHAnsi"/>
          <w:kern w:val="0"/>
          <w:sz w:val="24"/>
          <w:szCs w:val="24"/>
          <w14:ligatures w14:val="none"/>
        </w:rPr>
        <w:t>”</w:t>
      </w:r>
      <w:r w:rsidRPr="00A40848">
        <w:rPr>
          <w:rFonts w:eastAsia="Times New Roman" w:cstheme="minorHAnsi"/>
          <w:kern w:val="0"/>
          <w:sz w:val="24"/>
          <w:szCs w:val="24"/>
          <w14:ligatures w14:val="none"/>
        </w:rPr>
        <w:t xml:space="preserve"> parameter to 'balanced'. This adjustment compensates for any imbalances in the class distribution, ensuring that underrepresented classes are given more importance during the model training phase.</w:t>
      </w:r>
    </w:p>
    <w:p w14:paraId="0998A748" w14:textId="77777777"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Random Search for Parameter Tuning</w:t>
      </w:r>
      <w:r w:rsidRPr="00A40848">
        <w:rPr>
          <w:rFonts w:eastAsia="Times New Roman" w:cstheme="minorHAnsi"/>
          <w:kern w:val="0"/>
          <w:sz w:val="24"/>
          <w:szCs w:val="24"/>
          <w14:ligatures w14:val="none"/>
        </w:rPr>
        <w:t>: Recognizing the importance of hyperparameter optimization, we conducted a random search to find the best set of parameters for the Random Forest. This method provides a more efficient alternative to exhaustive grid search, especially when dealing with a large hyperparameter space.</w:t>
      </w:r>
    </w:p>
    <w:p w14:paraId="4056202A" w14:textId="496084D4"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Train-Test Split</w:t>
      </w:r>
      <w:r w:rsidRPr="00A40848">
        <w:rPr>
          <w:rFonts w:eastAsia="Times New Roman" w:cstheme="minorHAnsi"/>
          <w:kern w:val="0"/>
          <w:sz w:val="24"/>
          <w:szCs w:val="24"/>
          <w14:ligatures w14:val="none"/>
        </w:rPr>
        <w:t>: We partitioned the dataset into training and testing subsets. This division allows us to train the model using one subset and evaluate its performance on an independent set, ensuring a fair assessment of its predictive capabilities.</w:t>
      </w:r>
    </w:p>
    <w:p w14:paraId="3CFD9834" w14:textId="518FE48B" w:rsidR="00A40848" w:rsidRPr="004278C5" w:rsidRDefault="00A40848" w:rsidP="004278C5">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By adopting these strategies, our goal was to construct a robust Random Forest model adept at making accurate predictions. The ensemble nature of the Random Forest, combining multiple decision trees, often results in a model that can capture intricate data patterns and relationships. In the subsequent sections, we will delve into the results derived from this model and discuss its implications in the context of our predictive challenges, highlighting its strengths and areas of improvement.</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534C5DF8" w14:textId="002131FD" w:rsidR="005C74FD" w:rsidRPr="005C74FD" w:rsidRDefault="005C74FD" w:rsidP="005C74FD">
      <w:pPr>
        <w:pStyle w:val="NormalWeb"/>
        <w:rPr>
          <w:rFonts w:asciiTheme="minorHAnsi" w:hAnsiTheme="minorHAnsi" w:cstheme="minorHAnsi"/>
        </w:rPr>
      </w:pPr>
      <w:r w:rsidRPr="005C74FD">
        <w:rPr>
          <w:rStyle w:val="Strong"/>
          <w:rFonts w:asciiTheme="minorHAnsi" w:hAnsiTheme="minorHAnsi" w:cstheme="minorHAnsi"/>
          <w:b w:val="0"/>
          <w:bCs w:val="0"/>
        </w:rPr>
        <w:t xml:space="preserve">For the results provided below, </w:t>
      </w:r>
      <w:r w:rsidRPr="005C74FD">
        <w:rPr>
          <w:rFonts w:asciiTheme="minorHAnsi" w:hAnsiTheme="minorHAnsi" w:cstheme="minorHAnsi"/>
        </w:rPr>
        <w:t>the optimal threshold for each year was determined by the value that was closest to the top-left corner of the ROC curve, maximizing both sensitivity (recall) and specificity.</w:t>
      </w:r>
    </w:p>
    <w:p w14:paraId="1611A03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1:</w:t>
      </w:r>
    </w:p>
    <w:p w14:paraId="3D3BDF2E"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Precision of 0.99 and recall of 0.83 resulted in an F1-score of 0.90.</w:t>
      </w:r>
    </w:p>
    <w:p w14:paraId="3CEDBDF4"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A precision of 0.17 and a recall of 0.74 led to an F1-score of 0.27.</w:t>
      </w:r>
    </w:p>
    <w:p w14:paraId="079D161B"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lastRenderedPageBreak/>
        <w:t>The overall accuracy for the year was 0.83.</w:t>
      </w:r>
    </w:p>
    <w:p w14:paraId="3065C2D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2:</w:t>
      </w:r>
    </w:p>
    <w:p w14:paraId="4AF0219F"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With a precision of 0.99 and recall of 0.81, the F1-score was 0.89.</w:t>
      </w:r>
    </w:p>
    <w:p w14:paraId="7946AC19"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Precision stood at 0.17 with a recall of 0.82, leading to an F1-score of 0.28.</w:t>
      </w:r>
    </w:p>
    <w:p w14:paraId="27452508"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for this year was 0.81.</w:t>
      </w:r>
    </w:p>
    <w:p w14:paraId="22AA77C1"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3:</w:t>
      </w:r>
    </w:p>
    <w:p w14:paraId="00C0E469"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Precision was 0.99, and recall was 0.81, resulting in an F1-score of 0.89.</w:t>
      </w:r>
    </w:p>
    <w:p w14:paraId="03073397"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The precision was 0.18 with a recall of 0.81, generating an F1-score of 0.30.</w:t>
      </w:r>
    </w:p>
    <w:p w14:paraId="4652D81C"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model achieved an overall accuracy of 0.81 for the year.</w:t>
      </w:r>
    </w:p>
    <w:p w14:paraId="73398E9C"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4:</w:t>
      </w:r>
    </w:p>
    <w:p w14:paraId="0220DF80"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The model had a precision of 0.99 and a recall of 0.82, leading to an F1-score of 0.90.</w:t>
      </w:r>
    </w:p>
    <w:p w14:paraId="422AE979"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Precision was noted at 0.19 with a recall of 0.81, resulting in an F1-score of 0.31.</w:t>
      </w:r>
    </w:p>
    <w:p w14:paraId="034B94BD"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was 0.82 for this year.</w:t>
      </w:r>
    </w:p>
    <w:p w14:paraId="0595CF9C"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5:</w:t>
      </w:r>
    </w:p>
    <w:p w14:paraId="5F4A48F2"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A precision of 0.98 and recall of 0.85 culminated in an F1-score of 0.91.</w:t>
      </w:r>
    </w:p>
    <w:p w14:paraId="3FDD625E"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With a precision of 0.30 and recall of 0.80, the F1-score was 0.44.</w:t>
      </w:r>
    </w:p>
    <w:p w14:paraId="2B13815F"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for the final year was 0.85.</w:t>
      </w:r>
    </w:p>
    <w:p w14:paraId="2656EF7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In general, across all years, the models showed high precision for the 'Not Bankrupt' class and high recall for the 'Bankrupt' class. This indicates the model's propensity to prioritize reducing false negatives (misclassifying bankrupt companies as not bankrupt) over false positives (classifying non-bankrupt companies as bankrupt). The overall accuracy for all years remained within the range of 0.81 to 0.85.</w:t>
      </w:r>
    </w:p>
    <w:p w14:paraId="66CECF3E" w14:textId="77777777" w:rsidR="00FB076F" w:rsidRDefault="00FB076F" w:rsidP="00A62A36">
      <w:pPr>
        <w:pStyle w:val="NormalWeb"/>
      </w:pPr>
    </w:p>
    <w:p w14:paraId="16495E96" w14:textId="77777777" w:rsidR="00FB076F" w:rsidRDefault="00FB076F" w:rsidP="00A62A36">
      <w:pPr>
        <w:pStyle w:val="NormalWeb"/>
      </w:pPr>
    </w:p>
    <w:p w14:paraId="7CA7F741" w14:textId="77777777" w:rsidR="00FB076F" w:rsidRDefault="00FB076F" w:rsidP="00A62A36">
      <w:pPr>
        <w:pStyle w:val="NormalWeb"/>
      </w:pPr>
    </w:p>
    <w:p w14:paraId="796E81A3" w14:textId="77777777" w:rsidR="00FB076F" w:rsidRDefault="00FB076F" w:rsidP="00A62A36">
      <w:pPr>
        <w:pStyle w:val="NormalWeb"/>
      </w:pPr>
    </w:p>
    <w:p w14:paraId="30E3E834" w14:textId="77777777" w:rsidR="00FB076F" w:rsidRDefault="00FB076F" w:rsidP="00A62A36">
      <w:pPr>
        <w:pStyle w:val="NormalWeb"/>
      </w:pPr>
    </w:p>
    <w:p w14:paraId="3EB8396D" w14:textId="77777777" w:rsidR="00FB076F" w:rsidRDefault="00FB076F" w:rsidP="00A62A36">
      <w:pPr>
        <w:pStyle w:val="NormalWeb"/>
      </w:pPr>
    </w:p>
    <w:p w14:paraId="1065DA22" w14:textId="77777777" w:rsidR="00FB076F" w:rsidRDefault="00FB076F" w:rsidP="00A62A36">
      <w:pPr>
        <w:pStyle w:val="NormalWeb"/>
      </w:pPr>
    </w:p>
    <w:p w14:paraId="29347336" w14:textId="77777777" w:rsidR="004278C5" w:rsidRDefault="004278C5" w:rsidP="00A62A36">
      <w:pPr>
        <w:pStyle w:val="NormalWeb"/>
      </w:pPr>
    </w:p>
    <w:p w14:paraId="69A0A7BF" w14:textId="77777777" w:rsidR="004278C5" w:rsidRPr="005C74FD" w:rsidRDefault="004278C5" w:rsidP="00A62A36">
      <w:pPr>
        <w:pStyle w:val="NormalWeb"/>
      </w:pPr>
    </w:p>
    <w:p w14:paraId="30CB4A89" w14:textId="5BF2C233" w:rsidR="00076385" w:rsidRPr="00FB076F" w:rsidRDefault="004948DB" w:rsidP="004948DB">
      <w:pPr>
        <w:jc w:val="center"/>
        <w:rPr>
          <w:sz w:val="24"/>
          <w:szCs w:val="24"/>
        </w:rPr>
      </w:pPr>
      <w:r w:rsidRPr="00FB076F">
        <w:rPr>
          <w:rStyle w:val="Strong"/>
          <w:rFonts w:cstheme="minorHAnsi"/>
          <w:i/>
          <w:iCs/>
          <w:sz w:val="24"/>
          <w:szCs w:val="24"/>
        </w:rPr>
        <w:t xml:space="preserve">Figure </w:t>
      </w:r>
      <w:r w:rsidR="005C74FD" w:rsidRPr="00FB076F">
        <w:rPr>
          <w:rStyle w:val="Strong"/>
          <w:rFonts w:cstheme="minorHAnsi"/>
          <w:i/>
          <w:iCs/>
          <w:sz w:val="24"/>
          <w:szCs w:val="24"/>
        </w:rPr>
        <w:t>4:</w:t>
      </w:r>
      <w:r w:rsidRPr="00FB076F">
        <w:rPr>
          <w:rFonts w:cstheme="minorHAnsi"/>
          <w:i/>
          <w:iCs/>
          <w:sz w:val="24"/>
          <w:szCs w:val="24"/>
        </w:rPr>
        <w:t xml:space="preserve"> </w:t>
      </w:r>
      <w:r w:rsidR="005C74FD" w:rsidRPr="00FB076F">
        <w:rPr>
          <w:i/>
          <w:iCs/>
          <w:sz w:val="24"/>
          <w:szCs w:val="24"/>
        </w:rPr>
        <w:t>A visual of the Random Forest prediction</w:t>
      </w:r>
      <w:r w:rsidRPr="00FB076F">
        <w:rPr>
          <w:i/>
          <w:iCs/>
          <w:sz w:val="24"/>
          <w:szCs w:val="24"/>
        </w:rPr>
        <w:t xml:space="preserve"> matrix</w:t>
      </w:r>
      <w:r w:rsidR="005C74FD" w:rsidRPr="00FB076F">
        <w:rPr>
          <w:i/>
          <w:iCs/>
          <w:sz w:val="24"/>
          <w:szCs w:val="24"/>
        </w:rPr>
        <w:t xml:space="preserve"> for year 1</w:t>
      </w:r>
      <w:r w:rsidRPr="00FB076F">
        <w:rPr>
          <w:i/>
          <w:iCs/>
          <w:sz w:val="24"/>
          <w:szCs w:val="24"/>
        </w:rPr>
        <w:t>.</w:t>
      </w:r>
    </w:p>
    <w:p w14:paraId="0B9CF2D9" w14:textId="59DC0875" w:rsidR="007F046A" w:rsidRDefault="00CA48CD" w:rsidP="005C74FD">
      <w:pPr>
        <w:jc w:val="center"/>
      </w:pPr>
      <w:r w:rsidRPr="00CA48CD">
        <w:rPr>
          <w:noProof/>
        </w:rPr>
        <w:drawing>
          <wp:inline distT="0" distB="0" distL="0" distR="0" wp14:anchorId="693D5701" wp14:editId="7C3C64A8">
            <wp:extent cx="4981575" cy="4457700"/>
            <wp:effectExtent l="19050" t="19050" r="28575" b="19050"/>
            <wp:docPr id="378129662"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662" name="Picture 1" descr="A graph of a bankruptcy&#10;&#10;Description automatically generated with medium confidence"/>
                    <pic:cNvPicPr/>
                  </pic:nvPicPr>
                  <pic:blipFill>
                    <a:blip r:embed="rId11"/>
                    <a:stretch>
                      <a:fillRect/>
                    </a:stretch>
                  </pic:blipFill>
                  <pic:spPr>
                    <a:xfrm>
                      <a:off x="0" y="0"/>
                      <a:ext cx="4981575" cy="4457700"/>
                    </a:xfrm>
                    <a:prstGeom prst="rect">
                      <a:avLst/>
                    </a:prstGeom>
                    <a:ln>
                      <a:solidFill>
                        <a:schemeClr val="tx1"/>
                      </a:solidFill>
                    </a:ln>
                  </pic:spPr>
                </pic:pic>
              </a:graphicData>
            </a:graphic>
          </wp:inline>
        </w:drawing>
      </w:r>
    </w:p>
    <w:p w14:paraId="207F4EE0" w14:textId="3DC38D69" w:rsidR="00550DF9" w:rsidRDefault="00550DF9" w:rsidP="00550DF9">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w:t>
      </w:r>
      <w:r w:rsidR="005C74FD" w:rsidRPr="005C74FD">
        <w:rPr>
          <w:rFonts w:asciiTheme="minorHAnsi" w:hAnsiTheme="minorHAnsi" w:cstheme="minorHAnsi"/>
          <w:i/>
          <w:iCs/>
        </w:rPr>
        <w:t>The plot above illustrates the confusion matrix for the predictions made for Year 1. On the x-axis, we have the predicted labels, and on the y-axis, we have the true labels. The categories include "Not Bankrupt" and "Bankrupt". The values in the matrix represent the count of observations for each combination of true and predicted labels.</w:t>
      </w:r>
    </w:p>
    <w:p w14:paraId="5F006EAB" w14:textId="2730256F" w:rsidR="00312247" w:rsidRPr="00312247" w:rsidRDefault="00312247" w:rsidP="00550DF9">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Detailed results for Year 2-5 are listed in the Appendix</w:t>
      </w:r>
    </w:p>
    <w:p w14:paraId="5A238A59" w14:textId="77777777" w:rsidR="00550DF9" w:rsidRDefault="00550DF9" w:rsidP="007F046A">
      <w:pPr>
        <w:rPr>
          <w:sz w:val="24"/>
          <w:szCs w:val="24"/>
        </w:rPr>
      </w:pPr>
    </w:p>
    <w:p w14:paraId="2F2E5026" w14:textId="77777777" w:rsidR="00FB076F" w:rsidRDefault="00FB076F" w:rsidP="007F046A">
      <w:pPr>
        <w:rPr>
          <w:sz w:val="24"/>
          <w:szCs w:val="24"/>
        </w:rPr>
      </w:pPr>
    </w:p>
    <w:p w14:paraId="1B5BB85C" w14:textId="77777777" w:rsidR="00FB076F" w:rsidRDefault="00FB076F" w:rsidP="007F046A">
      <w:pPr>
        <w:rPr>
          <w:sz w:val="24"/>
          <w:szCs w:val="24"/>
        </w:rPr>
      </w:pPr>
    </w:p>
    <w:p w14:paraId="6FC0D178" w14:textId="4F950576" w:rsidR="004948DB" w:rsidRPr="001A08C8" w:rsidRDefault="004948DB" w:rsidP="004948DB">
      <w:pPr>
        <w:jc w:val="center"/>
        <w:rPr>
          <w:sz w:val="24"/>
          <w:szCs w:val="24"/>
        </w:rPr>
      </w:pPr>
      <w:r w:rsidRPr="001A08C8">
        <w:rPr>
          <w:rStyle w:val="Strong"/>
          <w:rFonts w:cstheme="minorHAnsi"/>
          <w:i/>
          <w:iCs/>
          <w:sz w:val="24"/>
          <w:szCs w:val="24"/>
        </w:rPr>
        <w:lastRenderedPageBreak/>
        <w:t xml:space="preserve">Figure </w:t>
      </w:r>
      <w:proofErr w:type="gramStart"/>
      <w:r w:rsidR="005C74FD">
        <w:rPr>
          <w:rStyle w:val="Strong"/>
          <w:rFonts w:cstheme="minorHAnsi"/>
          <w:i/>
          <w:iCs/>
          <w:sz w:val="24"/>
          <w:szCs w:val="24"/>
        </w:rPr>
        <w:t>5</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Receiver Operating Characteristics</w:t>
      </w:r>
      <w:r w:rsidR="005C74FD">
        <w:rPr>
          <w:i/>
          <w:iCs/>
          <w:sz w:val="24"/>
          <w:szCs w:val="24"/>
        </w:rPr>
        <w:t xml:space="preserve"> </w:t>
      </w:r>
      <w:r w:rsidRPr="001A08C8">
        <w:rPr>
          <w:i/>
          <w:iCs/>
          <w:sz w:val="24"/>
          <w:szCs w:val="24"/>
        </w:rPr>
        <w:t>(ROC) Curve</w:t>
      </w:r>
      <w:r w:rsidR="005C74FD">
        <w:rPr>
          <w:i/>
          <w:iCs/>
          <w:sz w:val="24"/>
          <w:szCs w:val="24"/>
        </w:rPr>
        <w:t xml:space="preserve"> for the Random Forest Classification Model</w:t>
      </w:r>
      <w:r w:rsidRPr="001A08C8">
        <w:rPr>
          <w:i/>
          <w:iCs/>
          <w:sz w:val="24"/>
          <w:szCs w:val="24"/>
        </w:rPr>
        <w:t>.</w:t>
      </w:r>
    </w:p>
    <w:p w14:paraId="10D1F7FF" w14:textId="0CE27AAA" w:rsidR="007F046A" w:rsidRDefault="00CA48CD" w:rsidP="007F046A">
      <w:pPr>
        <w:pStyle w:val="Heading2"/>
        <w:jc w:val="center"/>
        <w:rPr>
          <w:rFonts w:asciiTheme="minorHAnsi" w:hAnsiTheme="minorHAnsi" w:cstheme="minorHAnsi"/>
          <w:color w:val="4472C4" w:themeColor="accent1"/>
        </w:rPr>
      </w:pPr>
      <w:r w:rsidRPr="00CA48CD">
        <w:rPr>
          <w:rFonts w:asciiTheme="minorHAnsi" w:hAnsiTheme="minorHAnsi" w:cstheme="minorHAnsi"/>
          <w:noProof/>
          <w:color w:val="4472C4" w:themeColor="accent1"/>
        </w:rPr>
        <w:drawing>
          <wp:inline distT="0" distB="0" distL="0" distR="0" wp14:anchorId="678884A0" wp14:editId="73F52569">
            <wp:extent cx="5943600" cy="4614545"/>
            <wp:effectExtent l="19050" t="19050" r="19050" b="14605"/>
            <wp:docPr id="767522322"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2322" name="Picture 1" descr="A graph of a line graph&#10;&#10;Description automatically generated with medium confidence"/>
                    <pic:cNvPicPr/>
                  </pic:nvPicPr>
                  <pic:blipFill>
                    <a:blip r:embed="rId12"/>
                    <a:stretch>
                      <a:fillRect/>
                    </a:stretch>
                  </pic:blipFill>
                  <pic:spPr>
                    <a:xfrm>
                      <a:off x="0" y="0"/>
                      <a:ext cx="5943600" cy="4614545"/>
                    </a:xfrm>
                    <a:prstGeom prst="rect">
                      <a:avLst/>
                    </a:prstGeom>
                    <a:ln>
                      <a:solidFill>
                        <a:schemeClr val="tx1"/>
                      </a:solidFill>
                    </a:ln>
                  </pic:spPr>
                </pic:pic>
              </a:graphicData>
            </a:graphic>
          </wp:inline>
        </w:drawing>
      </w:r>
    </w:p>
    <w:p w14:paraId="15465C84" w14:textId="6BE57E4D" w:rsidR="004948DB" w:rsidRPr="001A08C8" w:rsidRDefault="00111752" w:rsidP="001117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2FFD101" w14:textId="3E1EFB62" w:rsidR="004948DB" w:rsidRPr="001A08C8" w:rsidRDefault="004948DB" w:rsidP="004948DB">
      <w:pPr>
        <w:jc w:val="center"/>
        <w:rPr>
          <w:sz w:val="24"/>
          <w:szCs w:val="24"/>
        </w:rPr>
      </w:pPr>
      <w:r w:rsidRPr="001A08C8">
        <w:rPr>
          <w:rStyle w:val="Strong"/>
          <w:rFonts w:cstheme="minorHAnsi"/>
          <w:i/>
          <w:iCs/>
          <w:sz w:val="24"/>
          <w:szCs w:val="24"/>
        </w:rPr>
        <w:t xml:space="preserve">Figure </w:t>
      </w:r>
      <w:proofErr w:type="gramStart"/>
      <w:r w:rsidR="00FB076F">
        <w:rPr>
          <w:rStyle w:val="Strong"/>
          <w:rFonts w:cstheme="minorHAnsi"/>
          <w:i/>
          <w:iCs/>
          <w:sz w:val="24"/>
          <w:szCs w:val="24"/>
        </w:rPr>
        <w:t>6</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 xml:space="preserve">Classification Report </w:t>
      </w:r>
      <w:r w:rsidR="00FB076F">
        <w:rPr>
          <w:i/>
          <w:iCs/>
          <w:sz w:val="24"/>
          <w:szCs w:val="24"/>
        </w:rPr>
        <w:t>for the Random Forest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3FCD83C8" w:rsidR="007F046A" w:rsidRPr="006A1C9A" w:rsidRDefault="007F046A" w:rsidP="007F046A">
            <w:pPr>
              <w:rPr>
                <w:b/>
                <w:bCs/>
              </w:rPr>
            </w:pPr>
            <w:r w:rsidRPr="006A1C9A">
              <w:rPr>
                <w:b/>
                <w:bCs/>
              </w:rPr>
              <w:t xml:space="preserve">Not </w:t>
            </w:r>
            <w:r w:rsidR="00FB5D12" w:rsidRPr="00FB5D12">
              <w:rPr>
                <w:b/>
                <w:bCs/>
              </w:rPr>
              <w:t>Bankrupt</w:t>
            </w:r>
          </w:p>
        </w:tc>
        <w:tc>
          <w:tcPr>
            <w:tcW w:w="1870" w:type="dxa"/>
          </w:tcPr>
          <w:p w14:paraId="18678D58" w14:textId="3AD6906E" w:rsidR="007F046A" w:rsidRDefault="005C74FD" w:rsidP="006A1C9A">
            <w:pPr>
              <w:jc w:val="center"/>
            </w:pPr>
            <w:r>
              <w:t>0.9</w:t>
            </w:r>
            <w:r w:rsidR="00CA48CD">
              <w:t>9</w:t>
            </w:r>
          </w:p>
        </w:tc>
        <w:tc>
          <w:tcPr>
            <w:tcW w:w="1870" w:type="dxa"/>
          </w:tcPr>
          <w:p w14:paraId="57A6297B" w14:textId="44DA9D86" w:rsidR="007F046A" w:rsidRDefault="007F046A" w:rsidP="006A1C9A">
            <w:pPr>
              <w:jc w:val="center"/>
            </w:pPr>
            <w:r>
              <w:t>0.</w:t>
            </w:r>
            <w:r w:rsidR="00CA48CD">
              <w:t>83</w:t>
            </w:r>
          </w:p>
        </w:tc>
        <w:tc>
          <w:tcPr>
            <w:tcW w:w="1870" w:type="dxa"/>
          </w:tcPr>
          <w:p w14:paraId="1C923C96" w14:textId="5DC14BE3" w:rsidR="007F046A" w:rsidRDefault="007F046A" w:rsidP="006A1C9A">
            <w:pPr>
              <w:jc w:val="center"/>
            </w:pPr>
            <w:r>
              <w:t>0.</w:t>
            </w:r>
            <w:r w:rsidR="00CA48CD">
              <w:t>90</w:t>
            </w:r>
          </w:p>
        </w:tc>
        <w:tc>
          <w:tcPr>
            <w:tcW w:w="1870" w:type="dxa"/>
          </w:tcPr>
          <w:p w14:paraId="312B055C" w14:textId="1BB7BE5E" w:rsidR="007F046A" w:rsidRDefault="005C74FD" w:rsidP="006A1C9A">
            <w:pPr>
              <w:jc w:val="center"/>
            </w:pPr>
            <w:r>
              <w:t>1344</w:t>
            </w:r>
          </w:p>
        </w:tc>
      </w:tr>
      <w:tr w:rsidR="007F046A" w14:paraId="59322CD2" w14:textId="77777777" w:rsidTr="006A1C9A">
        <w:tc>
          <w:tcPr>
            <w:tcW w:w="1870" w:type="dxa"/>
            <w:shd w:val="clear" w:color="auto" w:fill="D9E2F3" w:themeFill="accent1" w:themeFillTint="33"/>
          </w:tcPr>
          <w:p w14:paraId="7CF5C7F8" w14:textId="7B625A93" w:rsidR="007F046A" w:rsidRPr="006A1C9A" w:rsidRDefault="00FB5D12" w:rsidP="007F046A">
            <w:pPr>
              <w:rPr>
                <w:b/>
                <w:bCs/>
              </w:rPr>
            </w:pPr>
            <w:r>
              <w:rPr>
                <w:b/>
                <w:bCs/>
              </w:rPr>
              <w:t>Bankrupt</w:t>
            </w:r>
          </w:p>
        </w:tc>
        <w:tc>
          <w:tcPr>
            <w:tcW w:w="1870" w:type="dxa"/>
          </w:tcPr>
          <w:p w14:paraId="7C057C43" w14:textId="6A3078FC" w:rsidR="007F046A" w:rsidRDefault="005C74FD" w:rsidP="006A1C9A">
            <w:pPr>
              <w:jc w:val="center"/>
            </w:pPr>
            <w:r>
              <w:t>0.</w:t>
            </w:r>
            <w:r w:rsidR="00CA48CD">
              <w:t>17</w:t>
            </w:r>
          </w:p>
        </w:tc>
        <w:tc>
          <w:tcPr>
            <w:tcW w:w="1870" w:type="dxa"/>
          </w:tcPr>
          <w:p w14:paraId="797D0A40" w14:textId="2BDB1EC2" w:rsidR="007F046A" w:rsidRDefault="007F046A" w:rsidP="006A1C9A">
            <w:pPr>
              <w:jc w:val="center"/>
            </w:pPr>
            <w:r>
              <w:t>0.</w:t>
            </w:r>
            <w:r w:rsidR="00CA48CD">
              <w:t>74</w:t>
            </w:r>
          </w:p>
        </w:tc>
        <w:tc>
          <w:tcPr>
            <w:tcW w:w="1870" w:type="dxa"/>
          </w:tcPr>
          <w:p w14:paraId="4CFF3974" w14:textId="5049C8C2" w:rsidR="007F046A" w:rsidRDefault="007F046A" w:rsidP="006A1C9A">
            <w:pPr>
              <w:jc w:val="center"/>
            </w:pPr>
            <w:r>
              <w:t>0.</w:t>
            </w:r>
            <w:r w:rsidR="00CA48CD">
              <w:t>27</w:t>
            </w:r>
          </w:p>
        </w:tc>
        <w:tc>
          <w:tcPr>
            <w:tcW w:w="1870" w:type="dxa"/>
          </w:tcPr>
          <w:p w14:paraId="764BE8E2" w14:textId="642EF38E" w:rsidR="007F046A" w:rsidRDefault="005C74FD" w:rsidP="006A1C9A">
            <w:pPr>
              <w:jc w:val="center"/>
            </w:pPr>
            <w:r>
              <w:t>62</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6199976E" w:rsidR="007F046A" w:rsidRDefault="007F046A" w:rsidP="006A1C9A">
            <w:pPr>
              <w:jc w:val="center"/>
            </w:pPr>
            <w:r>
              <w:t>0.</w:t>
            </w:r>
            <w:r w:rsidR="00CA48CD">
              <w:t>83</w:t>
            </w:r>
          </w:p>
        </w:tc>
        <w:tc>
          <w:tcPr>
            <w:tcW w:w="1870" w:type="dxa"/>
          </w:tcPr>
          <w:p w14:paraId="2080D28B" w14:textId="0C7342D4" w:rsidR="007F046A" w:rsidRDefault="005C74FD" w:rsidP="006A1C9A">
            <w:pPr>
              <w:jc w:val="center"/>
            </w:pPr>
            <w:r>
              <w:t>1406</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2FEDB890" w:rsidR="007F046A" w:rsidRDefault="005C74FD" w:rsidP="006A1C9A">
            <w:pPr>
              <w:jc w:val="center"/>
            </w:pPr>
            <w:r>
              <w:t>0.</w:t>
            </w:r>
            <w:r w:rsidR="00CA48CD">
              <w:t>58</w:t>
            </w:r>
          </w:p>
        </w:tc>
        <w:tc>
          <w:tcPr>
            <w:tcW w:w="1870" w:type="dxa"/>
          </w:tcPr>
          <w:p w14:paraId="65D03C4D" w14:textId="7CD8AFB9" w:rsidR="007F046A" w:rsidRDefault="007F046A" w:rsidP="006A1C9A">
            <w:pPr>
              <w:jc w:val="center"/>
            </w:pPr>
            <w:r>
              <w:t>0.</w:t>
            </w:r>
            <w:r w:rsidR="00CA48CD">
              <w:t>79</w:t>
            </w:r>
          </w:p>
        </w:tc>
        <w:tc>
          <w:tcPr>
            <w:tcW w:w="1870" w:type="dxa"/>
          </w:tcPr>
          <w:p w14:paraId="00A6403A" w14:textId="70C0B671" w:rsidR="007F046A" w:rsidRDefault="007F046A" w:rsidP="006A1C9A">
            <w:pPr>
              <w:jc w:val="center"/>
            </w:pPr>
            <w:r>
              <w:t>0.</w:t>
            </w:r>
            <w:r w:rsidR="00CA48CD">
              <w:t>59</w:t>
            </w:r>
          </w:p>
        </w:tc>
        <w:tc>
          <w:tcPr>
            <w:tcW w:w="1870" w:type="dxa"/>
          </w:tcPr>
          <w:p w14:paraId="04FA93EA" w14:textId="1082BEED" w:rsidR="007F046A" w:rsidRDefault="005C74FD" w:rsidP="006A1C9A">
            <w:pPr>
              <w:jc w:val="center"/>
            </w:pPr>
            <w:r>
              <w:t>1406</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55140575" w:rsidR="007F046A" w:rsidRDefault="005C74FD" w:rsidP="006A1C9A">
            <w:pPr>
              <w:jc w:val="center"/>
            </w:pPr>
            <w:r>
              <w:t>0.</w:t>
            </w:r>
            <w:r w:rsidR="00CA48CD">
              <w:t>95</w:t>
            </w:r>
          </w:p>
        </w:tc>
        <w:tc>
          <w:tcPr>
            <w:tcW w:w="1870" w:type="dxa"/>
          </w:tcPr>
          <w:p w14:paraId="5981C2B3" w14:textId="4B0F3AFD" w:rsidR="007F046A" w:rsidRDefault="007F046A" w:rsidP="006A1C9A">
            <w:pPr>
              <w:jc w:val="center"/>
            </w:pPr>
            <w:r>
              <w:t>0.</w:t>
            </w:r>
            <w:r w:rsidR="005C74FD">
              <w:t>8</w:t>
            </w:r>
            <w:r w:rsidR="00CA48CD">
              <w:t>3</w:t>
            </w:r>
          </w:p>
        </w:tc>
        <w:tc>
          <w:tcPr>
            <w:tcW w:w="1870" w:type="dxa"/>
          </w:tcPr>
          <w:p w14:paraId="621733A4" w14:textId="00DCC689" w:rsidR="007F046A" w:rsidRDefault="007F046A" w:rsidP="006A1C9A">
            <w:pPr>
              <w:jc w:val="center"/>
            </w:pPr>
            <w:r>
              <w:t>0.</w:t>
            </w:r>
            <w:r w:rsidR="00CA48CD">
              <w:t>87</w:t>
            </w:r>
          </w:p>
        </w:tc>
        <w:tc>
          <w:tcPr>
            <w:tcW w:w="1870" w:type="dxa"/>
          </w:tcPr>
          <w:p w14:paraId="2F24FE3C" w14:textId="3D05728F" w:rsidR="007F046A" w:rsidRDefault="007F046A" w:rsidP="006A1C9A">
            <w:pPr>
              <w:jc w:val="center"/>
            </w:pPr>
            <w:r>
              <w:t>14</w:t>
            </w:r>
            <w:r w:rsidR="005C74FD">
              <w:t>06</w:t>
            </w:r>
          </w:p>
        </w:tc>
      </w:tr>
    </w:tbl>
    <w:p w14:paraId="33E92260" w14:textId="4E841EEB" w:rsidR="0070073A" w:rsidRDefault="006E65F3" w:rsidP="00FB076F">
      <w:pPr>
        <w:pStyle w:val="NormalWeb"/>
        <w:jc w:val="center"/>
        <w:rPr>
          <w:rFonts w:asciiTheme="minorHAnsi" w:hAnsiTheme="minorHAnsi" w:cstheme="minorHAnsi"/>
          <w:i/>
          <w:iCs/>
        </w:rPr>
      </w:pPr>
      <w:r w:rsidRPr="00FB076F">
        <w:rPr>
          <w:rFonts w:asciiTheme="minorHAnsi" w:hAnsiTheme="minorHAnsi" w:cstheme="minorHAnsi"/>
          <w:b/>
          <w:bCs/>
          <w:i/>
          <w:iCs/>
        </w:rPr>
        <w:lastRenderedPageBreak/>
        <w:t>Description</w:t>
      </w:r>
      <w:r w:rsidRPr="00FB076F">
        <w:rPr>
          <w:rFonts w:asciiTheme="minorHAnsi" w:hAnsiTheme="minorHAnsi" w:cstheme="minorHAnsi"/>
          <w:i/>
          <w:iCs/>
        </w:rPr>
        <w:t xml:space="preserve">: </w:t>
      </w:r>
      <w:r w:rsidR="00FB076F" w:rsidRPr="00FB076F">
        <w:rPr>
          <w:rFonts w:asciiTheme="minorHAnsi" w:hAnsiTheme="minorHAnsi" w:cstheme="minorHAnsi"/>
          <w:i/>
          <w:iCs/>
        </w:rPr>
        <w:t>The classification report for Year 1, with an optimal threshold of 0.</w:t>
      </w:r>
      <w:r w:rsidR="00CA48CD">
        <w:rPr>
          <w:rFonts w:asciiTheme="minorHAnsi" w:hAnsiTheme="minorHAnsi" w:cstheme="minorHAnsi"/>
          <w:i/>
          <w:iCs/>
        </w:rPr>
        <w:t>1394</w:t>
      </w:r>
      <w:r w:rsidR="00FB076F" w:rsidRPr="00FB076F">
        <w:rPr>
          <w:rFonts w:asciiTheme="minorHAnsi" w:hAnsiTheme="minorHAnsi" w:cstheme="minorHAnsi"/>
          <w:i/>
          <w:iCs/>
        </w:rPr>
        <w:t>, indicates a strong predictive performance for the "Not Bankrupt" category, with a precision of 0.9</w:t>
      </w:r>
      <w:r w:rsidR="00CA48CD">
        <w:rPr>
          <w:rFonts w:asciiTheme="minorHAnsi" w:hAnsiTheme="minorHAnsi" w:cstheme="minorHAnsi"/>
          <w:i/>
          <w:iCs/>
        </w:rPr>
        <w:t>9</w:t>
      </w:r>
      <w:r w:rsidR="00FB076F" w:rsidRPr="00FB076F">
        <w:rPr>
          <w:rFonts w:asciiTheme="minorHAnsi" w:hAnsiTheme="minorHAnsi" w:cstheme="minorHAnsi"/>
          <w:i/>
          <w:iCs/>
        </w:rPr>
        <w:t xml:space="preserve"> and recall of 0.8</w:t>
      </w:r>
      <w:r w:rsidR="00CA48CD">
        <w:rPr>
          <w:rFonts w:asciiTheme="minorHAnsi" w:hAnsiTheme="minorHAnsi" w:cstheme="minorHAnsi"/>
          <w:i/>
          <w:iCs/>
        </w:rPr>
        <w:t>3</w:t>
      </w:r>
      <w:r w:rsidR="00FB076F" w:rsidRPr="00FB076F">
        <w:rPr>
          <w:rFonts w:asciiTheme="minorHAnsi" w:hAnsiTheme="minorHAnsi" w:cstheme="minorHAnsi"/>
          <w:i/>
          <w:iCs/>
        </w:rPr>
        <w:t>.</w:t>
      </w:r>
    </w:p>
    <w:p w14:paraId="61A99127" w14:textId="083C4D41" w:rsidR="00026ABC" w:rsidRPr="00A40848" w:rsidRDefault="00026ABC" w:rsidP="00026ABC">
      <w:pPr>
        <w:pStyle w:val="Heading2"/>
        <w:rPr>
          <w:rFonts w:asciiTheme="minorHAnsi" w:hAnsiTheme="minorHAnsi" w:cstheme="minorHAnsi"/>
          <w:color w:val="4472C4" w:themeColor="accent1"/>
        </w:rPr>
      </w:pPr>
      <w:proofErr w:type="spellStart"/>
      <w:r>
        <w:rPr>
          <w:rFonts w:asciiTheme="minorHAnsi" w:hAnsiTheme="minorHAnsi" w:cstheme="minorHAnsi"/>
          <w:color w:val="4472C4" w:themeColor="accent1"/>
        </w:rPr>
        <w:t>XGBoost</w:t>
      </w:r>
      <w:proofErr w:type="spellEnd"/>
    </w:p>
    <w:p w14:paraId="388A7745" w14:textId="77777777" w:rsidR="00026ABC" w:rsidRPr="00FB5D12" w:rsidRDefault="00026ABC" w:rsidP="00026ABC">
      <w:pPr>
        <w:pStyle w:val="NormalWeb"/>
        <w:rPr>
          <w:rFonts w:asciiTheme="minorHAnsi" w:hAnsiTheme="minorHAnsi" w:cstheme="minorHAnsi"/>
        </w:rPr>
      </w:pPr>
      <w:r w:rsidRPr="00FB5D12">
        <w:rPr>
          <w:rFonts w:asciiTheme="minorHAnsi" w:hAnsiTheme="minorHAnsi" w:cstheme="minorHAnsi"/>
        </w:rPr>
        <w:t xml:space="preserve">To harness the predictive power of gradient boosting and investigate the merits of ensemble algorithms, we employed the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framework.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stands for Extreme Gradient Boosting, a highly efficient and scalable algorithm known for its speed and accuracy. The methodology for implementing our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model consisted of several critical phases:</w:t>
      </w:r>
    </w:p>
    <w:p w14:paraId="330E63F7"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Data Preparation</w:t>
      </w:r>
      <w:r w:rsidRPr="00FB5D12">
        <w:rPr>
          <w:rFonts w:asciiTheme="minorHAnsi" w:hAnsiTheme="minorHAnsi" w:cstheme="minorHAnsi"/>
        </w:rPr>
        <w:t xml:space="preserve">: Using the </w:t>
      </w:r>
      <w:proofErr w:type="spellStart"/>
      <w:r w:rsidRPr="00FB5D12">
        <w:rPr>
          <w:rStyle w:val="HTMLCode"/>
          <w:rFonts w:asciiTheme="minorHAnsi" w:hAnsiTheme="minorHAnsi" w:cstheme="minorHAnsi"/>
          <w:sz w:val="24"/>
          <w:szCs w:val="24"/>
        </w:rPr>
        <w:t>train_test_split</w:t>
      </w:r>
      <w:proofErr w:type="spellEnd"/>
      <w:r w:rsidRPr="00FB5D12">
        <w:rPr>
          <w:rFonts w:asciiTheme="minorHAnsi" w:hAnsiTheme="minorHAnsi" w:cstheme="minorHAnsi"/>
        </w:rPr>
        <w:t xml:space="preserve"> method, our dataset was split into training and testing subsets. This approach ensures that the model is trained on one subset and its performance is gauged on an entirely different set, offering an unbiased assessment of its prediction capabilities.</w:t>
      </w:r>
    </w:p>
    <w:p w14:paraId="4A1DC2A9"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 xml:space="preserve">Conversion to </w:t>
      </w:r>
      <w:proofErr w:type="spellStart"/>
      <w:r w:rsidRPr="00FB5D12">
        <w:rPr>
          <w:rStyle w:val="Strong"/>
          <w:rFonts w:asciiTheme="minorHAnsi" w:hAnsiTheme="minorHAnsi" w:cstheme="minorHAnsi"/>
        </w:rPr>
        <w:t>DMatrix</w:t>
      </w:r>
      <w:proofErr w:type="spellEnd"/>
      <w:r w:rsidRPr="00FB5D12">
        <w:rPr>
          <w:rFonts w:asciiTheme="minorHAnsi" w:hAnsiTheme="minorHAnsi" w:cstheme="minorHAnsi"/>
        </w:rPr>
        <w:t xml:space="preserve">: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works best when data is in a specific format called </w:t>
      </w:r>
      <w:proofErr w:type="spellStart"/>
      <w:r w:rsidRPr="00FB5D12">
        <w:rPr>
          <w:rFonts w:asciiTheme="minorHAnsi" w:hAnsiTheme="minorHAnsi" w:cstheme="minorHAnsi"/>
        </w:rPr>
        <w:t>DMatrix</w:t>
      </w:r>
      <w:proofErr w:type="spellEnd"/>
      <w:r w:rsidRPr="00FB5D12">
        <w:rPr>
          <w:rFonts w:asciiTheme="minorHAnsi" w:hAnsiTheme="minorHAnsi" w:cstheme="minorHAnsi"/>
        </w:rPr>
        <w:t>. This ensures efficient memory usage and fast computation, essential for gradient boosting.</w:t>
      </w:r>
    </w:p>
    <w:p w14:paraId="72C1B59E"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Cross Validation with Early Stopping</w:t>
      </w:r>
      <w:r w:rsidRPr="00FB5D12">
        <w:rPr>
          <w:rFonts w:asciiTheme="minorHAnsi" w:hAnsiTheme="minorHAnsi" w:cstheme="minorHAnsi"/>
        </w:rPr>
        <w:t>: The model was trained using cross-validation with a total of 250 boosting rounds. Early stopping was incorporated to halt the training process if no improvement was observed for 10 consecutive rounds. This approach helps in preventing overfitting and ensures efficient training.</w:t>
      </w:r>
    </w:p>
    <w:p w14:paraId="0C6161A4"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Visualization</w:t>
      </w:r>
      <w:r w:rsidRPr="00FB5D12">
        <w:rPr>
          <w:rFonts w:asciiTheme="minorHAnsi" w:hAnsiTheme="minorHAnsi" w:cstheme="minorHAnsi"/>
        </w:rPr>
        <w:t>: To better understand the model's performance across the boosting rounds, we plotted the log loss of both training and testing data. In addition, the Receiver Operating Characteristic (ROC) curve was visualized to provide insights into the trade-offs between the true positive rate and false positive rate.</w:t>
      </w:r>
    </w:p>
    <w:p w14:paraId="0EEB9225"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Hyperparameter Tuning</w:t>
      </w:r>
      <w:r w:rsidRPr="00FB5D12">
        <w:rPr>
          <w:rFonts w:asciiTheme="minorHAnsi" w:hAnsiTheme="minorHAnsi" w:cstheme="minorHAnsi"/>
        </w:rPr>
        <w:t xml:space="preserve">: Five different sets of hyperparameters were utilized for model training, with each set encompassing parameters such as </w:t>
      </w:r>
      <w:proofErr w:type="spellStart"/>
      <w:r w:rsidRPr="00FB5D12">
        <w:rPr>
          <w:rStyle w:val="HTMLCode"/>
          <w:rFonts w:asciiTheme="minorHAnsi" w:hAnsiTheme="minorHAnsi" w:cstheme="minorHAnsi"/>
          <w:sz w:val="24"/>
          <w:szCs w:val="24"/>
        </w:rPr>
        <w:t>max_depth</w:t>
      </w:r>
      <w:proofErr w:type="spellEnd"/>
      <w:r w:rsidRPr="00FB5D12">
        <w:rPr>
          <w:rFonts w:asciiTheme="minorHAnsi" w:hAnsiTheme="minorHAnsi" w:cstheme="minorHAnsi"/>
        </w:rPr>
        <w:t xml:space="preserve">, </w:t>
      </w:r>
      <w:r w:rsidRPr="00FB5D12">
        <w:rPr>
          <w:rStyle w:val="HTMLCode"/>
          <w:rFonts w:asciiTheme="minorHAnsi" w:hAnsiTheme="minorHAnsi" w:cstheme="minorHAnsi"/>
          <w:sz w:val="24"/>
          <w:szCs w:val="24"/>
        </w:rPr>
        <w:t>eta</w:t>
      </w:r>
      <w:r w:rsidRPr="00FB5D12">
        <w:rPr>
          <w:rFonts w:asciiTheme="minorHAnsi" w:hAnsiTheme="minorHAnsi" w:cstheme="minorHAnsi"/>
        </w:rPr>
        <w:t xml:space="preserve">, </w:t>
      </w:r>
      <w:r w:rsidRPr="00FB5D12">
        <w:rPr>
          <w:rStyle w:val="HTMLCode"/>
          <w:rFonts w:asciiTheme="minorHAnsi" w:hAnsiTheme="minorHAnsi" w:cstheme="minorHAnsi"/>
          <w:sz w:val="24"/>
          <w:szCs w:val="24"/>
        </w:rPr>
        <w:t>gamma</w:t>
      </w:r>
      <w:r w:rsidRPr="00FB5D12">
        <w:rPr>
          <w:rFonts w:asciiTheme="minorHAnsi" w:hAnsiTheme="minorHAnsi" w:cstheme="minorHAnsi"/>
        </w:rPr>
        <w:t xml:space="preserve">, and </w:t>
      </w:r>
      <w:proofErr w:type="spellStart"/>
      <w:r w:rsidRPr="00FB5D12">
        <w:rPr>
          <w:rStyle w:val="HTMLCode"/>
          <w:rFonts w:asciiTheme="minorHAnsi" w:hAnsiTheme="minorHAnsi" w:cstheme="minorHAnsi"/>
          <w:sz w:val="24"/>
          <w:szCs w:val="24"/>
        </w:rPr>
        <w:t>scale_pos_weight</w:t>
      </w:r>
      <w:proofErr w:type="spellEnd"/>
      <w:r w:rsidRPr="00FB5D12">
        <w:rPr>
          <w:rFonts w:asciiTheme="minorHAnsi" w:hAnsiTheme="minorHAnsi" w:cstheme="minorHAnsi"/>
        </w:rPr>
        <w:t>. This strategy aimed to determine the optimal hyperparameters that yield the best predictive performance.</w:t>
      </w:r>
    </w:p>
    <w:p w14:paraId="7E524671"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Model Evaluation</w:t>
      </w:r>
      <w:r w:rsidRPr="00FB5D12">
        <w:rPr>
          <w:rFonts w:asciiTheme="minorHAnsi" w:hAnsiTheme="minorHAnsi" w:cstheme="minorHAnsi"/>
        </w:rPr>
        <w:t>: After training, the model's predictions were converted from probabilities to binary classifications using an optimal threshold. The model's performance was then assessed using various metrics, including accuracy, and a detailed classification report. Furthermore, a confusion matrix was plotted to visualize the true positive, true negative, false positive, and false negative predictions.</w:t>
      </w:r>
    </w:p>
    <w:p w14:paraId="35655550" w14:textId="77777777" w:rsidR="00026ABC" w:rsidRPr="00FB5D12" w:rsidRDefault="00026ABC" w:rsidP="00026ABC">
      <w:pPr>
        <w:pStyle w:val="NormalWeb"/>
        <w:rPr>
          <w:rFonts w:asciiTheme="minorHAnsi" w:hAnsiTheme="minorHAnsi" w:cstheme="minorHAnsi"/>
        </w:rPr>
      </w:pPr>
      <w:r w:rsidRPr="00FB5D12">
        <w:rPr>
          <w:rFonts w:asciiTheme="minorHAnsi" w:hAnsiTheme="minorHAnsi" w:cstheme="minorHAnsi"/>
        </w:rPr>
        <w:t xml:space="preserve">By following this methodology, our aim was to create a robust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model with exceptional predictive prowess. The ensemble nature of gradient boosting, where new trees are added to correct the errors of existing trees, often leads to a model that can discern complex data patterns and dependencies. In the following sections, we will delve deeper into the outcomes produced by this model, elaborating on its strengths and areas that may benefit from further refinement.</w:t>
      </w:r>
    </w:p>
    <w:p w14:paraId="43A2D08C" w14:textId="77777777" w:rsidR="00026ABC" w:rsidRPr="00FB5D12" w:rsidRDefault="00026ABC" w:rsidP="00026ABC">
      <w:pPr>
        <w:rPr>
          <w:rFonts w:cstheme="minorHAnsi"/>
          <w:b/>
          <w:bCs/>
          <w:sz w:val="24"/>
          <w:szCs w:val="24"/>
          <w:u w:val="single"/>
        </w:rPr>
      </w:pPr>
      <w:r w:rsidRPr="00FB5D12">
        <w:rPr>
          <w:rFonts w:cstheme="minorHAnsi"/>
          <w:b/>
          <w:bCs/>
          <w:sz w:val="24"/>
          <w:szCs w:val="24"/>
          <w:u w:val="single"/>
        </w:rPr>
        <w:lastRenderedPageBreak/>
        <w:t>Results:</w:t>
      </w:r>
    </w:p>
    <w:p w14:paraId="582767D8" w14:textId="77777777" w:rsidR="00026ABC" w:rsidRPr="00FB5D12" w:rsidRDefault="00026ABC" w:rsidP="00026ABC">
      <w:pPr>
        <w:pStyle w:val="NormalWeb"/>
        <w:rPr>
          <w:rFonts w:asciiTheme="minorHAnsi" w:hAnsiTheme="minorHAnsi" w:cstheme="minorHAnsi"/>
        </w:rPr>
      </w:pPr>
      <w:r w:rsidRPr="00FB5D12">
        <w:rPr>
          <w:rStyle w:val="Strong"/>
          <w:rFonts w:asciiTheme="minorHAnsi" w:hAnsiTheme="minorHAnsi" w:cstheme="minorHAnsi"/>
          <w:b w:val="0"/>
          <w:bCs w:val="0"/>
        </w:rPr>
        <w:t xml:space="preserve">For the results provided below, </w:t>
      </w:r>
      <w:r w:rsidRPr="00FB5D12">
        <w:rPr>
          <w:rFonts w:asciiTheme="minorHAnsi" w:hAnsiTheme="minorHAnsi" w:cstheme="minorHAnsi"/>
        </w:rPr>
        <w:t>the optimal threshold for each year was determined by the value that was closest to the top-left corner of the ROC curve, maximizing both sensitivity (recall) and specificity.</w:t>
      </w:r>
    </w:p>
    <w:p w14:paraId="70E209A5"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1:</w:t>
      </w:r>
    </w:p>
    <w:p w14:paraId="2A98E3A6" w14:textId="6409FE8B"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0.00106</w:t>
      </w:r>
    </w:p>
    <w:p w14:paraId="46620F93"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Precision of 0.99, recall of 0.85, and an F1-score of 0.92.</w:t>
      </w:r>
    </w:p>
    <w:p w14:paraId="3AFC640D"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Precision, recall, and F1-score stood at 0.20, 0.82, and 0.32 respectively.</w:t>
      </w:r>
    </w:p>
    <w:p w14:paraId="7F9724E7"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0.85.</w:t>
      </w:r>
    </w:p>
    <w:p w14:paraId="646FBE7B"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2:</w:t>
      </w:r>
    </w:p>
    <w:p w14:paraId="2DEB6B99" w14:textId="1A109F0E"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0.00174</w:t>
      </w:r>
    </w:p>
    <w:p w14:paraId="3B8B8A2C"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Metrics are 0.99 for precision, 0.86 for recall, and 0.92 for F1-score.</w:t>
      </w:r>
    </w:p>
    <w:p w14:paraId="73409FA9"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Presented a precision of 0.21, recall of 0.82, and an F1-score of 0.34.</w:t>
      </w:r>
    </w:p>
    <w:p w14:paraId="113A02E5"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0.86.</w:t>
      </w:r>
    </w:p>
    <w:p w14:paraId="798DBF43"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3:</w:t>
      </w:r>
    </w:p>
    <w:p w14:paraId="4DEF76C2" w14:textId="33623E9F"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0.00216</w:t>
      </w:r>
    </w:p>
    <w:p w14:paraId="76ABCF68"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Precision, recall, and F1-score are 0.99, 0.83, and 0.90 respectively.</w:t>
      </w:r>
    </w:p>
    <w:p w14:paraId="3840CE4E"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Metrics indicate a precision of 0.21, recall of 0.86, and an F1-score of 0.33.</w:t>
      </w:r>
    </w:p>
    <w:p w14:paraId="29375430"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0.83.</w:t>
      </w:r>
    </w:p>
    <w:p w14:paraId="4AA584B6"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4:</w:t>
      </w:r>
    </w:p>
    <w:p w14:paraId="4AE11AB3" w14:textId="63A05D5E"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Pr>
          <w:rFonts w:eastAsia="Times New Roman" w:cstheme="minorHAnsi"/>
          <w:b/>
          <w:bCs/>
          <w:kern w:val="0"/>
          <w:sz w:val="24"/>
          <w:szCs w:val="24"/>
          <w14:ligatures w14:val="none"/>
        </w:rPr>
        <w:t>:</w:t>
      </w:r>
      <w:r w:rsidRPr="00CF42AE">
        <w:rPr>
          <w:rFonts w:eastAsia="Times New Roman" w:cstheme="minorHAnsi"/>
          <w:kern w:val="0"/>
          <w:sz w:val="24"/>
          <w:szCs w:val="24"/>
          <w14:ligatures w14:val="none"/>
        </w:rPr>
        <w:t xml:space="preserve"> 0.00170</w:t>
      </w:r>
    </w:p>
    <w:p w14:paraId="38CA240A"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The metrics are 0.99 for precision, 0.83 for recall, and 0.90 for F1-score.</w:t>
      </w:r>
    </w:p>
    <w:p w14:paraId="3DD55366"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Precision of 0.21, recall of 0.86, and F1-score of 0.34 are observed.</w:t>
      </w:r>
    </w:p>
    <w:p w14:paraId="3BED39A3"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0.83.</w:t>
      </w:r>
    </w:p>
    <w:p w14:paraId="16C8E3EE"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5:</w:t>
      </w:r>
    </w:p>
    <w:p w14:paraId="33DCE067" w14:textId="633F2142"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0.00665</w:t>
      </w:r>
    </w:p>
    <w:p w14:paraId="3B999913"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Metrics denote a precision of 0.99, recall of 0.89, and F1-score of 0.93.</w:t>
      </w:r>
    </w:p>
    <w:p w14:paraId="0E923696"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Demonstrated a precision of 0.37, a significant rise, recall of 0.85, and an F1-score of 0.52.</w:t>
      </w:r>
    </w:p>
    <w:p w14:paraId="1A44D350"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0.88.</w:t>
      </w:r>
    </w:p>
    <w:p w14:paraId="5D6B6E17" w14:textId="7EE5767C"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kern w:val="0"/>
          <w:sz w:val="24"/>
          <w:szCs w:val="24"/>
          <w14:ligatures w14:val="none"/>
        </w:rPr>
        <w:t xml:space="preserve">From the reports, it is evident that across all years, there is a consistently high precision for the "Not Bankrupt" category and high recall for the "Bankrupt" category. This suggests the model's </w:t>
      </w:r>
      <w:r w:rsidRPr="00CF42AE">
        <w:rPr>
          <w:rFonts w:eastAsia="Times New Roman" w:cstheme="minorHAnsi"/>
          <w:kern w:val="0"/>
          <w:sz w:val="24"/>
          <w:szCs w:val="24"/>
          <w14:ligatures w14:val="none"/>
        </w:rPr>
        <w:lastRenderedPageBreak/>
        <w:t>emphasis on minimizing false negatives (misclassifying "Bankrupt" as "Not Bankrupt"). The overall accuracy ranged from 0.83 to 0.88 across the five years, with the model's performance seeing an appreciable uptick in Year 5.</w:t>
      </w:r>
    </w:p>
    <w:p w14:paraId="5C3315BC" w14:textId="76F30F87" w:rsidR="00026ABC" w:rsidRPr="00FB076F" w:rsidRDefault="00026ABC" w:rsidP="00CF42AE">
      <w:pPr>
        <w:jc w:val="center"/>
        <w:rPr>
          <w:sz w:val="24"/>
          <w:szCs w:val="24"/>
        </w:rPr>
      </w:pPr>
      <w:r w:rsidRPr="00FB076F">
        <w:rPr>
          <w:rStyle w:val="Strong"/>
          <w:rFonts w:cstheme="minorHAnsi"/>
          <w:i/>
          <w:iCs/>
          <w:sz w:val="24"/>
          <w:szCs w:val="24"/>
        </w:rPr>
        <w:t xml:space="preserve">Figure </w:t>
      </w:r>
      <w:r w:rsidR="00FB5D12">
        <w:rPr>
          <w:rStyle w:val="Strong"/>
          <w:rFonts w:cstheme="minorHAnsi"/>
          <w:i/>
          <w:iCs/>
          <w:sz w:val="24"/>
          <w:szCs w:val="24"/>
        </w:rPr>
        <w:t>7</w:t>
      </w:r>
      <w:r w:rsidRPr="00FB076F">
        <w:rPr>
          <w:rStyle w:val="Strong"/>
          <w:rFonts w:cstheme="minorHAnsi"/>
          <w:i/>
          <w:iCs/>
          <w:sz w:val="24"/>
          <w:szCs w:val="24"/>
        </w:rPr>
        <w:t>:</w:t>
      </w:r>
      <w:r w:rsidRPr="00FB076F">
        <w:rPr>
          <w:rFonts w:cstheme="minorHAnsi"/>
          <w:i/>
          <w:iCs/>
          <w:sz w:val="24"/>
          <w:szCs w:val="24"/>
        </w:rPr>
        <w:t xml:space="preserve"> </w:t>
      </w:r>
      <w:r w:rsidRPr="00FB076F">
        <w:rPr>
          <w:i/>
          <w:iCs/>
          <w:sz w:val="24"/>
          <w:szCs w:val="24"/>
        </w:rPr>
        <w:t xml:space="preserve">A visual of the </w:t>
      </w:r>
      <w:proofErr w:type="spellStart"/>
      <w:r w:rsidR="00FB5D12">
        <w:rPr>
          <w:i/>
          <w:iCs/>
          <w:sz w:val="24"/>
          <w:szCs w:val="24"/>
        </w:rPr>
        <w:t>XGBoost</w:t>
      </w:r>
      <w:proofErr w:type="spellEnd"/>
      <w:r w:rsidRPr="00FB076F">
        <w:rPr>
          <w:i/>
          <w:iCs/>
          <w:sz w:val="24"/>
          <w:szCs w:val="24"/>
        </w:rPr>
        <w:t xml:space="preserve"> prediction matrix for year 1.</w:t>
      </w:r>
    </w:p>
    <w:p w14:paraId="2ED5A45D" w14:textId="1E2B4120" w:rsidR="00026ABC" w:rsidRDefault="00CF42AE" w:rsidP="00026ABC">
      <w:pPr>
        <w:jc w:val="center"/>
      </w:pPr>
      <w:r w:rsidRPr="00CF42AE">
        <w:rPr>
          <w:noProof/>
        </w:rPr>
        <w:drawing>
          <wp:inline distT="0" distB="0" distL="0" distR="0" wp14:anchorId="7C6E24F0" wp14:editId="30E31009">
            <wp:extent cx="5600700" cy="4457700"/>
            <wp:effectExtent l="19050" t="19050" r="19050" b="19050"/>
            <wp:docPr id="122314238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42381" name="Picture 1" descr="A blue squares with white text&#10;&#10;Description automatically generated"/>
                    <pic:cNvPicPr/>
                  </pic:nvPicPr>
                  <pic:blipFill>
                    <a:blip r:embed="rId13"/>
                    <a:stretch>
                      <a:fillRect/>
                    </a:stretch>
                  </pic:blipFill>
                  <pic:spPr>
                    <a:xfrm>
                      <a:off x="0" y="0"/>
                      <a:ext cx="5600700" cy="4457700"/>
                    </a:xfrm>
                    <a:prstGeom prst="rect">
                      <a:avLst/>
                    </a:prstGeom>
                    <a:ln>
                      <a:solidFill>
                        <a:schemeClr val="tx1"/>
                      </a:solidFill>
                    </a:ln>
                  </pic:spPr>
                </pic:pic>
              </a:graphicData>
            </a:graphic>
          </wp:inline>
        </w:drawing>
      </w:r>
    </w:p>
    <w:p w14:paraId="550F602C" w14:textId="77777777" w:rsidR="00026ABC"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The plot above illustrates the confusion matrix for the predictions made for Year 1. On the x-axis, we have the predicted labels, and on the y-axis, we have the true labels. The categories include "Not Bankrupt" and "Bankrupt". The values in the matrix represent the count of observations for each combination of true and predicted labels.</w:t>
      </w:r>
    </w:p>
    <w:p w14:paraId="49E95066" w14:textId="77777777" w:rsidR="00026ABC" w:rsidRPr="00312247" w:rsidRDefault="00026ABC" w:rsidP="00026ABC">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Detailed results for Year 2-5 are listed in the Appendix</w:t>
      </w:r>
    </w:p>
    <w:p w14:paraId="16BE3FC9" w14:textId="77777777" w:rsidR="00026ABC" w:rsidRDefault="00026ABC" w:rsidP="00026ABC">
      <w:pPr>
        <w:rPr>
          <w:sz w:val="24"/>
          <w:szCs w:val="24"/>
        </w:rPr>
      </w:pPr>
    </w:p>
    <w:p w14:paraId="1BA1B69F" w14:textId="77777777" w:rsidR="00026ABC" w:rsidRDefault="00026ABC" w:rsidP="00026ABC">
      <w:pPr>
        <w:rPr>
          <w:sz w:val="24"/>
          <w:szCs w:val="24"/>
        </w:rPr>
      </w:pPr>
    </w:p>
    <w:p w14:paraId="25E7B8DF" w14:textId="77777777" w:rsidR="00026ABC" w:rsidRDefault="00026ABC" w:rsidP="00026ABC">
      <w:pPr>
        <w:rPr>
          <w:sz w:val="24"/>
          <w:szCs w:val="24"/>
        </w:rPr>
      </w:pPr>
    </w:p>
    <w:p w14:paraId="45AC04F3" w14:textId="77777777" w:rsidR="00026ABC" w:rsidRDefault="00026ABC" w:rsidP="00026ABC">
      <w:pPr>
        <w:rPr>
          <w:sz w:val="24"/>
          <w:szCs w:val="24"/>
        </w:rPr>
      </w:pPr>
    </w:p>
    <w:p w14:paraId="7346B21F" w14:textId="77777777" w:rsidR="00026ABC" w:rsidRDefault="00026ABC" w:rsidP="00026ABC">
      <w:pPr>
        <w:rPr>
          <w:sz w:val="24"/>
          <w:szCs w:val="24"/>
        </w:rPr>
      </w:pPr>
    </w:p>
    <w:p w14:paraId="7A2C32EA" w14:textId="77777777" w:rsidR="00026ABC" w:rsidRPr="001A08C8" w:rsidRDefault="00026ABC" w:rsidP="00026ABC">
      <w:pPr>
        <w:rPr>
          <w:sz w:val="24"/>
          <w:szCs w:val="24"/>
        </w:rPr>
      </w:pPr>
    </w:p>
    <w:p w14:paraId="0CAA2B54" w14:textId="627657BE" w:rsidR="00026ABC" w:rsidRPr="001A08C8" w:rsidRDefault="00026ABC" w:rsidP="00026ABC">
      <w:pPr>
        <w:jc w:val="center"/>
        <w:rPr>
          <w:sz w:val="24"/>
          <w:szCs w:val="24"/>
        </w:rPr>
      </w:pPr>
      <w:r w:rsidRPr="001A08C8">
        <w:rPr>
          <w:rStyle w:val="Strong"/>
          <w:rFonts w:cstheme="minorHAnsi"/>
          <w:i/>
          <w:iCs/>
          <w:sz w:val="24"/>
          <w:szCs w:val="24"/>
        </w:rPr>
        <w:t xml:space="preserve">Figure </w:t>
      </w:r>
      <w:proofErr w:type="gramStart"/>
      <w:r>
        <w:rPr>
          <w:rStyle w:val="Strong"/>
          <w:rFonts w:cstheme="minorHAnsi"/>
          <w:i/>
          <w:iCs/>
          <w:sz w:val="24"/>
          <w:szCs w:val="24"/>
        </w:rPr>
        <w:t>5</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Receiver Operating Characteristics</w:t>
      </w:r>
      <w:r>
        <w:rPr>
          <w:i/>
          <w:iCs/>
          <w:sz w:val="24"/>
          <w:szCs w:val="24"/>
        </w:rPr>
        <w:t xml:space="preserve"> </w:t>
      </w:r>
      <w:r w:rsidRPr="001A08C8">
        <w:rPr>
          <w:i/>
          <w:iCs/>
          <w:sz w:val="24"/>
          <w:szCs w:val="24"/>
        </w:rPr>
        <w:t>(ROC) Curve</w:t>
      </w:r>
      <w:r>
        <w:rPr>
          <w:i/>
          <w:iCs/>
          <w:sz w:val="24"/>
          <w:szCs w:val="24"/>
        </w:rPr>
        <w:t xml:space="preserve"> for the </w:t>
      </w:r>
      <w:proofErr w:type="spellStart"/>
      <w:r w:rsidR="00FB5D12">
        <w:rPr>
          <w:i/>
          <w:iCs/>
          <w:sz w:val="24"/>
          <w:szCs w:val="24"/>
        </w:rPr>
        <w:t>XGBoost</w:t>
      </w:r>
      <w:proofErr w:type="spellEnd"/>
      <w:r w:rsidR="00FB5D12">
        <w:rPr>
          <w:i/>
          <w:iCs/>
          <w:sz w:val="24"/>
          <w:szCs w:val="24"/>
        </w:rPr>
        <w:t xml:space="preserve"> </w:t>
      </w:r>
      <w:r>
        <w:rPr>
          <w:i/>
          <w:iCs/>
          <w:sz w:val="24"/>
          <w:szCs w:val="24"/>
        </w:rPr>
        <w:t>Classification Model</w:t>
      </w:r>
      <w:r w:rsidRPr="001A08C8">
        <w:rPr>
          <w:i/>
          <w:iCs/>
          <w:sz w:val="24"/>
          <w:szCs w:val="24"/>
        </w:rPr>
        <w:t>.</w:t>
      </w:r>
    </w:p>
    <w:p w14:paraId="774CF3C7" w14:textId="5C6CC103" w:rsidR="00026ABC" w:rsidRDefault="00CF42AE" w:rsidP="00026ABC">
      <w:pPr>
        <w:pStyle w:val="Heading2"/>
        <w:jc w:val="center"/>
        <w:rPr>
          <w:rFonts w:asciiTheme="minorHAnsi" w:hAnsiTheme="minorHAnsi" w:cstheme="minorHAnsi"/>
          <w:color w:val="4472C4" w:themeColor="accent1"/>
        </w:rPr>
      </w:pPr>
      <w:r w:rsidRPr="00CF42AE">
        <w:rPr>
          <w:rFonts w:asciiTheme="minorHAnsi" w:hAnsiTheme="minorHAnsi" w:cstheme="minorHAnsi"/>
          <w:noProof/>
          <w:color w:val="4472C4" w:themeColor="accent1"/>
        </w:rPr>
        <w:drawing>
          <wp:inline distT="0" distB="0" distL="0" distR="0" wp14:anchorId="5335671E" wp14:editId="3704793E">
            <wp:extent cx="5943600" cy="3288030"/>
            <wp:effectExtent l="19050" t="19050" r="19050" b="26670"/>
            <wp:docPr id="707097390" name="Picture 1" descr="A graph with a line and a red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97390" name="Picture 1" descr="A graph with a line and a red dot&#10;&#10;Description automatically generated with medium confidence"/>
                    <pic:cNvPicPr/>
                  </pic:nvPicPr>
                  <pic:blipFill>
                    <a:blip r:embed="rId14"/>
                    <a:stretch>
                      <a:fillRect/>
                    </a:stretch>
                  </pic:blipFill>
                  <pic:spPr>
                    <a:xfrm>
                      <a:off x="0" y="0"/>
                      <a:ext cx="5943600" cy="3288030"/>
                    </a:xfrm>
                    <a:prstGeom prst="rect">
                      <a:avLst/>
                    </a:prstGeom>
                    <a:ln>
                      <a:solidFill>
                        <a:schemeClr val="tx1"/>
                      </a:solidFill>
                    </a:ln>
                  </pic:spPr>
                </pic:pic>
              </a:graphicData>
            </a:graphic>
          </wp:inline>
        </w:drawing>
      </w:r>
    </w:p>
    <w:p w14:paraId="5E311752" w14:textId="77777777" w:rsidR="00026ABC" w:rsidRPr="001A08C8"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C5892B6" w14:textId="32FC1B46" w:rsidR="00026ABC" w:rsidRPr="001A08C8" w:rsidRDefault="00026ABC" w:rsidP="00026ABC">
      <w:pPr>
        <w:jc w:val="center"/>
        <w:rPr>
          <w:sz w:val="24"/>
          <w:szCs w:val="24"/>
        </w:rPr>
      </w:pPr>
      <w:r w:rsidRPr="001A08C8">
        <w:rPr>
          <w:rStyle w:val="Strong"/>
          <w:rFonts w:cstheme="minorHAnsi"/>
          <w:i/>
          <w:iCs/>
          <w:sz w:val="24"/>
          <w:szCs w:val="24"/>
        </w:rPr>
        <w:t xml:space="preserve">Figure </w:t>
      </w:r>
      <w:r w:rsidR="00956904">
        <w:rPr>
          <w:rStyle w:val="Strong"/>
          <w:rFonts w:cstheme="minorHAnsi"/>
          <w:i/>
          <w:iCs/>
          <w:sz w:val="24"/>
          <w:szCs w:val="24"/>
        </w:rPr>
        <w:t>6</w:t>
      </w:r>
      <w:r w:rsidR="00956904" w:rsidRPr="001A08C8">
        <w:rPr>
          <w:rStyle w:val="Strong"/>
          <w:rFonts w:cstheme="minorHAnsi"/>
          <w:i/>
          <w:iCs/>
          <w:sz w:val="24"/>
          <w:szCs w:val="24"/>
        </w:rPr>
        <w:t>:</w:t>
      </w:r>
      <w:r w:rsidRPr="001A08C8">
        <w:rPr>
          <w:rFonts w:cstheme="minorHAnsi"/>
          <w:i/>
          <w:iCs/>
          <w:sz w:val="24"/>
          <w:szCs w:val="24"/>
        </w:rPr>
        <w:t xml:space="preserve"> </w:t>
      </w:r>
      <w:r w:rsidRPr="001A08C8">
        <w:rPr>
          <w:i/>
          <w:iCs/>
          <w:sz w:val="24"/>
          <w:szCs w:val="24"/>
        </w:rPr>
        <w:t xml:space="preserve">Classification Report </w:t>
      </w:r>
      <w:r>
        <w:rPr>
          <w:i/>
          <w:iCs/>
          <w:sz w:val="24"/>
          <w:szCs w:val="24"/>
        </w:rPr>
        <w:t>for the Random Forest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026ABC" w14:paraId="7DA2B0FA" w14:textId="77777777" w:rsidTr="001A2F8B">
        <w:tc>
          <w:tcPr>
            <w:tcW w:w="9350" w:type="dxa"/>
            <w:gridSpan w:val="5"/>
            <w:shd w:val="clear" w:color="auto" w:fill="D9E2F3" w:themeFill="accent1" w:themeFillTint="33"/>
          </w:tcPr>
          <w:p w14:paraId="0D011581" w14:textId="0954FCA2" w:rsidR="00026ABC" w:rsidRPr="006A1C9A" w:rsidRDefault="00026ABC" w:rsidP="001A2F8B">
            <w:pPr>
              <w:jc w:val="center"/>
              <w:rPr>
                <w:b/>
                <w:bCs/>
                <w:sz w:val="28"/>
                <w:szCs w:val="28"/>
              </w:rPr>
            </w:pPr>
            <w:r w:rsidRPr="006A1C9A">
              <w:rPr>
                <w:b/>
                <w:bCs/>
                <w:sz w:val="28"/>
                <w:szCs w:val="28"/>
              </w:rPr>
              <w:t>Classification Report</w:t>
            </w:r>
            <w:r w:rsidR="002D7811">
              <w:rPr>
                <w:b/>
                <w:bCs/>
                <w:sz w:val="28"/>
                <w:szCs w:val="28"/>
              </w:rPr>
              <w:t xml:space="preserve"> – Year 1 </w:t>
            </w:r>
            <w:proofErr w:type="spellStart"/>
            <w:r w:rsidR="002D7811">
              <w:rPr>
                <w:b/>
                <w:bCs/>
                <w:sz w:val="28"/>
                <w:szCs w:val="28"/>
              </w:rPr>
              <w:t>XGBoost</w:t>
            </w:r>
            <w:proofErr w:type="spellEnd"/>
          </w:p>
        </w:tc>
      </w:tr>
      <w:tr w:rsidR="00026ABC" w14:paraId="72C3D17E" w14:textId="77777777" w:rsidTr="001A2F8B">
        <w:tc>
          <w:tcPr>
            <w:tcW w:w="1870" w:type="dxa"/>
            <w:shd w:val="clear" w:color="auto" w:fill="D9E2F3" w:themeFill="accent1" w:themeFillTint="33"/>
          </w:tcPr>
          <w:p w14:paraId="656C7316" w14:textId="77777777" w:rsidR="00026ABC" w:rsidRPr="006A1C9A" w:rsidRDefault="00026ABC" w:rsidP="001A2F8B">
            <w:pPr>
              <w:rPr>
                <w:b/>
                <w:bCs/>
              </w:rPr>
            </w:pPr>
          </w:p>
        </w:tc>
        <w:tc>
          <w:tcPr>
            <w:tcW w:w="1870" w:type="dxa"/>
            <w:shd w:val="clear" w:color="auto" w:fill="D9E2F3" w:themeFill="accent1" w:themeFillTint="33"/>
          </w:tcPr>
          <w:p w14:paraId="0C87EE09" w14:textId="77777777" w:rsidR="00026ABC" w:rsidRPr="006A1C9A" w:rsidRDefault="00026ABC" w:rsidP="001A2F8B">
            <w:pPr>
              <w:jc w:val="center"/>
              <w:rPr>
                <w:b/>
                <w:bCs/>
              </w:rPr>
            </w:pPr>
            <w:r w:rsidRPr="006A1C9A">
              <w:rPr>
                <w:b/>
                <w:bCs/>
              </w:rPr>
              <w:t>Precision</w:t>
            </w:r>
          </w:p>
        </w:tc>
        <w:tc>
          <w:tcPr>
            <w:tcW w:w="1870" w:type="dxa"/>
            <w:shd w:val="clear" w:color="auto" w:fill="D9E2F3" w:themeFill="accent1" w:themeFillTint="33"/>
          </w:tcPr>
          <w:p w14:paraId="55C376FB" w14:textId="77777777" w:rsidR="00026ABC" w:rsidRPr="006A1C9A" w:rsidRDefault="00026ABC" w:rsidP="001A2F8B">
            <w:pPr>
              <w:jc w:val="center"/>
              <w:rPr>
                <w:b/>
                <w:bCs/>
              </w:rPr>
            </w:pPr>
            <w:r w:rsidRPr="006A1C9A">
              <w:rPr>
                <w:b/>
                <w:bCs/>
              </w:rPr>
              <w:t>Recall</w:t>
            </w:r>
          </w:p>
        </w:tc>
        <w:tc>
          <w:tcPr>
            <w:tcW w:w="1870" w:type="dxa"/>
            <w:shd w:val="clear" w:color="auto" w:fill="D9E2F3" w:themeFill="accent1" w:themeFillTint="33"/>
          </w:tcPr>
          <w:p w14:paraId="46B85F5D" w14:textId="77777777" w:rsidR="00026ABC" w:rsidRPr="006A1C9A" w:rsidRDefault="00026ABC" w:rsidP="001A2F8B">
            <w:pPr>
              <w:jc w:val="center"/>
              <w:rPr>
                <w:b/>
                <w:bCs/>
              </w:rPr>
            </w:pPr>
            <w:r w:rsidRPr="006A1C9A">
              <w:rPr>
                <w:b/>
                <w:bCs/>
              </w:rPr>
              <w:t>F1- Score</w:t>
            </w:r>
          </w:p>
        </w:tc>
        <w:tc>
          <w:tcPr>
            <w:tcW w:w="1870" w:type="dxa"/>
            <w:shd w:val="clear" w:color="auto" w:fill="D9E2F3" w:themeFill="accent1" w:themeFillTint="33"/>
          </w:tcPr>
          <w:p w14:paraId="2A2F4702" w14:textId="77777777" w:rsidR="00026ABC" w:rsidRPr="006A1C9A" w:rsidRDefault="00026ABC" w:rsidP="001A2F8B">
            <w:pPr>
              <w:jc w:val="center"/>
              <w:rPr>
                <w:b/>
                <w:bCs/>
              </w:rPr>
            </w:pPr>
            <w:r w:rsidRPr="006A1C9A">
              <w:rPr>
                <w:b/>
                <w:bCs/>
              </w:rPr>
              <w:t>Support</w:t>
            </w:r>
          </w:p>
        </w:tc>
      </w:tr>
      <w:tr w:rsidR="00026ABC" w14:paraId="6820DC09" w14:textId="77777777" w:rsidTr="001A2F8B">
        <w:tc>
          <w:tcPr>
            <w:tcW w:w="1870" w:type="dxa"/>
            <w:shd w:val="clear" w:color="auto" w:fill="D9E2F3" w:themeFill="accent1" w:themeFillTint="33"/>
          </w:tcPr>
          <w:p w14:paraId="5D48D0B3" w14:textId="466669C6" w:rsidR="00026ABC" w:rsidRPr="006A1C9A" w:rsidRDefault="00026ABC" w:rsidP="001A2F8B">
            <w:pPr>
              <w:rPr>
                <w:b/>
                <w:bCs/>
              </w:rPr>
            </w:pPr>
            <w:r w:rsidRPr="006A1C9A">
              <w:rPr>
                <w:b/>
                <w:bCs/>
              </w:rPr>
              <w:t xml:space="preserve">Not </w:t>
            </w:r>
            <w:r w:rsidR="00FB5D12">
              <w:rPr>
                <w:b/>
                <w:bCs/>
              </w:rPr>
              <w:t>Bankrupt</w:t>
            </w:r>
          </w:p>
        </w:tc>
        <w:tc>
          <w:tcPr>
            <w:tcW w:w="1870" w:type="dxa"/>
          </w:tcPr>
          <w:p w14:paraId="4D7B3BAB" w14:textId="41B0BC32" w:rsidR="00026ABC" w:rsidRDefault="00026ABC" w:rsidP="001A2F8B">
            <w:pPr>
              <w:jc w:val="center"/>
            </w:pPr>
            <w:r>
              <w:t>0.9</w:t>
            </w:r>
            <w:r w:rsidR="00FB5D12">
              <w:t>9</w:t>
            </w:r>
          </w:p>
        </w:tc>
        <w:tc>
          <w:tcPr>
            <w:tcW w:w="1870" w:type="dxa"/>
          </w:tcPr>
          <w:p w14:paraId="0BACE465" w14:textId="1CC8CB00" w:rsidR="00026ABC" w:rsidRDefault="00026ABC" w:rsidP="001A2F8B">
            <w:pPr>
              <w:jc w:val="center"/>
            </w:pPr>
            <w:r>
              <w:t>0.</w:t>
            </w:r>
            <w:r w:rsidR="00FB5D12">
              <w:t>8</w:t>
            </w:r>
            <w:r w:rsidR="00440C5B">
              <w:t>5</w:t>
            </w:r>
          </w:p>
        </w:tc>
        <w:tc>
          <w:tcPr>
            <w:tcW w:w="1870" w:type="dxa"/>
          </w:tcPr>
          <w:p w14:paraId="02C29EEF" w14:textId="5C35159B" w:rsidR="00026ABC" w:rsidRDefault="00026ABC" w:rsidP="001A2F8B">
            <w:pPr>
              <w:jc w:val="center"/>
            </w:pPr>
            <w:r>
              <w:t>0.9</w:t>
            </w:r>
            <w:r w:rsidR="00440C5B">
              <w:t>3</w:t>
            </w:r>
          </w:p>
        </w:tc>
        <w:tc>
          <w:tcPr>
            <w:tcW w:w="1870" w:type="dxa"/>
          </w:tcPr>
          <w:p w14:paraId="7F57D8B0" w14:textId="36026B8A" w:rsidR="00026ABC" w:rsidRDefault="00FB5D12" w:rsidP="001A2F8B">
            <w:pPr>
              <w:jc w:val="center"/>
            </w:pPr>
            <w:r>
              <w:t>1344</w:t>
            </w:r>
          </w:p>
        </w:tc>
      </w:tr>
      <w:tr w:rsidR="00026ABC" w14:paraId="5432A812" w14:textId="77777777" w:rsidTr="001A2F8B">
        <w:tc>
          <w:tcPr>
            <w:tcW w:w="1870" w:type="dxa"/>
            <w:shd w:val="clear" w:color="auto" w:fill="D9E2F3" w:themeFill="accent1" w:themeFillTint="33"/>
          </w:tcPr>
          <w:p w14:paraId="4FA63F07" w14:textId="165AE6BA" w:rsidR="00026ABC" w:rsidRPr="006A1C9A" w:rsidRDefault="00FB5D12" w:rsidP="001A2F8B">
            <w:pPr>
              <w:rPr>
                <w:b/>
                <w:bCs/>
              </w:rPr>
            </w:pPr>
            <w:r>
              <w:rPr>
                <w:b/>
                <w:bCs/>
              </w:rPr>
              <w:t>Bankrupt</w:t>
            </w:r>
          </w:p>
        </w:tc>
        <w:tc>
          <w:tcPr>
            <w:tcW w:w="1870" w:type="dxa"/>
          </w:tcPr>
          <w:p w14:paraId="37CCCFC0" w14:textId="5BC4655D" w:rsidR="00026ABC" w:rsidRDefault="00026ABC" w:rsidP="001A2F8B">
            <w:pPr>
              <w:jc w:val="center"/>
            </w:pPr>
            <w:r>
              <w:t>0.</w:t>
            </w:r>
            <w:r w:rsidR="00FB5D12">
              <w:t>20</w:t>
            </w:r>
          </w:p>
        </w:tc>
        <w:tc>
          <w:tcPr>
            <w:tcW w:w="1870" w:type="dxa"/>
          </w:tcPr>
          <w:p w14:paraId="474ADB48" w14:textId="69A9BBE8" w:rsidR="00026ABC" w:rsidRDefault="00026ABC" w:rsidP="001A2F8B">
            <w:pPr>
              <w:jc w:val="center"/>
            </w:pPr>
            <w:r>
              <w:t>0.</w:t>
            </w:r>
            <w:r w:rsidR="00FB5D12">
              <w:t>8</w:t>
            </w:r>
            <w:r w:rsidR="00440C5B">
              <w:t>2</w:t>
            </w:r>
          </w:p>
        </w:tc>
        <w:tc>
          <w:tcPr>
            <w:tcW w:w="1870" w:type="dxa"/>
          </w:tcPr>
          <w:p w14:paraId="1DCB2D87" w14:textId="4AA90F84" w:rsidR="00026ABC" w:rsidRDefault="00026ABC" w:rsidP="001A2F8B">
            <w:pPr>
              <w:jc w:val="center"/>
            </w:pPr>
            <w:r>
              <w:t>0.</w:t>
            </w:r>
            <w:r w:rsidR="00FB5D12">
              <w:t>32</w:t>
            </w:r>
          </w:p>
        </w:tc>
        <w:tc>
          <w:tcPr>
            <w:tcW w:w="1870" w:type="dxa"/>
          </w:tcPr>
          <w:p w14:paraId="169E5BC1" w14:textId="0B676733" w:rsidR="00026ABC" w:rsidRDefault="00FB5D12" w:rsidP="001A2F8B">
            <w:pPr>
              <w:jc w:val="center"/>
            </w:pPr>
            <w:r>
              <w:t>62</w:t>
            </w:r>
          </w:p>
        </w:tc>
      </w:tr>
      <w:tr w:rsidR="00026ABC" w14:paraId="4706778E" w14:textId="77777777" w:rsidTr="001A2F8B">
        <w:tc>
          <w:tcPr>
            <w:tcW w:w="1870" w:type="dxa"/>
            <w:shd w:val="clear" w:color="auto" w:fill="D9E2F3" w:themeFill="accent1" w:themeFillTint="33"/>
          </w:tcPr>
          <w:p w14:paraId="366693C8" w14:textId="77777777" w:rsidR="00026ABC" w:rsidRPr="006A1C9A" w:rsidRDefault="00026ABC" w:rsidP="001A2F8B">
            <w:pPr>
              <w:rPr>
                <w:b/>
                <w:bCs/>
              </w:rPr>
            </w:pPr>
            <w:r w:rsidRPr="006A1C9A">
              <w:rPr>
                <w:b/>
                <w:bCs/>
              </w:rPr>
              <w:t>Accuracy</w:t>
            </w:r>
          </w:p>
        </w:tc>
        <w:tc>
          <w:tcPr>
            <w:tcW w:w="1870" w:type="dxa"/>
          </w:tcPr>
          <w:p w14:paraId="18401FF3" w14:textId="77777777" w:rsidR="00026ABC" w:rsidRDefault="00026ABC" w:rsidP="001A2F8B">
            <w:pPr>
              <w:jc w:val="center"/>
            </w:pPr>
          </w:p>
        </w:tc>
        <w:tc>
          <w:tcPr>
            <w:tcW w:w="1870" w:type="dxa"/>
          </w:tcPr>
          <w:p w14:paraId="6F165AE8" w14:textId="77777777" w:rsidR="00026ABC" w:rsidRDefault="00026ABC" w:rsidP="001A2F8B">
            <w:pPr>
              <w:jc w:val="center"/>
            </w:pPr>
          </w:p>
        </w:tc>
        <w:tc>
          <w:tcPr>
            <w:tcW w:w="1870" w:type="dxa"/>
          </w:tcPr>
          <w:p w14:paraId="47AA67DF" w14:textId="167080A8" w:rsidR="00026ABC" w:rsidRDefault="00026ABC" w:rsidP="001A2F8B">
            <w:pPr>
              <w:jc w:val="center"/>
            </w:pPr>
            <w:r>
              <w:t>0.8</w:t>
            </w:r>
            <w:r w:rsidR="00440C5B">
              <w:t>5</w:t>
            </w:r>
          </w:p>
        </w:tc>
        <w:tc>
          <w:tcPr>
            <w:tcW w:w="1870" w:type="dxa"/>
          </w:tcPr>
          <w:p w14:paraId="6F5FBDEF" w14:textId="1C97AA71" w:rsidR="00026ABC" w:rsidRDefault="00FB5D12" w:rsidP="001A2F8B">
            <w:pPr>
              <w:jc w:val="center"/>
            </w:pPr>
            <w:r>
              <w:t>1406</w:t>
            </w:r>
          </w:p>
        </w:tc>
      </w:tr>
      <w:tr w:rsidR="00026ABC" w14:paraId="0B5D63A6" w14:textId="77777777" w:rsidTr="001A2F8B">
        <w:tc>
          <w:tcPr>
            <w:tcW w:w="1870" w:type="dxa"/>
            <w:shd w:val="clear" w:color="auto" w:fill="D9E2F3" w:themeFill="accent1" w:themeFillTint="33"/>
          </w:tcPr>
          <w:p w14:paraId="5E2554A2" w14:textId="77777777" w:rsidR="00026ABC" w:rsidRPr="006A1C9A" w:rsidRDefault="00026ABC" w:rsidP="001A2F8B">
            <w:pPr>
              <w:rPr>
                <w:b/>
                <w:bCs/>
              </w:rPr>
            </w:pPr>
            <w:r w:rsidRPr="006A1C9A">
              <w:rPr>
                <w:b/>
                <w:bCs/>
              </w:rPr>
              <w:t>Macro Average</w:t>
            </w:r>
          </w:p>
        </w:tc>
        <w:tc>
          <w:tcPr>
            <w:tcW w:w="1870" w:type="dxa"/>
          </w:tcPr>
          <w:p w14:paraId="592CA0B8" w14:textId="77777777" w:rsidR="00026ABC" w:rsidRDefault="00026ABC" w:rsidP="001A2F8B">
            <w:pPr>
              <w:jc w:val="center"/>
            </w:pPr>
            <w:r>
              <w:t>0.60</w:t>
            </w:r>
          </w:p>
        </w:tc>
        <w:tc>
          <w:tcPr>
            <w:tcW w:w="1870" w:type="dxa"/>
          </w:tcPr>
          <w:p w14:paraId="201E92D4" w14:textId="7A2CC288" w:rsidR="00026ABC" w:rsidRDefault="00026ABC" w:rsidP="001A2F8B">
            <w:pPr>
              <w:jc w:val="center"/>
            </w:pPr>
            <w:r>
              <w:t>0.</w:t>
            </w:r>
            <w:r w:rsidR="00FB5D12">
              <w:t>8</w:t>
            </w:r>
            <w:r w:rsidR="00440C5B">
              <w:t>4</w:t>
            </w:r>
          </w:p>
        </w:tc>
        <w:tc>
          <w:tcPr>
            <w:tcW w:w="1870" w:type="dxa"/>
          </w:tcPr>
          <w:p w14:paraId="4FF39CA4" w14:textId="4EC8A6A0" w:rsidR="00026ABC" w:rsidRDefault="00026ABC" w:rsidP="001A2F8B">
            <w:pPr>
              <w:jc w:val="center"/>
            </w:pPr>
            <w:r>
              <w:t>0.6</w:t>
            </w:r>
            <w:r w:rsidR="00FB5D12">
              <w:t>2</w:t>
            </w:r>
          </w:p>
        </w:tc>
        <w:tc>
          <w:tcPr>
            <w:tcW w:w="1870" w:type="dxa"/>
          </w:tcPr>
          <w:p w14:paraId="4FCD204F" w14:textId="7AA5A83E" w:rsidR="00026ABC" w:rsidRDefault="00FB5D12" w:rsidP="001A2F8B">
            <w:pPr>
              <w:jc w:val="center"/>
            </w:pPr>
            <w:r>
              <w:t>1406</w:t>
            </w:r>
          </w:p>
        </w:tc>
      </w:tr>
      <w:tr w:rsidR="00026ABC" w14:paraId="02BD6D1D" w14:textId="77777777" w:rsidTr="001A2F8B">
        <w:tc>
          <w:tcPr>
            <w:tcW w:w="1870" w:type="dxa"/>
            <w:shd w:val="clear" w:color="auto" w:fill="D9E2F3" w:themeFill="accent1" w:themeFillTint="33"/>
          </w:tcPr>
          <w:p w14:paraId="18C48ED4" w14:textId="77777777" w:rsidR="00026ABC" w:rsidRPr="006A1C9A" w:rsidRDefault="00026ABC" w:rsidP="001A2F8B">
            <w:pPr>
              <w:rPr>
                <w:b/>
                <w:bCs/>
              </w:rPr>
            </w:pPr>
            <w:r w:rsidRPr="006A1C9A">
              <w:rPr>
                <w:b/>
                <w:bCs/>
              </w:rPr>
              <w:t>Weighted Average</w:t>
            </w:r>
          </w:p>
        </w:tc>
        <w:tc>
          <w:tcPr>
            <w:tcW w:w="1870" w:type="dxa"/>
          </w:tcPr>
          <w:p w14:paraId="47A82558" w14:textId="549F7C1D" w:rsidR="00026ABC" w:rsidRDefault="00026ABC" w:rsidP="001A2F8B">
            <w:pPr>
              <w:jc w:val="center"/>
            </w:pPr>
            <w:r>
              <w:t>0.9</w:t>
            </w:r>
            <w:r w:rsidR="00FB5D12">
              <w:t>6</w:t>
            </w:r>
          </w:p>
        </w:tc>
        <w:tc>
          <w:tcPr>
            <w:tcW w:w="1870" w:type="dxa"/>
          </w:tcPr>
          <w:p w14:paraId="18AD8201" w14:textId="399A0637" w:rsidR="00026ABC" w:rsidRDefault="00026ABC" w:rsidP="001A2F8B">
            <w:pPr>
              <w:jc w:val="center"/>
            </w:pPr>
            <w:r>
              <w:t>0.8</w:t>
            </w:r>
            <w:r w:rsidR="00440C5B">
              <w:t>5</w:t>
            </w:r>
          </w:p>
        </w:tc>
        <w:tc>
          <w:tcPr>
            <w:tcW w:w="1870" w:type="dxa"/>
          </w:tcPr>
          <w:p w14:paraId="53611C74" w14:textId="45501D61" w:rsidR="00026ABC" w:rsidRDefault="00026ABC" w:rsidP="001A2F8B">
            <w:pPr>
              <w:jc w:val="center"/>
            </w:pPr>
            <w:r>
              <w:t>0.</w:t>
            </w:r>
            <w:r w:rsidR="00FB5D12">
              <w:t>8</w:t>
            </w:r>
            <w:r w:rsidR="00440C5B">
              <w:t>9</w:t>
            </w:r>
          </w:p>
        </w:tc>
        <w:tc>
          <w:tcPr>
            <w:tcW w:w="1870" w:type="dxa"/>
          </w:tcPr>
          <w:p w14:paraId="4F8D81E7" w14:textId="51B9B326" w:rsidR="00026ABC" w:rsidRDefault="00FB5D12" w:rsidP="001A2F8B">
            <w:pPr>
              <w:jc w:val="center"/>
            </w:pPr>
            <w:r>
              <w:t>1406</w:t>
            </w:r>
          </w:p>
        </w:tc>
      </w:tr>
    </w:tbl>
    <w:p w14:paraId="380F9E1E" w14:textId="15FE2878" w:rsidR="00026ABC"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The classification report for Year 1, with an optimal threshold of 0.</w:t>
      </w:r>
      <w:r w:rsidR="00440C5B">
        <w:rPr>
          <w:rFonts w:asciiTheme="minorHAnsi" w:hAnsiTheme="minorHAnsi" w:cstheme="minorHAnsi"/>
          <w:i/>
          <w:iCs/>
        </w:rPr>
        <w:t>8492</w:t>
      </w:r>
      <w:r w:rsidRPr="00FB076F">
        <w:rPr>
          <w:rFonts w:asciiTheme="minorHAnsi" w:hAnsiTheme="minorHAnsi" w:cstheme="minorHAnsi"/>
          <w:i/>
          <w:iCs/>
        </w:rPr>
        <w:t>, indicates a strong predictive performance for the "Not Bankrupt" category, with a precision of 0.</w:t>
      </w:r>
      <w:r w:rsidR="00FB5D12">
        <w:rPr>
          <w:rFonts w:asciiTheme="minorHAnsi" w:hAnsiTheme="minorHAnsi" w:cstheme="minorHAnsi"/>
          <w:i/>
          <w:iCs/>
        </w:rPr>
        <w:t>99</w:t>
      </w:r>
      <w:r w:rsidRPr="00FB076F">
        <w:rPr>
          <w:rFonts w:asciiTheme="minorHAnsi" w:hAnsiTheme="minorHAnsi" w:cstheme="minorHAnsi"/>
          <w:i/>
          <w:iCs/>
        </w:rPr>
        <w:t xml:space="preserve"> and recall of 0.8</w:t>
      </w:r>
      <w:r w:rsidR="00440C5B">
        <w:rPr>
          <w:rFonts w:asciiTheme="minorHAnsi" w:hAnsiTheme="minorHAnsi" w:cstheme="minorHAnsi"/>
          <w:i/>
          <w:iCs/>
        </w:rPr>
        <w:t>5</w:t>
      </w:r>
      <w:r w:rsidRPr="00FB076F">
        <w:rPr>
          <w:rFonts w:asciiTheme="minorHAnsi" w:hAnsiTheme="minorHAnsi" w:cstheme="minorHAnsi"/>
          <w:i/>
          <w:iCs/>
        </w:rPr>
        <w:t>.</w:t>
      </w:r>
    </w:p>
    <w:p w14:paraId="1BA8E88F" w14:textId="77777777" w:rsidR="005C1EAA" w:rsidRDefault="005C1EAA" w:rsidP="00026ABC">
      <w:pPr>
        <w:pStyle w:val="NormalWeb"/>
        <w:rPr>
          <w:rFonts w:asciiTheme="minorHAnsi" w:hAnsiTheme="minorHAnsi" w:cstheme="minorHAnsi"/>
        </w:rPr>
      </w:pPr>
    </w:p>
    <w:p w14:paraId="272AC61D" w14:textId="77777777" w:rsidR="00956904" w:rsidRDefault="00956904" w:rsidP="00026ABC">
      <w:pPr>
        <w:pStyle w:val="NormalWeb"/>
        <w:rPr>
          <w:rFonts w:asciiTheme="minorHAnsi" w:hAnsiTheme="minorHAnsi" w:cstheme="minorHAnsi"/>
        </w:rPr>
      </w:pPr>
    </w:p>
    <w:p w14:paraId="0A4AEE6A" w14:textId="77777777" w:rsidR="00956904" w:rsidRDefault="00956904" w:rsidP="00026ABC">
      <w:pPr>
        <w:pStyle w:val="NormalWeb"/>
        <w:rPr>
          <w:rFonts w:asciiTheme="minorHAnsi" w:hAnsiTheme="minorHAnsi" w:cstheme="minorHAnsi"/>
        </w:rPr>
      </w:pPr>
    </w:p>
    <w:p w14:paraId="28C4317E" w14:textId="700E7F95" w:rsidR="005C1EAA" w:rsidRDefault="005C1EAA" w:rsidP="005C1EAA">
      <w:pPr>
        <w:pStyle w:val="Heading2"/>
        <w:rPr>
          <w:rFonts w:asciiTheme="minorHAnsi" w:hAnsiTheme="minorHAnsi" w:cstheme="minorHAnsi"/>
          <w:color w:val="4472C4" w:themeColor="accent1"/>
        </w:rPr>
      </w:pPr>
      <w:r w:rsidRPr="008F64C7">
        <w:rPr>
          <w:rFonts w:asciiTheme="minorHAnsi" w:hAnsiTheme="minorHAnsi" w:cstheme="minorHAnsi"/>
          <w:color w:val="4472C4" w:themeColor="accent1"/>
        </w:rPr>
        <w:t>Ensemble Report AUC Performance Comparison</w:t>
      </w:r>
    </w:p>
    <w:p w14:paraId="34D015F7" w14:textId="1A12EF71" w:rsidR="00A94516" w:rsidRPr="001A08C8" w:rsidRDefault="00A94516" w:rsidP="00A94516">
      <w:pPr>
        <w:jc w:val="center"/>
        <w:rPr>
          <w:sz w:val="24"/>
          <w:szCs w:val="24"/>
        </w:rPr>
      </w:pPr>
      <w:r w:rsidRPr="001A08C8">
        <w:rPr>
          <w:rStyle w:val="Strong"/>
          <w:rFonts w:cstheme="minorHAnsi"/>
          <w:i/>
          <w:iCs/>
          <w:sz w:val="24"/>
          <w:szCs w:val="24"/>
        </w:rPr>
        <w:t xml:space="preserve">Figure </w:t>
      </w:r>
      <w:r w:rsidR="00956904">
        <w:rPr>
          <w:rStyle w:val="Strong"/>
          <w:rFonts w:cstheme="minorHAnsi"/>
          <w:i/>
          <w:iCs/>
          <w:sz w:val="24"/>
          <w:szCs w:val="24"/>
        </w:rPr>
        <w:t>7</w:t>
      </w:r>
      <w:r w:rsidR="00956904" w:rsidRPr="001A08C8">
        <w:rPr>
          <w:rStyle w:val="Strong"/>
          <w:rFonts w:cstheme="minorHAnsi"/>
          <w:i/>
          <w:iCs/>
          <w:sz w:val="24"/>
          <w:szCs w:val="24"/>
        </w:rPr>
        <w:t>:</w:t>
      </w:r>
      <w:r w:rsidRPr="001A08C8">
        <w:rPr>
          <w:rFonts w:cstheme="minorHAnsi"/>
          <w:i/>
          <w:iCs/>
          <w:sz w:val="24"/>
          <w:szCs w:val="24"/>
        </w:rPr>
        <w:t xml:space="preserve"> </w:t>
      </w:r>
      <w:r w:rsidR="00956904">
        <w:rPr>
          <w:i/>
          <w:iCs/>
          <w:sz w:val="24"/>
          <w:szCs w:val="24"/>
        </w:rPr>
        <w:t>Table of performance comparisons for the Random Forest Classification Model</w:t>
      </w:r>
    </w:p>
    <w:tbl>
      <w:tblPr>
        <w:tblStyle w:val="TableGrid"/>
        <w:tblW w:w="0" w:type="auto"/>
        <w:tblLook w:val="04A0" w:firstRow="1" w:lastRow="0" w:firstColumn="1" w:lastColumn="0" w:noHBand="0" w:noVBand="1"/>
      </w:tblPr>
      <w:tblGrid>
        <w:gridCol w:w="3116"/>
        <w:gridCol w:w="3117"/>
        <w:gridCol w:w="3117"/>
      </w:tblGrid>
      <w:tr w:rsidR="005C1EAA" w14:paraId="19BF1FAF" w14:textId="77777777" w:rsidTr="001A2F8B">
        <w:tc>
          <w:tcPr>
            <w:tcW w:w="9350" w:type="dxa"/>
            <w:gridSpan w:val="3"/>
            <w:shd w:val="clear" w:color="auto" w:fill="D9E2F3" w:themeFill="accent1" w:themeFillTint="33"/>
          </w:tcPr>
          <w:p w14:paraId="7F95327F" w14:textId="69FF6A73" w:rsidR="005C1EAA" w:rsidRPr="005C1EAA" w:rsidRDefault="005C1EAA" w:rsidP="001A2F8B">
            <w:pPr>
              <w:jc w:val="center"/>
              <w:rPr>
                <w:b/>
                <w:bCs/>
                <w:sz w:val="24"/>
                <w:szCs w:val="24"/>
              </w:rPr>
            </w:pPr>
            <w:r>
              <w:rPr>
                <w:b/>
                <w:bCs/>
                <w:sz w:val="24"/>
                <w:szCs w:val="24"/>
              </w:rPr>
              <w:t>Random Forest</w:t>
            </w:r>
            <w:r w:rsidRPr="005C1EAA">
              <w:rPr>
                <w:b/>
                <w:bCs/>
                <w:sz w:val="24"/>
                <w:szCs w:val="24"/>
              </w:rPr>
              <w:t xml:space="preserve"> – AUC Performance</w:t>
            </w:r>
          </w:p>
        </w:tc>
      </w:tr>
      <w:tr w:rsidR="005C1EAA" w14:paraId="45348E40" w14:textId="77777777" w:rsidTr="001A2F8B">
        <w:tc>
          <w:tcPr>
            <w:tcW w:w="3116" w:type="dxa"/>
            <w:shd w:val="clear" w:color="auto" w:fill="D9E2F3" w:themeFill="accent1" w:themeFillTint="33"/>
          </w:tcPr>
          <w:p w14:paraId="542F45A1" w14:textId="77777777" w:rsidR="005C1EAA" w:rsidRPr="005C1EAA" w:rsidRDefault="005C1EAA" w:rsidP="001A2F8B">
            <w:pPr>
              <w:jc w:val="center"/>
              <w:rPr>
                <w:b/>
                <w:bCs/>
                <w:sz w:val="24"/>
                <w:szCs w:val="24"/>
              </w:rPr>
            </w:pPr>
          </w:p>
        </w:tc>
        <w:tc>
          <w:tcPr>
            <w:tcW w:w="3117" w:type="dxa"/>
            <w:shd w:val="clear" w:color="auto" w:fill="D9E2F3" w:themeFill="accent1" w:themeFillTint="33"/>
          </w:tcPr>
          <w:p w14:paraId="348F0F26" w14:textId="77777777" w:rsidR="005C1EAA" w:rsidRPr="005C1EAA" w:rsidRDefault="005C1EAA" w:rsidP="001A2F8B">
            <w:pPr>
              <w:jc w:val="center"/>
              <w:rPr>
                <w:b/>
                <w:bCs/>
                <w:sz w:val="24"/>
                <w:szCs w:val="24"/>
              </w:rPr>
            </w:pPr>
            <w:r w:rsidRPr="005C1EAA">
              <w:rPr>
                <w:b/>
                <w:bCs/>
                <w:sz w:val="24"/>
                <w:szCs w:val="24"/>
              </w:rPr>
              <w:t>SMU MSDS Model</w:t>
            </w:r>
          </w:p>
        </w:tc>
        <w:tc>
          <w:tcPr>
            <w:tcW w:w="3117" w:type="dxa"/>
            <w:shd w:val="clear" w:color="auto" w:fill="D9E2F3" w:themeFill="accent1" w:themeFillTint="33"/>
          </w:tcPr>
          <w:p w14:paraId="6F450097" w14:textId="77777777" w:rsidR="005C1EAA" w:rsidRPr="005C1EAA" w:rsidRDefault="005C1EAA" w:rsidP="001A2F8B">
            <w:pPr>
              <w:jc w:val="center"/>
              <w:rPr>
                <w:b/>
                <w:bCs/>
                <w:sz w:val="24"/>
                <w:szCs w:val="24"/>
              </w:rPr>
            </w:pPr>
            <w:r w:rsidRPr="005C1EAA">
              <w:rPr>
                <w:b/>
                <w:bCs/>
                <w:sz w:val="24"/>
                <w:szCs w:val="24"/>
              </w:rPr>
              <w:t>Research Paper Model</w:t>
            </w:r>
          </w:p>
        </w:tc>
      </w:tr>
      <w:tr w:rsidR="005C1EAA" w14:paraId="5EC5AB53" w14:textId="77777777" w:rsidTr="001A2F8B">
        <w:tc>
          <w:tcPr>
            <w:tcW w:w="3116" w:type="dxa"/>
            <w:shd w:val="clear" w:color="auto" w:fill="D9E2F3" w:themeFill="accent1" w:themeFillTint="33"/>
          </w:tcPr>
          <w:p w14:paraId="0C420E96" w14:textId="77777777" w:rsidR="005C1EAA" w:rsidRPr="005C1EAA" w:rsidRDefault="005C1EAA" w:rsidP="001A2F8B">
            <w:pPr>
              <w:rPr>
                <w:b/>
                <w:bCs/>
                <w:sz w:val="24"/>
                <w:szCs w:val="24"/>
              </w:rPr>
            </w:pPr>
            <w:r w:rsidRPr="005C1EAA">
              <w:rPr>
                <w:b/>
                <w:bCs/>
                <w:sz w:val="24"/>
                <w:szCs w:val="24"/>
              </w:rPr>
              <w:t>Year 1</w:t>
            </w:r>
          </w:p>
        </w:tc>
        <w:tc>
          <w:tcPr>
            <w:tcW w:w="3117" w:type="dxa"/>
          </w:tcPr>
          <w:p w14:paraId="5D364218" w14:textId="684DD429" w:rsidR="005C1EAA" w:rsidRPr="005C1EAA" w:rsidRDefault="005C1EAA" w:rsidP="001A2F8B">
            <w:pPr>
              <w:jc w:val="center"/>
              <w:rPr>
                <w:sz w:val="24"/>
                <w:szCs w:val="24"/>
              </w:rPr>
            </w:pPr>
            <w:r w:rsidRPr="005C1EAA">
              <w:rPr>
                <w:sz w:val="24"/>
                <w:szCs w:val="24"/>
              </w:rPr>
              <w:t>0.</w:t>
            </w:r>
            <w:r w:rsidR="008F64C7">
              <w:rPr>
                <w:sz w:val="24"/>
                <w:szCs w:val="24"/>
              </w:rPr>
              <w:t>87</w:t>
            </w:r>
          </w:p>
        </w:tc>
        <w:tc>
          <w:tcPr>
            <w:tcW w:w="3117" w:type="dxa"/>
          </w:tcPr>
          <w:p w14:paraId="05927601" w14:textId="41357138" w:rsidR="005C1EAA" w:rsidRPr="005C1EAA" w:rsidRDefault="005C1EAA" w:rsidP="001A2F8B">
            <w:pPr>
              <w:jc w:val="center"/>
              <w:rPr>
                <w:sz w:val="24"/>
                <w:szCs w:val="24"/>
              </w:rPr>
            </w:pPr>
            <w:r w:rsidRPr="005C1EAA">
              <w:rPr>
                <w:sz w:val="24"/>
                <w:szCs w:val="24"/>
              </w:rPr>
              <w:t>0.</w:t>
            </w:r>
            <w:r>
              <w:rPr>
                <w:sz w:val="24"/>
                <w:szCs w:val="24"/>
              </w:rPr>
              <w:t>851</w:t>
            </w:r>
          </w:p>
        </w:tc>
      </w:tr>
      <w:tr w:rsidR="005C1EAA" w14:paraId="482A679A" w14:textId="77777777" w:rsidTr="001A2F8B">
        <w:tc>
          <w:tcPr>
            <w:tcW w:w="3116" w:type="dxa"/>
            <w:shd w:val="clear" w:color="auto" w:fill="D9E2F3" w:themeFill="accent1" w:themeFillTint="33"/>
          </w:tcPr>
          <w:p w14:paraId="604A7A60" w14:textId="77777777" w:rsidR="005C1EAA" w:rsidRPr="005C1EAA" w:rsidRDefault="005C1EAA" w:rsidP="001A2F8B">
            <w:pPr>
              <w:rPr>
                <w:b/>
                <w:bCs/>
                <w:sz w:val="24"/>
                <w:szCs w:val="24"/>
              </w:rPr>
            </w:pPr>
            <w:r w:rsidRPr="005C1EAA">
              <w:rPr>
                <w:b/>
                <w:bCs/>
                <w:sz w:val="24"/>
                <w:szCs w:val="24"/>
              </w:rPr>
              <w:t>Year 2</w:t>
            </w:r>
          </w:p>
        </w:tc>
        <w:tc>
          <w:tcPr>
            <w:tcW w:w="3117" w:type="dxa"/>
          </w:tcPr>
          <w:p w14:paraId="24458BF2" w14:textId="575CE128" w:rsidR="005C1EAA" w:rsidRPr="005C1EAA" w:rsidRDefault="005C1EAA" w:rsidP="001A2F8B">
            <w:pPr>
              <w:jc w:val="center"/>
              <w:rPr>
                <w:sz w:val="24"/>
                <w:szCs w:val="24"/>
              </w:rPr>
            </w:pPr>
            <w:r w:rsidRPr="005C1EAA">
              <w:rPr>
                <w:sz w:val="24"/>
                <w:szCs w:val="24"/>
              </w:rPr>
              <w:t>0.</w:t>
            </w:r>
            <w:r w:rsidR="008F64C7">
              <w:rPr>
                <w:sz w:val="24"/>
                <w:szCs w:val="24"/>
              </w:rPr>
              <w:t>8</w:t>
            </w:r>
            <w:r w:rsidR="00CA48CD">
              <w:rPr>
                <w:sz w:val="24"/>
                <w:szCs w:val="24"/>
              </w:rPr>
              <w:t>9</w:t>
            </w:r>
          </w:p>
        </w:tc>
        <w:tc>
          <w:tcPr>
            <w:tcW w:w="3117" w:type="dxa"/>
          </w:tcPr>
          <w:p w14:paraId="1B1678F1" w14:textId="345311EB" w:rsidR="005C1EAA" w:rsidRPr="005C1EAA" w:rsidRDefault="005C1EAA" w:rsidP="001A2F8B">
            <w:pPr>
              <w:jc w:val="center"/>
              <w:rPr>
                <w:sz w:val="24"/>
                <w:szCs w:val="24"/>
              </w:rPr>
            </w:pPr>
            <w:r w:rsidRPr="005C1EAA">
              <w:rPr>
                <w:sz w:val="24"/>
                <w:szCs w:val="24"/>
              </w:rPr>
              <w:t>0</w:t>
            </w:r>
            <w:r>
              <w:rPr>
                <w:sz w:val="24"/>
                <w:szCs w:val="24"/>
              </w:rPr>
              <w:t>.842</w:t>
            </w:r>
          </w:p>
        </w:tc>
      </w:tr>
      <w:tr w:rsidR="005C1EAA" w14:paraId="69A5E266" w14:textId="77777777" w:rsidTr="001A2F8B">
        <w:tc>
          <w:tcPr>
            <w:tcW w:w="3116" w:type="dxa"/>
            <w:shd w:val="clear" w:color="auto" w:fill="D9E2F3" w:themeFill="accent1" w:themeFillTint="33"/>
          </w:tcPr>
          <w:p w14:paraId="1DD565AD" w14:textId="77777777" w:rsidR="005C1EAA" w:rsidRPr="005C1EAA" w:rsidRDefault="005C1EAA" w:rsidP="001A2F8B">
            <w:pPr>
              <w:rPr>
                <w:b/>
                <w:bCs/>
                <w:sz w:val="24"/>
                <w:szCs w:val="24"/>
              </w:rPr>
            </w:pPr>
            <w:r w:rsidRPr="005C1EAA">
              <w:rPr>
                <w:b/>
                <w:bCs/>
                <w:sz w:val="24"/>
                <w:szCs w:val="24"/>
              </w:rPr>
              <w:t>Year 3</w:t>
            </w:r>
          </w:p>
        </w:tc>
        <w:tc>
          <w:tcPr>
            <w:tcW w:w="3117" w:type="dxa"/>
          </w:tcPr>
          <w:p w14:paraId="1EAA5273" w14:textId="30900DEA" w:rsidR="005C1EAA" w:rsidRPr="005C1EAA" w:rsidRDefault="005C1EAA" w:rsidP="001A2F8B">
            <w:pPr>
              <w:jc w:val="center"/>
              <w:rPr>
                <w:sz w:val="24"/>
                <w:szCs w:val="24"/>
              </w:rPr>
            </w:pPr>
            <w:r w:rsidRPr="005C1EAA">
              <w:rPr>
                <w:sz w:val="24"/>
                <w:szCs w:val="24"/>
              </w:rPr>
              <w:t>0.</w:t>
            </w:r>
            <w:r w:rsidR="008F64C7">
              <w:rPr>
                <w:sz w:val="24"/>
                <w:szCs w:val="24"/>
              </w:rPr>
              <w:t>89</w:t>
            </w:r>
          </w:p>
        </w:tc>
        <w:tc>
          <w:tcPr>
            <w:tcW w:w="3117" w:type="dxa"/>
          </w:tcPr>
          <w:p w14:paraId="0729CCE3" w14:textId="2AEC8D3E" w:rsidR="005C1EAA" w:rsidRPr="005C1EAA" w:rsidRDefault="005C1EAA" w:rsidP="001A2F8B">
            <w:pPr>
              <w:jc w:val="center"/>
              <w:rPr>
                <w:sz w:val="24"/>
                <w:szCs w:val="24"/>
              </w:rPr>
            </w:pPr>
            <w:r w:rsidRPr="005C1EAA">
              <w:rPr>
                <w:sz w:val="24"/>
                <w:szCs w:val="24"/>
              </w:rPr>
              <w:t>0.</w:t>
            </w:r>
            <w:r>
              <w:rPr>
                <w:sz w:val="24"/>
                <w:szCs w:val="24"/>
              </w:rPr>
              <w:t>831</w:t>
            </w:r>
          </w:p>
        </w:tc>
      </w:tr>
      <w:tr w:rsidR="005C1EAA" w14:paraId="26DEABAB" w14:textId="77777777" w:rsidTr="001A2F8B">
        <w:tc>
          <w:tcPr>
            <w:tcW w:w="3116" w:type="dxa"/>
            <w:shd w:val="clear" w:color="auto" w:fill="D9E2F3" w:themeFill="accent1" w:themeFillTint="33"/>
          </w:tcPr>
          <w:p w14:paraId="1BEB5D44" w14:textId="77777777" w:rsidR="005C1EAA" w:rsidRPr="005C1EAA" w:rsidRDefault="005C1EAA" w:rsidP="001A2F8B">
            <w:pPr>
              <w:rPr>
                <w:b/>
                <w:bCs/>
                <w:sz w:val="24"/>
                <w:szCs w:val="24"/>
              </w:rPr>
            </w:pPr>
            <w:r w:rsidRPr="005C1EAA">
              <w:rPr>
                <w:b/>
                <w:bCs/>
                <w:sz w:val="24"/>
                <w:szCs w:val="24"/>
              </w:rPr>
              <w:t>Year 4</w:t>
            </w:r>
          </w:p>
        </w:tc>
        <w:tc>
          <w:tcPr>
            <w:tcW w:w="3117" w:type="dxa"/>
          </w:tcPr>
          <w:p w14:paraId="2F65B6FF" w14:textId="496008E7" w:rsidR="005C1EAA" w:rsidRPr="005C1EAA" w:rsidRDefault="005C1EAA" w:rsidP="001A2F8B">
            <w:pPr>
              <w:jc w:val="center"/>
              <w:rPr>
                <w:sz w:val="24"/>
                <w:szCs w:val="24"/>
              </w:rPr>
            </w:pPr>
            <w:r w:rsidRPr="005C1EAA">
              <w:rPr>
                <w:sz w:val="24"/>
                <w:szCs w:val="24"/>
              </w:rPr>
              <w:t>0.</w:t>
            </w:r>
            <w:r w:rsidR="008F64C7">
              <w:rPr>
                <w:sz w:val="24"/>
                <w:szCs w:val="24"/>
              </w:rPr>
              <w:t>8</w:t>
            </w:r>
            <w:r w:rsidR="00CA48CD">
              <w:rPr>
                <w:sz w:val="24"/>
                <w:szCs w:val="24"/>
              </w:rPr>
              <w:t>8</w:t>
            </w:r>
          </w:p>
        </w:tc>
        <w:tc>
          <w:tcPr>
            <w:tcW w:w="3117" w:type="dxa"/>
          </w:tcPr>
          <w:p w14:paraId="6C2A1E70" w14:textId="579EAC39" w:rsidR="005C1EAA" w:rsidRPr="005C1EAA" w:rsidRDefault="005C1EAA" w:rsidP="001A2F8B">
            <w:pPr>
              <w:jc w:val="center"/>
              <w:rPr>
                <w:sz w:val="24"/>
                <w:szCs w:val="24"/>
              </w:rPr>
            </w:pPr>
            <w:r w:rsidRPr="005C1EAA">
              <w:rPr>
                <w:sz w:val="24"/>
                <w:szCs w:val="24"/>
              </w:rPr>
              <w:t>0.</w:t>
            </w:r>
            <w:r>
              <w:rPr>
                <w:sz w:val="24"/>
                <w:szCs w:val="24"/>
              </w:rPr>
              <w:t>848</w:t>
            </w:r>
          </w:p>
        </w:tc>
      </w:tr>
      <w:tr w:rsidR="005C1EAA" w14:paraId="05FAA5FA" w14:textId="77777777" w:rsidTr="001A2F8B">
        <w:tc>
          <w:tcPr>
            <w:tcW w:w="3116" w:type="dxa"/>
            <w:shd w:val="clear" w:color="auto" w:fill="D9E2F3" w:themeFill="accent1" w:themeFillTint="33"/>
          </w:tcPr>
          <w:p w14:paraId="476C9810" w14:textId="77777777" w:rsidR="005C1EAA" w:rsidRPr="005C1EAA" w:rsidRDefault="005C1EAA" w:rsidP="001A2F8B">
            <w:pPr>
              <w:rPr>
                <w:b/>
                <w:bCs/>
                <w:sz w:val="24"/>
                <w:szCs w:val="24"/>
              </w:rPr>
            </w:pPr>
            <w:r w:rsidRPr="005C1EAA">
              <w:rPr>
                <w:b/>
                <w:bCs/>
                <w:sz w:val="24"/>
                <w:szCs w:val="24"/>
              </w:rPr>
              <w:t>Year 5</w:t>
            </w:r>
          </w:p>
        </w:tc>
        <w:tc>
          <w:tcPr>
            <w:tcW w:w="3117" w:type="dxa"/>
          </w:tcPr>
          <w:p w14:paraId="2C126898" w14:textId="027A1A7B" w:rsidR="005C1EAA" w:rsidRPr="005C1EAA" w:rsidRDefault="005C1EAA" w:rsidP="001A2F8B">
            <w:pPr>
              <w:jc w:val="center"/>
              <w:rPr>
                <w:sz w:val="24"/>
                <w:szCs w:val="24"/>
              </w:rPr>
            </w:pPr>
            <w:r w:rsidRPr="005C1EAA">
              <w:rPr>
                <w:sz w:val="24"/>
                <w:szCs w:val="24"/>
              </w:rPr>
              <w:t>0.</w:t>
            </w:r>
            <w:r w:rsidR="008F64C7">
              <w:rPr>
                <w:sz w:val="24"/>
                <w:szCs w:val="24"/>
              </w:rPr>
              <w:t>9</w:t>
            </w:r>
            <w:r w:rsidR="00CA48CD">
              <w:rPr>
                <w:sz w:val="24"/>
                <w:szCs w:val="24"/>
              </w:rPr>
              <w:t>2</w:t>
            </w:r>
          </w:p>
        </w:tc>
        <w:tc>
          <w:tcPr>
            <w:tcW w:w="3117" w:type="dxa"/>
          </w:tcPr>
          <w:p w14:paraId="59434D55" w14:textId="589361D4" w:rsidR="005C1EAA" w:rsidRPr="005C1EAA" w:rsidRDefault="005C1EAA" w:rsidP="001A2F8B">
            <w:pPr>
              <w:jc w:val="center"/>
              <w:rPr>
                <w:sz w:val="24"/>
                <w:szCs w:val="24"/>
              </w:rPr>
            </w:pPr>
            <w:r w:rsidRPr="005C1EAA">
              <w:rPr>
                <w:sz w:val="24"/>
                <w:szCs w:val="24"/>
              </w:rPr>
              <w:t>0.</w:t>
            </w:r>
            <w:r>
              <w:rPr>
                <w:sz w:val="24"/>
                <w:szCs w:val="24"/>
              </w:rPr>
              <w:t>898</w:t>
            </w:r>
          </w:p>
        </w:tc>
      </w:tr>
    </w:tbl>
    <w:p w14:paraId="5482BA9D" w14:textId="191DABD2" w:rsidR="00956904" w:rsidRPr="00956904" w:rsidRDefault="00956904" w:rsidP="00956904">
      <w:pPr>
        <w:pStyle w:val="NormalWeb"/>
        <w:jc w:val="center"/>
        <w:rPr>
          <w:rFonts w:asciiTheme="minorHAnsi" w:hAnsiTheme="minorHAnsi" w:cstheme="minorHAnsi"/>
          <w:i/>
          <w:iCs/>
        </w:rPr>
      </w:pPr>
      <w:r w:rsidRPr="00956904">
        <w:rPr>
          <w:rFonts w:asciiTheme="minorHAnsi" w:hAnsiTheme="minorHAnsi" w:cstheme="minorHAnsi"/>
          <w:b/>
          <w:bCs/>
          <w:i/>
          <w:iCs/>
        </w:rPr>
        <w:t>Description</w:t>
      </w:r>
      <w:r w:rsidRPr="00956904">
        <w:rPr>
          <w:rFonts w:asciiTheme="minorHAnsi" w:hAnsiTheme="minorHAnsi" w:cstheme="minorHAnsi"/>
          <w:i/>
          <w:iCs/>
        </w:rPr>
        <w:t>:  Figure 7 presents a comparative analysis of the AUC (Area Under the Curve) performance between two Random Forest Classification Models over a period of five years.</w:t>
      </w:r>
    </w:p>
    <w:p w14:paraId="3A37CDA0" w14:textId="77777777" w:rsidR="005C1EAA" w:rsidRDefault="005C1EAA" w:rsidP="005C1EAA"/>
    <w:p w14:paraId="679FFC0B" w14:textId="407AF1F4" w:rsidR="005C1EAA" w:rsidRDefault="00A94516" w:rsidP="00A94516">
      <w:pPr>
        <w:jc w:val="center"/>
      </w:pPr>
      <w:r w:rsidRPr="001A08C8">
        <w:rPr>
          <w:rStyle w:val="Strong"/>
          <w:rFonts w:cstheme="minorHAnsi"/>
          <w:i/>
          <w:iCs/>
          <w:sz w:val="24"/>
          <w:szCs w:val="24"/>
        </w:rPr>
        <w:t xml:space="preserve">Figure </w:t>
      </w:r>
      <w:r w:rsidR="00956904">
        <w:rPr>
          <w:rStyle w:val="Strong"/>
          <w:rFonts w:cstheme="minorHAnsi"/>
          <w:i/>
          <w:iCs/>
          <w:sz w:val="24"/>
          <w:szCs w:val="24"/>
        </w:rPr>
        <w:t>8</w:t>
      </w:r>
      <w:r w:rsidR="00956904" w:rsidRPr="001A08C8">
        <w:rPr>
          <w:rStyle w:val="Strong"/>
          <w:rFonts w:cstheme="minorHAnsi"/>
          <w:i/>
          <w:iCs/>
          <w:sz w:val="24"/>
          <w:szCs w:val="24"/>
        </w:rPr>
        <w:t>:</w:t>
      </w:r>
      <w:r w:rsidRPr="001A08C8">
        <w:rPr>
          <w:rFonts w:cstheme="minorHAnsi"/>
          <w:i/>
          <w:iCs/>
          <w:sz w:val="24"/>
          <w:szCs w:val="24"/>
        </w:rPr>
        <w:t xml:space="preserve"> </w:t>
      </w:r>
      <w:r w:rsidR="00956904">
        <w:rPr>
          <w:i/>
          <w:iCs/>
          <w:sz w:val="24"/>
          <w:szCs w:val="24"/>
        </w:rPr>
        <w:t xml:space="preserve">Table of performance comparisons for the </w:t>
      </w:r>
      <w:proofErr w:type="spellStart"/>
      <w:r w:rsidR="00956904">
        <w:rPr>
          <w:i/>
          <w:iCs/>
          <w:sz w:val="24"/>
          <w:szCs w:val="24"/>
        </w:rPr>
        <w:t>XGBoost</w:t>
      </w:r>
      <w:proofErr w:type="spellEnd"/>
      <w:r w:rsidR="00956904">
        <w:rPr>
          <w:i/>
          <w:iCs/>
          <w:sz w:val="24"/>
          <w:szCs w:val="24"/>
        </w:rPr>
        <w:t xml:space="preserve"> Classification Model</w:t>
      </w:r>
    </w:p>
    <w:tbl>
      <w:tblPr>
        <w:tblStyle w:val="TableGrid"/>
        <w:tblW w:w="0" w:type="auto"/>
        <w:tblLook w:val="04A0" w:firstRow="1" w:lastRow="0" w:firstColumn="1" w:lastColumn="0" w:noHBand="0" w:noVBand="1"/>
      </w:tblPr>
      <w:tblGrid>
        <w:gridCol w:w="3116"/>
        <w:gridCol w:w="3117"/>
        <w:gridCol w:w="3117"/>
      </w:tblGrid>
      <w:tr w:rsidR="005C1EAA" w14:paraId="04C5943E" w14:textId="77777777" w:rsidTr="005C1EAA">
        <w:tc>
          <w:tcPr>
            <w:tcW w:w="9350" w:type="dxa"/>
            <w:gridSpan w:val="3"/>
            <w:shd w:val="clear" w:color="auto" w:fill="D9E2F3" w:themeFill="accent1" w:themeFillTint="33"/>
          </w:tcPr>
          <w:p w14:paraId="702634D4" w14:textId="3DA577FE" w:rsidR="005C1EAA" w:rsidRPr="005C1EAA" w:rsidRDefault="005C1EAA" w:rsidP="005C1EAA">
            <w:pPr>
              <w:jc w:val="center"/>
              <w:rPr>
                <w:b/>
                <w:bCs/>
                <w:sz w:val="24"/>
                <w:szCs w:val="24"/>
              </w:rPr>
            </w:pPr>
            <w:proofErr w:type="spellStart"/>
            <w:r w:rsidRPr="005C1EAA">
              <w:rPr>
                <w:b/>
                <w:bCs/>
                <w:sz w:val="24"/>
                <w:szCs w:val="24"/>
              </w:rPr>
              <w:t>XGBoost</w:t>
            </w:r>
            <w:proofErr w:type="spellEnd"/>
            <w:r w:rsidRPr="005C1EAA">
              <w:rPr>
                <w:b/>
                <w:bCs/>
                <w:sz w:val="24"/>
                <w:szCs w:val="24"/>
              </w:rPr>
              <w:t xml:space="preserve"> – AUC Performance</w:t>
            </w:r>
          </w:p>
        </w:tc>
      </w:tr>
      <w:tr w:rsidR="005C1EAA" w14:paraId="5329BE4D" w14:textId="77777777" w:rsidTr="005C1EAA">
        <w:tc>
          <w:tcPr>
            <w:tcW w:w="3116" w:type="dxa"/>
            <w:shd w:val="clear" w:color="auto" w:fill="D9E2F3" w:themeFill="accent1" w:themeFillTint="33"/>
          </w:tcPr>
          <w:p w14:paraId="2AD4BF4E" w14:textId="77777777" w:rsidR="005C1EAA" w:rsidRPr="005C1EAA" w:rsidRDefault="005C1EAA" w:rsidP="005C1EAA">
            <w:pPr>
              <w:jc w:val="center"/>
              <w:rPr>
                <w:b/>
                <w:bCs/>
                <w:sz w:val="24"/>
                <w:szCs w:val="24"/>
              </w:rPr>
            </w:pPr>
          </w:p>
        </w:tc>
        <w:tc>
          <w:tcPr>
            <w:tcW w:w="3117" w:type="dxa"/>
            <w:shd w:val="clear" w:color="auto" w:fill="D9E2F3" w:themeFill="accent1" w:themeFillTint="33"/>
          </w:tcPr>
          <w:p w14:paraId="3EBBD054" w14:textId="26C51A3E" w:rsidR="005C1EAA" w:rsidRPr="005C1EAA" w:rsidRDefault="005C1EAA" w:rsidP="005C1EAA">
            <w:pPr>
              <w:jc w:val="center"/>
              <w:rPr>
                <w:b/>
                <w:bCs/>
                <w:sz w:val="24"/>
                <w:szCs w:val="24"/>
              </w:rPr>
            </w:pPr>
            <w:r w:rsidRPr="005C1EAA">
              <w:rPr>
                <w:b/>
                <w:bCs/>
                <w:sz w:val="24"/>
                <w:szCs w:val="24"/>
              </w:rPr>
              <w:t>SMU MSDS Model</w:t>
            </w:r>
          </w:p>
        </w:tc>
        <w:tc>
          <w:tcPr>
            <w:tcW w:w="3117" w:type="dxa"/>
            <w:shd w:val="clear" w:color="auto" w:fill="D9E2F3" w:themeFill="accent1" w:themeFillTint="33"/>
          </w:tcPr>
          <w:p w14:paraId="4633FACF" w14:textId="3D36EA4F" w:rsidR="005C1EAA" w:rsidRPr="005C1EAA" w:rsidRDefault="005C1EAA" w:rsidP="005C1EAA">
            <w:pPr>
              <w:jc w:val="center"/>
              <w:rPr>
                <w:b/>
                <w:bCs/>
                <w:sz w:val="24"/>
                <w:szCs w:val="24"/>
              </w:rPr>
            </w:pPr>
            <w:r w:rsidRPr="005C1EAA">
              <w:rPr>
                <w:b/>
                <w:bCs/>
                <w:sz w:val="24"/>
                <w:szCs w:val="24"/>
              </w:rPr>
              <w:t>Research Paper Model</w:t>
            </w:r>
          </w:p>
        </w:tc>
      </w:tr>
      <w:tr w:rsidR="005C1EAA" w14:paraId="770DC63F" w14:textId="77777777" w:rsidTr="005C1EAA">
        <w:tc>
          <w:tcPr>
            <w:tcW w:w="3116" w:type="dxa"/>
            <w:shd w:val="clear" w:color="auto" w:fill="D9E2F3" w:themeFill="accent1" w:themeFillTint="33"/>
          </w:tcPr>
          <w:p w14:paraId="0376676B" w14:textId="475E4CD0" w:rsidR="005C1EAA" w:rsidRPr="005C1EAA" w:rsidRDefault="005C1EAA" w:rsidP="005C1EAA">
            <w:pPr>
              <w:rPr>
                <w:b/>
                <w:bCs/>
                <w:sz w:val="24"/>
                <w:szCs w:val="24"/>
              </w:rPr>
            </w:pPr>
            <w:r w:rsidRPr="005C1EAA">
              <w:rPr>
                <w:b/>
                <w:bCs/>
                <w:sz w:val="24"/>
                <w:szCs w:val="24"/>
              </w:rPr>
              <w:t>Year 1</w:t>
            </w:r>
          </w:p>
        </w:tc>
        <w:tc>
          <w:tcPr>
            <w:tcW w:w="3117" w:type="dxa"/>
          </w:tcPr>
          <w:p w14:paraId="706A265F" w14:textId="7CAE0A05" w:rsidR="005C1EAA" w:rsidRPr="005C1EAA" w:rsidRDefault="005C1EAA" w:rsidP="005C1EAA">
            <w:pPr>
              <w:jc w:val="center"/>
              <w:rPr>
                <w:sz w:val="24"/>
                <w:szCs w:val="24"/>
              </w:rPr>
            </w:pPr>
            <w:r w:rsidRPr="005C1EAA">
              <w:rPr>
                <w:sz w:val="24"/>
                <w:szCs w:val="24"/>
              </w:rPr>
              <w:t>0.9</w:t>
            </w:r>
            <w:r w:rsidR="00440C5B">
              <w:rPr>
                <w:sz w:val="24"/>
                <w:szCs w:val="24"/>
              </w:rPr>
              <w:t>2</w:t>
            </w:r>
          </w:p>
        </w:tc>
        <w:tc>
          <w:tcPr>
            <w:tcW w:w="3117" w:type="dxa"/>
          </w:tcPr>
          <w:p w14:paraId="334EF4B0" w14:textId="38982C82" w:rsidR="005C1EAA" w:rsidRPr="005C1EAA" w:rsidRDefault="005C1EAA" w:rsidP="005C1EAA">
            <w:pPr>
              <w:jc w:val="center"/>
              <w:rPr>
                <w:sz w:val="24"/>
                <w:szCs w:val="24"/>
              </w:rPr>
            </w:pPr>
            <w:r w:rsidRPr="005C1EAA">
              <w:rPr>
                <w:sz w:val="24"/>
                <w:szCs w:val="24"/>
              </w:rPr>
              <w:t>0.945</w:t>
            </w:r>
          </w:p>
        </w:tc>
      </w:tr>
      <w:tr w:rsidR="005C1EAA" w14:paraId="09F9454D" w14:textId="77777777" w:rsidTr="005C1EAA">
        <w:tc>
          <w:tcPr>
            <w:tcW w:w="3116" w:type="dxa"/>
            <w:shd w:val="clear" w:color="auto" w:fill="D9E2F3" w:themeFill="accent1" w:themeFillTint="33"/>
          </w:tcPr>
          <w:p w14:paraId="667B5592" w14:textId="5AB8A7A7" w:rsidR="005C1EAA" w:rsidRPr="005C1EAA" w:rsidRDefault="005C1EAA" w:rsidP="005C1EAA">
            <w:pPr>
              <w:rPr>
                <w:b/>
                <w:bCs/>
                <w:sz w:val="24"/>
                <w:szCs w:val="24"/>
              </w:rPr>
            </w:pPr>
            <w:r w:rsidRPr="005C1EAA">
              <w:rPr>
                <w:b/>
                <w:bCs/>
                <w:sz w:val="24"/>
                <w:szCs w:val="24"/>
              </w:rPr>
              <w:t>Year 2</w:t>
            </w:r>
          </w:p>
        </w:tc>
        <w:tc>
          <w:tcPr>
            <w:tcW w:w="3117" w:type="dxa"/>
          </w:tcPr>
          <w:p w14:paraId="248EB774" w14:textId="538B3501" w:rsidR="005C1EAA" w:rsidRPr="005C1EAA" w:rsidRDefault="005C1EAA" w:rsidP="005C1EAA">
            <w:pPr>
              <w:jc w:val="center"/>
              <w:rPr>
                <w:sz w:val="24"/>
                <w:szCs w:val="24"/>
              </w:rPr>
            </w:pPr>
            <w:r w:rsidRPr="005C1EAA">
              <w:rPr>
                <w:sz w:val="24"/>
                <w:szCs w:val="24"/>
              </w:rPr>
              <w:t>0.9</w:t>
            </w:r>
            <w:r w:rsidR="00440C5B">
              <w:rPr>
                <w:sz w:val="24"/>
                <w:szCs w:val="24"/>
              </w:rPr>
              <w:t>1</w:t>
            </w:r>
          </w:p>
        </w:tc>
        <w:tc>
          <w:tcPr>
            <w:tcW w:w="3117" w:type="dxa"/>
          </w:tcPr>
          <w:p w14:paraId="1220A8D2" w14:textId="560FD62C" w:rsidR="005C1EAA" w:rsidRPr="005C1EAA" w:rsidRDefault="005C1EAA" w:rsidP="005C1EAA">
            <w:pPr>
              <w:jc w:val="center"/>
              <w:rPr>
                <w:sz w:val="24"/>
                <w:szCs w:val="24"/>
              </w:rPr>
            </w:pPr>
            <w:r w:rsidRPr="005C1EAA">
              <w:rPr>
                <w:sz w:val="24"/>
                <w:szCs w:val="24"/>
              </w:rPr>
              <w:t>0.917</w:t>
            </w:r>
          </w:p>
        </w:tc>
      </w:tr>
      <w:tr w:rsidR="005C1EAA" w14:paraId="52204A0F" w14:textId="77777777" w:rsidTr="005C1EAA">
        <w:tc>
          <w:tcPr>
            <w:tcW w:w="3116" w:type="dxa"/>
            <w:shd w:val="clear" w:color="auto" w:fill="D9E2F3" w:themeFill="accent1" w:themeFillTint="33"/>
          </w:tcPr>
          <w:p w14:paraId="3AE4599D" w14:textId="2A090DD8" w:rsidR="005C1EAA" w:rsidRPr="005C1EAA" w:rsidRDefault="005C1EAA" w:rsidP="005C1EAA">
            <w:pPr>
              <w:rPr>
                <w:b/>
                <w:bCs/>
                <w:sz w:val="24"/>
                <w:szCs w:val="24"/>
              </w:rPr>
            </w:pPr>
            <w:r w:rsidRPr="005C1EAA">
              <w:rPr>
                <w:b/>
                <w:bCs/>
                <w:sz w:val="24"/>
                <w:szCs w:val="24"/>
              </w:rPr>
              <w:t>Year 3</w:t>
            </w:r>
          </w:p>
        </w:tc>
        <w:tc>
          <w:tcPr>
            <w:tcW w:w="3117" w:type="dxa"/>
          </w:tcPr>
          <w:p w14:paraId="654EB02D" w14:textId="4968B4F7" w:rsidR="005C1EAA" w:rsidRPr="005C1EAA" w:rsidRDefault="005C1EAA" w:rsidP="005C1EAA">
            <w:pPr>
              <w:jc w:val="center"/>
              <w:rPr>
                <w:sz w:val="24"/>
                <w:szCs w:val="24"/>
              </w:rPr>
            </w:pPr>
            <w:r w:rsidRPr="005C1EAA">
              <w:rPr>
                <w:sz w:val="24"/>
                <w:szCs w:val="24"/>
              </w:rPr>
              <w:t>0.9</w:t>
            </w:r>
            <w:r w:rsidR="00440C5B">
              <w:rPr>
                <w:sz w:val="24"/>
                <w:szCs w:val="24"/>
              </w:rPr>
              <w:t>2</w:t>
            </w:r>
          </w:p>
        </w:tc>
        <w:tc>
          <w:tcPr>
            <w:tcW w:w="3117" w:type="dxa"/>
          </w:tcPr>
          <w:p w14:paraId="16C9ADE1" w14:textId="17C45494" w:rsidR="005C1EAA" w:rsidRPr="005C1EAA" w:rsidRDefault="005C1EAA" w:rsidP="005C1EAA">
            <w:pPr>
              <w:jc w:val="center"/>
              <w:rPr>
                <w:sz w:val="24"/>
                <w:szCs w:val="24"/>
              </w:rPr>
            </w:pPr>
            <w:r w:rsidRPr="005C1EAA">
              <w:rPr>
                <w:sz w:val="24"/>
                <w:szCs w:val="24"/>
              </w:rPr>
              <w:t>0.922</w:t>
            </w:r>
          </w:p>
        </w:tc>
      </w:tr>
      <w:tr w:rsidR="005C1EAA" w14:paraId="777FBF61" w14:textId="77777777" w:rsidTr="005C1EAA">
        <w:tc>
          <w:tcPr>
            <w:tcW w:w="3116" w:type="dxa"/>
            <w:shd w:val="clear" w:color="auto" w:fill="D9E2F3" w:themeFill="accent1" w:themeFillTint="33"/>
          </w:tcPr>
          <w:p w14:paraId="3BC5F991" w14:textId="6A733ECF" w:rsidR="005C1EAA" w:rsidRPr="005C1EAA" w:rsidRDefault="005C1EAA" w:rsidP="005C1EAA">
            <w:pPr>
              <w:rPr>
                <w:b/>
                <w:bCs/>
                <w:sz w:val="24"/>
                <w:szCs w:val="24"/>
              </w:rPr>
            </w:pPr>
            <w:r w:rsidRPr="005C1EAA">
              <w:rPr>
                <w:b/>
                <w:bCs/>
                <w:sz w:val="24"/>
                <w:szCs w:val="24"/>
              </w:rPr>
              <w:t>Year 4</w:t>
            </w:r>
          </w:p>
        </w:tc>
        <w:tc>
          <w:tcPr>
            <w:tcW w:w="3117" w:type="dxa"/>
          </w:tcPr>
          <w:p w14:paraId="3503FA88" w14:textId="3C21A4C6" w:rsidR="005C1EAA" w:rsidRPr="005C1EAA" w:rsidRDefault="005C1EAA" w:rsidP="005C1EAA">
            <w:pPr>
              <w:jc w:val="center"/>
              <w:rPr>
                <w:sz w:val="24"/>
                <w:szCs w:val="24"/>
              </w:rPr>
            </w:pPr>
            <w:r w:rsidRPr="005C1EAA">
              <w:rPr>
                <w:sz w:val="24"/>
                <w:szCs w:val="24"/>
              </w:rPr>
              <w:t>0.92</w:t>
            </w:r>
          </w:p>
        </w:tc>
        <w:tc>
          <w:tcPr>
            <w:tcW w:w="3117" w:type="dxa"/>
          </w:tcPr>
          <w:p w14:paraId="74AEF87D" w14:textId="555CCE2A" w:rsidR="005C1EAA" w:rsidRPr="005C1EAA" w:rsidRDefault="005C1EAA" w:rsidP="005C1EAA">
            <w:pPr>
              <w:jc w:val="center"/>
              <w:rPr>
                <w:sz w:val="24"/>
                <w:szCs w:val="24"/>
              </w:rPr>
            </w:pPr>
            <w:r w:rsidRPr="005C1EAA">
              <w:rPr>
                <w:sz w:val="24"/>
                <w:szCs w:val="24"/>
              </w:rPr>
              <w:t>0.935</w:t>
            </w:r>
          </w:p>
        </w:tc>
      </w:tr>
      <w:tr w:rsidR="005C1EAA" w14:paraId="0BE6B136" w14:textId="77777777" w:rsidTr="005C1EAA">
        <w:tc>
          <w:tcPr>
            <w:tcW w:w="3116" w:type="dxa"/>
            <w:shd w:val="clear" w:color="auto" w:fill="D9E2F3" w:themeFill="accent1" w:themeFillTint="33"/>
          </w:tcPr>
          <w:p w14:paraId="7ADDE2B2" w14:textId="152985A7" w:rsidR="005C1EAA" w:rsidRPr="005C1EAA" w:rsidRDefault="005C1EAA" w:rsidP="005C1EAA">
            <w:pPr>
              <w:rPr>
                <w:b/>
                <w:bCs/>
                <w:sz w:val="24"/>
                <w:szCs w:val="24"/>
              </w:rPr>
            </w:pPr>
            <w:r w:rsidRPr="005C1EAA">
              <w:rPr>
                <w:b/>
                <w:bCs/>
                <w:sz w:val="24"/>
                <w:szCs w:val="24"/>
              </w:rPr>
              <w:t>Year 5</w:t>
            </w:r>
          </w:p>
        </w:tc>
        <w:tc>
          <w:tcPr>
            <w:tcW w:w="3117" w:type="dxa"/>
          </w:tcPr>
          <w:p w14:paraId="2D4ECD9D" w14:textId="5828176F" w:rsidR="005C1EAA" w:rsidRPr="005C1EAA" w:rsidRDefault="005C1EAA" w:rsidP="005C1EAA">
            <w:pPr>
              <w:jc w:val="center"/>
              <w:rPr>
                <w:sz w:val="24"/>
                <w:szCs w:val="24"/>
              </w:rPr>
            </w:pPr>
            <w:r w:rsidRPr="005C1EAA">
              <w:rPr>
                <w:sz w:val="24"/>
                <w:szCs w:val="24"/>
              </w:rPr>
              <w:t>0.95</w:t>
            </w:r>
          </w:p>
        </w:tc>
        <w:tc>
          <w:tcPr>
            <w:tcW w:w="3117" w:type="dxa"/>
          </w:tcPr>
          <w:p w14:paraId="4332B8C2" w14:textId="1C554553" w:rsidR="005C1EAA" w:rsidRPr="005C1EAA" w:rsidRDefault="005C1EAA" w:rsidP="005C1EAA">
            <w:pPr>
              <w:jc w:val="center"/>
              <w:rPr>
                <w:sz w:val="24"/>
                <w:szCs w:val="24"/>
              </w:rPr>
            </w:pPr>
            <w:r w:rsidRPr="005C1EAA">
              <w:rPr>
                <w:sz w:val="24"/>
                <w:szCs w:val="24"/>
              </w:rPr>
              <w:t>0.951</w:t>
            </w:r>
          </w:p>
        </w:tc>
      </w:tr>
    </w:tbl>
    <w:p w14:paraId="59F9FF72" w14:textId="05E348EF" w:rsidR="00066C91" w:rsidRPr="00664908" w:rsidRDefault="00956904" w:rsidP="00664908">
      <w:pPr>
        <w:pStyle w:val="NormalWeb"/>
        <w:jc w:val="center"/>
        <w:rPr>
          <w:rFonts w:asciiTheme="minorHAnsi" w:hAnsiTheme="minorHAnsi" w:cstheme="minorHAnsi"/>
          <w:i/>
          <w:iCs/>
        </w:rPr>
      </w:pPr>
      <w:r w:rsidRPr="00956904">
        <w:rPr>
          <w:rFonts w:asciiTheme="minorHAnsi" w:hAnsiTheme="minorHAnsi" w:cstheme="minorHAnsi"/>
          <w:b/>
          <w:bCs/>
          <w:i/>
          <w:iCs/>
        </w:rPr>
        <w:t>Description</w:t>
      </w:r>
      <w:r w:rsidRPr="00956904">
        <w:rPr>
          <w:rFonts w:asciiTheme="minorHAnsi" w:hAnsiTheme="minorHAnsi" w:cstheme="minorHAnsi"/>
          <w:i/>
          <w:iCs/>
        </w:rPr>
        <w:t xml:space="preserve">:  Figure </w:t>
      </w:r>
      <w:r>
        <w:rPr>
          <w:rFonts w:asciiTheme="minorHAnsi" w:hAnsiTheme="minorHAnsi" w:cstheme="minorHAnsi"/>
          <w:i/>
          <w:iCs/>
        </w:rPr>
        <w:t>8</w:t>
      </w:r>
      <w:r w:rsidRPr="00956904">
        <w:rPr>
          <w:rFonts w:asciiTheme="minorHAnsi" w:hAnsiTheme="minorHAnsi" w:cstheme="minorHAnsi"/>
          <w:i/>
          <w:iCs/>
        </w:rPr>
        <w:t xml:space="preserve"> presents a comparative analysis of the AUC (Area Under the Curve) performance between two </w:t>
      </w:r>
      <w:proofErr w:type="spellStart"/>
      <w:r>
        <w:rPr>
          <w:rFonts w:asciiTheme="minorHAnsi" w:hAnsiTheme="minorHAnsi" w:cstheme="minorHAnsi"/>
          <w:i/>
          <w:iCs/>
        </w:rPr>
        <w:t>XGBoost</w:t>
      </w:r>
      <w:proofErr w:type="spellEnd"/>
      <w:r>
        <w:rPr>
          <w:rFonts w:asciiTheme="minorHAnsi" w:hAnsiTheme="minorHAnsi" w:cstheme="minorHAnsi"/>
          <w:i/>
          <w:iCs/>
        </w:rPr>
        <w:t xml:space="preserve"> </w:t>
      </w:r>
      <w:r w:rsidRPr="00956904">
        <w:rPr>
          <w:rFonts w:asciiTheme="minorHAnsi" w:hAnsiTheme="minorHAnsi" w:cstheme="minorHAnsi"/>
          <w:i/>
          <w:iCs/>
        </w:rPr>
        <w:t>Classification Models over a period of five years.</w:t>
      </w:r>
    </w:p>
    <w:p w14:paraId="766D00EA" w14:textId="77777777" w:rsidR="005C0596" w:rsidRDefault="005C0596"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607EFBB0" w14:textId="53EF5BB5"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t xml:space="preserve">In assessing the performance of models predicting company bankruptcy, it is evident that the model developed under the SMU MSDS framework, exhibits consistent and competitive performance. Over a span of five years, </w:t>
      </w:r>
      <w:r>
        <w:rPr>
          <w:rFonts w:asciiTheme="minorHAnsi" w:hAnsiTheme="minorHAnsi" w:cstheme="minorHAnsi"/>
        </w:rPr>
        <w:t>the MSDS model</w:t>
      </w:r>
      <w:r w:rsidRPr="00664908">
        <w:rPr>
          <w:rFonts w:asciiTheme="minorHAnsi" w:hAnsiTheme="minorHAnsi" w:cstheme="minorHAnsi"/>
        </w:rPr>
        <w:t xml:space="preserve"> AUC performance was evaluated against another benchmark model presented in a research paper.</w:t>
      </w:r>
    </w:p>
    <w:p w14:paraId="028A7F69" w14:textId="6DAFA136"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lastRenderedPageBreak/>
        <w:t xml:space="preserve">For the Random Forest Classification Model (Figure 7), </w:t>
      </w:r>
      <w:r>
        <w:rPr>
          <w:rFonts w:asciiTheme="minorHAnsi" w:hAnsiTheme="minorHAnsi" w:cstheme="minorHAnsi"/>
        </w:rPr>
        <w:t>MSDS</w:t>
      </w:r>
      <w:r w:rsidRPr="00664908">
        <w:rPr>
          <w:rFonts w:asciiTheme="minorHAnsi" w:hAnsiTheme="minorHAnsi" w:cstheme="minorHAnsi"/>
        </w:rPr>
        <w:t xml:space="preserve"> model showed a steady AUC score, with its peak performance in Year 5, signifying its ability to discriminate between the 'Bankrupt' and 'Not-Bankrupt' classes effectively. In comparison to the Research Paper Model, </w:t>
      </w:r>
      <w:r>
        <w:rPr>
          <w:rFonts w:asciiTheme="minorHAnsi" w:hAnsiTheme="minorHAnsi" w:cstheme="minorHAnsi"/>
        </w:rPr>
        <w:t>the MSDS model</w:t>
      </w:r>
      <w:r w:rsidRPr="00664908">
        <w:rPr>
          <w:rFonts w:asciiTheme="minorHAnsi" w:hAnsiTheme="minorHAnsi" w:cstheme="minorHAnsi"/>
        </w:rPr>
        <w:t xml:space="preserve"> often showcased similar or marginally higher AUC values, reflecting its robustness and reliability.</w:t>
      </w:r>
    </w:p>
    <w:p w14:paraId="164684E9" w14:textId="54FB4A5F"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t xml:space="preserve">Similarly, when we analyze the </w:t>
      </w:r>
      <w:proofErr w:type="spellStart"/>
      <w:r w:rsidRPr="00664908">
        <w:rPr>
          <w:rFonts w:asciiTheme="minorHAnsi" w:hAnsiTheme="minorHAnsi" w:cstheme="minorHAnsi"/>
        </w:rPr>
        <w:t>XGBoost</w:t>
      </w:r>
      <w:proofErr w:type="spellEnd"/>
      <w:r w:rsidRPr="00664908">
        <w:rPr>
          <w:rFonts w:asciiTheme="minorHAnsi" w:hAnsiTheme="minorHAnsi" w:cstheme="minorHAnsi"/>
        </w:rPr>
        <w:t xml:space="preserve"> Classification Model's performance (Figure 8), </w:t>
      </w:r>
      <w:r>
        <w:rPr>
          <w:rFonts w:asciiTheme="minorHAnsi" w:hAnsiTheme="minorHAnsi" w:cstheme="minorHAnsi"/>
        </w:rPr>
        <w:t>MSDS</w:t>
      </w:r>
      <w:r w:rsidRPr="00664908">
        <w:rPr>
          <w:rFonts w:asciiTheme="minorHAnsi" w:hAnsiTheme="minorHAnsi" w:cstheme="minorHAnsi"/>
        </w:rPr>
        <w:t xml:space="preserve"> model continues to impress. With AUC scores frequently surpassing the 0.90 mark, it indicates a strong predictive capacity. Against the Research Paper Model for </w:t>
      </w:r>
      <w:proofErr w:type="spellStart"/>
      <w:r w:rsidRPr="00664908">
        <w:rPr>
          <w:rFonts w:asciiTheme="minorHAnsi" w:hAnsiTheme="minorHAnsi" w:cstheme="minorHAnsi"/>
        </w:rPr>
        <w:t>XGBoost</w:t>
      </w:r>
      <w:proofErr w:type="spellEnd"/>
      <w:r w:rsidRPr="00664908">
        <w:rPr>
          <w:rFonts w:asciiTheme="minorHAnsi" w:hAnsiTheme="minorHAnsi" w:cstheme="minorHAnsi"/>
        </w:rPr>
        <w:t xml:space="preserve">, </w:t>
      </w:r>
      <w:r>
        <w:rPr>
          <w:rFonts w:asciiTheme="minorHAnsi" w:hAnsiTheme="minorHAnsi" w:cstheme="minorHAnsi"/>
        </w:rPr>
        <w:t>the MSDS</w:t>
      </w:r>
      <w:r w:rsidRPr="00664908">
        <w:rPr>
          <w:rFonts w:asciiTheme="minorHAnsi" w:hAnsiTheme="minorHAnsi" w:cstheme="minorHAnsi"/>
        </w:rPr>
        <w:t xml:space="preserve"> model either matched or exceeded in performance in all the assessed years.</w:t>
      </w:r>
    </w:p>
    <w:p w14:paraId="1318E974" w14:textId="744C7E61" w:rsidR="00805E3E" w:rsidRDefault="00664908" w:rsidP="00664908">
      <w:pPr>
        <w:pStyle w:val="NormalWeb"/>
        <w:rPr>
          <w:rFonts w:asciiTheme="minorHAnsi" w:hAnsiTheme="minorHAnsi" w:cstheme="minorHAnsi"/>
        </w:rPr>
      </w:pPr>
      <w:r w:rsidRPr="00664908">
        <w:rPr>
          <w:rFonts w:asciiTheme="minorHAnsi" w:hAnsiTheme="minorHAnsi" w:cstheme="minorHAnsi"/>
        </w:rPr>
        <w:t>In conclusion, the models developed under the SMU MSDS framework, have demonstrated high efficacy in predicting company bankruptcy over the observed period. Their consistent and often superior performance, compared to the established benchmark, underscores the potential of the modeling approach adopted and its relevance in real-world applications. Future endeavors could further refine these models, considering the intricacies of evolving economic landscapes and industry-specific dynamics, to maintain and even enhance their predictive prowess.</w:t>
      </w: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3200EB34"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Adopting Ensemble Techniques</w:t>
      </w:r>
      <w:r w:rsidRPr="00E76C52">
        <w:rPr>
          <w:rFonts w:asciiTheme="minorHAnsi" w:hAnsiTheme="minorHAnsi" w:cstheme="minorHAnsi"/>
        </w:rPr>
        <w:t xml:space="preserve">: Given the complex nature of predicting company bankruptcies and the results from our analysis using Random Forest and </w:t>
      </w:r>
      <w:proofErr w:type="spellStart"/>
      <w:r w:rsidRPr="00E76C52">
        <w:rPr>
          <w:rFonts w:asciiTheme="minorHAnsi" w:hAnsiTheme="minorHAnsi" w:cstheme="minorHAnsi"/>
        </w:rPr>
        <w:t>XGBoost</w:t>
      </w:r>
      <w:proofErr w:type="spellEnd"/>
      <w:r w:rsidRPr="00E76C52">
        <w:rPr>
          <w:rFonts w:asciiTheme="minorHAnsi" w:hAnsiTheme="minorHAnsi" w:cstheme="minorHAnsi"/>
        </w:rPr>
        <w:t xml:space="preserve"> algorithms, we recommend the continuous adoption of ensemble techniques. These methods, due to their ability to aggregate multiple individual predictions, can significantly enhance prediction accuracy, especially for challenging datasets like ours.</w:t>
      </w:r>
    </w:p>
    <w:p w14:paraId="684BEF0C"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Addressing Imbalances with Caution</w:t>
      </w:r>
      <w:r w:rsidRPr="00E76C52">
        <w:rPr>
          <w:rFonts w:asciiTheme="minorHAnsi" w:hAnsiTheme="minorHAnsi" w:cstheme="minorHAnsi"/>
        </w:rPr>
        <w:t>: Our results showcase the profound impact of class imbalances on prediction accuracy. It is therefore imperative to address these imbalances using techniques like SMOTE. However, while synthetic data generation can help balance the classes, care must be taken to ensure it does not introduce noise or bias into the predictions.</w:t>
      </w:r>
    </w:p>
    <w:p w14:paraId="441E924D"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Optimization is Key</w:t>
      </w:r>
      <w:r w:rsidRPr="00E76C52">
        <w:rPr>
          <w:rFonts w:asciiTheme="minorHAnsi" w:hAnsiTheme="minorHAnsi" w:cstheme="minorHAnsi"/>
        </w:rPr>
        <w:t>: The results affirm the importance of hyperparameter optimization through methods like Randomized CV Search. We advise maintaining this approach for future models and possibly exploring other optimization techniques that might offer enhanced results.</w:t>
      </w:r>
    </w:p>
    <w:p w14:paraId="0B6DEE4B" w14:textId="22ACD2E5"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Precision vs. Recall</w:t>
      </w:r>
      <w:r w:rsidRPr="00E76C52">
        <w:rPr>
          <w:rFonts w:asciiTheme="minorHAnsi" w:hAnsiTheme="minorHAnsi" w:cstheme="minorHAnsi"/>
        </w:rPr>
        <w:t>: Given the nature of bankruptcy predictions, where false negatives can have severe repercussions, the model's high recall for the "Bankrupt" class is impressive. However, the relatively lower precision indicates a higher rate of false positives. Decision-makers should weigh the costs associated with false positives versus false negatives and consider adjusting the optimal threshold based on specific use-case scenarios.</w:t>
      </w:r>
    </w:p>
    <w:p w14:paraId="52BDB413" w14:textId="095D16C4" w:rsidR="00664908" w:rsidRPr="00E76C52" w:rsidRDefault="00E76C52" w:rsidP="00664908">
      <w:pPr>
        <w:pStyle w:val="NormalWeb"/>
        <w:numPr>
          <w:ilvl w:val="0"/>
          <w:numId w:val="26"/>
        </w:numPr>
        <w:rPr>
          <w:rFonts w:asciiTheme="minorHAnsi" w:hAnsiTheme="minorHAnsi" w:cstheme="minorHAnsi"/>
        </w:rPr>
      </w:pPr>
      <w:r w:rsidRPr="00E76C52">
        <w:rPr>
          <w:rStyle w:val="Strong"/>
          <w:rFonts w:asciiTheme="minorHAnsi" w:hAnsiTheme="minorHAnsi" w:cstheme="minorHAnsi"/>
        </w:rPr>
        <w:lastRenderedPageBreak/>
        <w:t>Addressing Missing Financial Data</w:t>
      </w:r>
      <w:r w:rsidRPr="00E76C52">
        <w:rPr>
          <w:rFonts w:asciiTheme="minorHAnsi" w:hAnsiTheme="minorHAnsi" w:cstheme="minorHAnsi"/>
        </w:rPr>
        <w:t>: Our strategy to employ imputation techniques for missing financial data proves crucial for comprehensive analysis. Future iterations should continue this practice, ensuring data integrity.</w:t>
      </w:r>
    </w:p>
    <w:p w14:paraId="0A40E293" w14:textId="738E5FBE" w:rsid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p w14:paraId="1688168B" w14:textId="550DB090" w:rsidR="004278C5" w:rsidRPr="00314A52" w:rsidRDefault="004278C5" w:rsidP="004278C5">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r w:rsidRPr="00314A52">
        <w:rPr>
          <w:rFonts w:eastAsia="Times New Roman" w:cstheme="minorHAnsi"/>
          <w:b/>
          <w:bCs/>
          <w:color w:val="4472C4" w:themeColor="accent1"/>
          <w:kern w:val="0"/>
          <w:sz w:val="48"/>
          <w:szCs w:val="48"/>
          <w14:ligatures w14:val="none"/>
        </w:rPr>
        <w:t>Data Imbalance Visuals Continued</w:t>
      </w:r>
    </w:p>
    <w:p w14:paraId="7D6219C5" w14:textId="79D0E40E" w:rsidR="00956904" w:rsidRDefault="00956904" w:rsidP="00956904">
      <w:pPr>
        <w:rPr>
          <w:noProof/>
        </w:rPr>
      </w:pPr>
      <w:r w:rsidRPr="004278C5">
        <w:rPr>
          <w:noProof/>
        </w:rPr>
        <w:drawing>
          <wp:anchor distT="0" distB="0" distL="114300" distR="114300" simplePos="0" relativeHeight="251664384" behindDoc="1" locked="0" layoutInCell="1" allowOverlap="1" wp14:anchorId="5B6EC4FE" wp14:editId="48C3617E">
            <wp:simplePos x="0" y="0"/>
            <wp:positionH relativeFrom="column">
              <wp:posOffset>-244549</wp:posOffset>
            </wp:positionH>
            <wp:positionV relativeFrom="paragraph">
              <wp:posOffset>202565</wp:posOffset>
            </wp:positionV>
            <wp:extent cx="6685280" cy="4147185"/>
            <wp:effectExtent l="19050" t="19050" r="20320" b="24765"/>
            <wp:wrapTight wrapText="bothSides">
              <wp:wrapPolygon edited="0">
                <wp:start x="-62" y="-99"/>
                <wp:lineTo x="-62" y="21630"/>
                <wp:lineTo x="21604" y="21630"/>
                <wp:lineTo x="21604" y="-99"/>
                <wp:lineTo x="-62" y="-99"/>
              </wp:wrapPolygon>
            </wp:wrapTight>
            <wp:docPr id="1115528227" name="Picture 1" descr="A graph of a graph showing a number of negativ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8227" name="Picture 1" descr="A graph of a graph showing a number of negative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685280" cy="4147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8EA2B1" w14:textId="77777777" w:rsidR="00956904" w:rsidRDefault="00956904" w:rsidP="00956904">
      <w:pPr>
        <w:jc w:val="center"/>
        <w:rPr>
          <w:i/>
          <w:iCs/>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and 'Bankrupt' for the data from Year 2. The vertical axis represents the count of instances, while the horizontal axis displays the two classes. It's evident from the visualization that there's a significant class imbalanc</w:t>
      </w:r>
      <w:r>
        <w:rPr>
          <w:i/>
          <w:iCs/>
          <w:sz w:val="24"/>
          <w:szCs w:val="24"/>
        </w:rPr>
        <w:t>e.</w:t>
      </w:r>
    </w:p>
    <w:p w14:paraId="34D9805B" w14:textId="2AAA7207" w:rsidR="00956904" w:rsidRPr="00956904" w:rsidRDefault="004278C5" w:rsidP="00956904">
      <w:pPr>
        <w:jc w:val="center"/>
        <w:rPr>
          <w:i/>
          <w:iCs/>
          <w:noProof/>
          <w:sz w:val="24"/>
          <w:szCs w:val="24"/>
        </w:rPr>
      </w:pPr>
      <w:r w:rsidRPr="004278C5">
        <w:rPr>
          <w:rFonts w:eastAsia="Times New Roman" w:cstheme="minorHAnsi"/>
          <w:b/>
          <w:bCs/>
          <w:noProof/>
          <w:kern w:val="0"/>
          <w:sz w:val="48"/>
          <w:szCs w:val="48"/>
          <w14:ligatures w14:val="none"/>
        </w:rPr>
        <w:lastRenderedPageBreak/>
        <w:drawing>
          <wp:anchor distT="0" distB="0" distL="114300" distR="114300" simplePos="0" relativeHeight="251665408" behindDoc="1" locked="0" layoutInCell="1" allowOverlap="1" wp14:anchorId="68D24BDA" wp14:editId="69D493D6">
            <wp:simplePos x="0" y="0"/>
            <wp:positionH relativeFrom="column">
              <wp:posOffset>-448945</wp:posOffset>
            </wp:positionH>
            <wp:positionV relativeFrom="paragraph">
              <wp:posOffset>19094</wp:posOffset>
            </wp:positionV>
            <wp:extent cx="6838950" cy="4241165"/>
            <wp:effectExtent l="19050" t="19050" r="19050" b="26035"/>
            <wp:wrapTight wrapText="bothSides">
              <wp:wrapPolygon edited="0">
                <wp:start x="-60" y="-97"/>
                <wp:lineTo x="-60" y="21636"/>
                <wp:lineTo x="21600" y="21636"/>
                <wp:lineTo x="21600" y="-97"/>
                <wp:lineTo x="-60" y="-97"/>
              </wp:wrapPolygon>
            </wp:wrapTight>
            <wp:docPr id="411876443" name="Picture 1" descr="A graph showing a number of negativ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6443" name="Picture 1" descr="A graph showing a number of negative data&#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838950" cy="42411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56904" w:rsidRPr="00956904">
        <w:rPr>
          <w:b/>
          <w:bCs/>
          <w:i/>
          <w:iCs/>
          <w:noProof/>
          <w:sz w:val="24"/>
          <w:szCs w:val="24"/>
        </w:rPr>
        <w:t>Description</w:t>
      </w:r>
      <w:r w:rsidR="00956904" w:rsidRPr="00956904">
        <w:rPr>
          <w:i/>
          <w:iCs/>
          <w:noProof/>
          <w:sz w:val="24"/>
          <w:szCs w:val="24"/>
        </w:rPr>
        <w:t>: The plot above</w:t>
      </w:r>
      <w:r w:rsidR="00956904" w:rsidRPr="00956904">
        <w:rPr>
          <w:i/>
          <w:iCs/>
          <w:sz w:val="24"/>
          <w:szCs w:val="24"/>
        </w:rPr>
        <w:t xml:space="preserve"> depicts the class distribution for the two categories: '</w:t>
      </w:r>
      <w:proofErr w:type="gramStart"/>
      <w:r w:rsidR="00956904" w:rsidRPr="00956904">
        <w:rPr>
          <w:i/>
          <w:iCs/>
          <w:sz w:val="24"/>
          <w:szCs w:val="24"/>
        </w:rPr>
        <w:t>Not-Bankrupt</w:t>
      </w:r>
      <w:proofErr w:type="gramEnd"/>
      <w:r w:rsidR="00956904" w:rsidRPr="00956904">
        <w:rPr>
          <w:i/>
          <w:iCs/>
          <w:sz w:val="24"/>
          <w:szCs w:val="24"/>
        </w:rPr>
        <w:t xml:space="preserve">' and 'Bankrupt' for the data from Year </w:t>
      </w:r>
      <w:r w:rsidR="00956904">
        <w:rPr>
          <w:i/>
          <w:iCs/>
          <w:sz w:val="24"/>
          <w:szCs w:val="24"/>
        </w:rPr>
        <w:t>3</w:t>
      </w:r>
      <w:r w:rsidR="00956904" w:rsidRPr="00956904">
        <w:rPr>
          <w:i/>
          <w:iCs/>
          <w:sz w:val="24"/>
          <w:szCs w:val="24"/>
        </w:rPr>
        <w:t>. The vertical axis represents the count of instances, while the horizontal axis displays the two classes. It's evident from the visualization that there's a significant class imbalance.</w:t>
      </w:r>
    </w:p>
    <w:p w14:paraId="75BCAC06" w14:textId="6220599D" w:rsidR="00956904" w:rsidRDefault="004278C5" w:rsidP="00956904">
      <w:pPr>
        <w:rPr>
          <w:noProof/>
        </w:rPr>
      </w:pPr>
      <w:r w:rsidRPr="004278C5">
        <w:rPr>
          <w:noProof/>
        </w:rPr>
        <w:t xml:space="preserve"> </w:t>
      </w:r>
    </w:p>
    <w:p w14:paraId="0A628363" w14:textId="77777777" w:rsidR="00956904" w:rsidRDefault="00956904" w:rsidP="00956904">
      <w:pPr>
        <w:rPr>
          <w:noProof/>
        </w:rPr>
      </w:pPr>
    </w:p>
    <w:p w14:paraId="2A421830" w14:textId="77777777" w:rsidR="00956904" w:rsidRDefault="00956904" w:rsidP="00956904">
      <w:pPr>
        <w:rPr>
          <w:noProof/>
        </w:rPr>
      </w:pPr>
    </w:p>
    <w:p w14:paraId="4C08E193" w14:textId="77777777" w:rsidR="00956904" w:rsidRDefault="00956904" w:rsidP="00956904">
      <w:pPr>
        <w:rPr>
          <w:noProof/>
        </w:rPr>
      </w:pPr>
    </w:p>
    <w:p w14:paraId="46D2A473" w14:textId="77777777" w:rsidR="00956904" w:rsidRDefault="004278C5" w:rsidP="004278C5">
      <w:pPr>
        <w:spacing w:before="100" w:beforeAutospacing="1" w:after="100" w:afterAutospacing="1" w:line="240" w:lineRule="auto"/>
        <w:outlineLvl w:val="1"/>
        <w:rPr>
          <w:noProof/>
        </w:rPr>
      </w:pPr>
      <w:r w:rsidRPr="004278C5">
        <w:rPr>
          <w:noProof/>
        </w:rPr>
        <w:lastRenderedPageBreak/>
        <w:drawing>
          <wp:inline distT="0" distB="0" distL="0" distR="0" wp14:anchorId="1E907FDE" wp14:editId="705FDEB4">
            <wp:extent cx="5943600" cy="3686810"/>
            <wp:effectExtent l="19050" t="19050" r="19050" b="27940"/>
            <wp:docPr id="1775668089" name="Picture 1" descr="A graph showing a number of negati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68089" name="Picture 1" descr="A graph showing a number of negatives&#10;&#10;Description automatically generated with medium confidence"/>
                    <pic:cNvPicPr/>
                  </pic:nvPicPr>
                  <pic:blipFill>
                    <a:blip r:embed="rId17"/>
                    <a:stretch>
                      <a:fillRect/>
                    </a:stretch>
                  </pic:blipFill>
                  <pic:spPr>
                    <a:xfrm>
                      <a:off x="0" y="0"/>
                      <a:ext cx="5943600" cy="3686810"/>
                    </a:xfrm>
                    <a:prstGeom prst="rect">
                      <a:avLst/>
                    </a:prstGeom>
                    <a:ln>
                      <a:solidFill>
                        <a:schemeClr val="tx1"/>
                      </a:solidFill>
                    </a:ln>
                  </pic:spPr>
                </pic:pic>
              </a:graphicData>
            </a:graphic>
          </wp:inline>
        </w:drawing>
      </w:r>
    </w:p>
    <w:p w14:paraId="19FBB469" w14:textId="7782BD3C" w:rsidR="00956904" w:rsidRPr="00956904" w:rsidRDefault="00956904" w:rsidP="00956904">
      <w:pPr>
        <w:jc w:val="center"/>
        <w:rPr>
          <w:i/>
          <w:iCs/>
          <w:noProof/>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xml:space="preserve">' and 'Bankrupt' for the data from Year </w:t>
      </w:r>
      <w:r>
        <w:rPr>
          <w:i/>
          <w:iCs/>
          <w:sz w:val="24"/>
          <w:szCs w:val="24"/>
        </w:rPr>
        <w:t>4</w:t>
      </w:r>
      <w:r w:rsidRPr="00956904">
        <w:rPr>
          <w:i/>
          <w:iCs/>
          <w:sz w:val="24"/>
          <w:szCs w:val="24"/>
        </w:rPr>
        <w:t>. The vertical axis represents the count of instances, while the horizontal axis displays the two classes. It's evident from the visualization that there's a significant class imbalance.</w:t>
      </w:r>
    </w:p>
    <w:p w14:paraId="18BA8C26" w14:textId="0BC2AF7A" w:rsidR="004278C5" w:rsidRPr="00312247" w:rsidRDefault="004278C5" w:rsidP="00956904">
      <w:pPr>
        <w:rPr>
          <w:rFonts w:eastAsia="Times New Roman" w:cstheme="minorHAnsi"/>
          <w:b/>
          <w:bCs/>
          <w:kern w:val="0"/>
          <w:sz w:val="48"/>
          <w:szCs w:val="48"/>
          <w14:ligatures w14:val="none"/>
        </w:rPr>
      </w:pPr>
      <w:r w:rsidRPr="004278C5">
        <w:rPr>
          <w:noProof/>
        </w:rPr>
        <w:lastRenderedPageBreak/>
        <w:t xml:space="preserve"> </w:t>
      </w:r>
      <w:r w:rsidRPr="004278C5">
        <w:rPr>
          <w:noProof/>
        </w:rPr>
        <w:drawing>
          <wp:inline distT="0" distB="0" distL="0" distR="0" wp14:anchorId="48B95C79" wp14:editId="0D31D248">
            <wp:extent cx="5943600" cy="3686810"/>
            <wp:effectExtent l="19050" t="19050" r="19050" b="27940"/>
            <wp:docPr id="247688553" name="Picture 1" descr="A graph showing a number of negati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8553" name="Picture 1" descr="A graph showing a number of negatives&#10;&#10;Description automatically generated with medium confidence"/>
                    <pic:cNvPicPr/>
                  </pic:nvPicPr>
                  <pic:blipFill>
                    <a:blip r:embed="rId18"/>
                    <a:stretch>
                      <a:fillRect/>
                    </a:stretch>
                  </pic:blipFill>
                  <pic:spPr>
                    <a:xfrm>
                      <a:off x="0" y="0"/>
                      <a:ext cx="5943600" cy="3686810"/>
                    </a:xfrm>
                    <a:prstGeom prst="rect">
                      <a:avLst/>
                    </a:prstGeom>
                    <a:ln>
                      <a:solidFill>
                        <a:schemeClr val="tx1"/>
                      </a:solidFill>
                    </a:ln>
                  </pic:spPr>
                </pic:pic>
              </a:graphicData>
            </a:graphic>
          </wp:inline>
        </w:drawing>
      </w:r>
    </w:p>
    <w:p w14:paraId="5A5B0C83" w14:textId="0B232A05" w:rsidR="00956904" w:rsidRPr="00956904" w:rsidRDefault="00956904" w:rsidP="00956904">
      <w:pPr>
        <w:jc w:val="center"/>
        <w:rPr>
          <w:i/>
          <w:iCs/>
          <w:noProof/>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xml:space="preserve">' and 'Bankrupt' for the data from Year </w:t>
      </w:r>
      <w:r>
        <w:rPr>
          <w:i/>
          <w:iCs/>
          <w:sz w:val="24"/>
          <w:szCs w:val="24"/>
        </w:rPr>
        <w:t>5</w:t>
      </w:r>
      <w:r w:rsidRPr="00956904">
        <w:rPr>
          <w:i/>
          <w:iCs/>
          <w:sz w:val="24"/>
          <w:szCs w:val="24"/>
        </w:rPr>
        <w:t>. The vertical axis represents the count of instances, while the horizontal axis displays the two classes. It's evident from the visualization that there's a significant class imbalance.</w:t>
      </w:r>
    </w:p>
    <w:p w14:paraId="4844E814" w14:textId="77777777" w:rsidR="004278C5" w:rsidRDefault="004278C5" w:rsidP="00956904"/>
    <w:p w14:paraId="141E3D98" w14:textId="77777777" w:rsidR="00314A52" w:rsidRDefault="00314A52" w:rsidP="00956904"/>
    <w:p w14:paraId="5B66C6EC" w14:textId="77777777" w:rsidR="00314A52" w:rsidRDefault="00314A52" w:rsidP="00956904"/>
    <w:p w14:paraId="051FE281" w14:textId="77777777" w:rsidR="00314A52" w:rsidRDefault="00314A52" w:rsidP="00956904"/>
    <w:p w14:paraId="657BAD84" w14:textId="77777777" w:rsidR="00314A52" w:rsidRDefault="00314A52" w:rsidP="00956904"/>
    <w:p w14:paraId="60DEAB77" w14:textId="77777777" w:rsidR="00314A52" w:rsidRDefault="00314A52" w:rsidP="00956904"/>
    <w:p w14:paraId="0BFA51F0" w14:textId="77777777" w:rsidR="00314A52" w:rsidRDefault="00314A52" w:rsidP="00956904"/>
    <w:p w14:paraId="5A0D5EED" w14:textId="77777777" w:rsidR="00314A52" w:rsidRDefault="00314A52" w:rsidP="00956904"/>
    <w:p w14:paraId="62D0ADAE" w14:textId="77777777" w:rsidR="00314A52" w:rsidRDefault="00314A52" w:rsidP="00956904"/>
    <w:p w14:paraId="79B7DDF5" w14:textId="77777777" w:rsidR="00314A52" w:rsidRDefault="00314A52" w:rsidP="00956904"/>
    <w:p w14:paraId="5DE147AB" w14:textId="104F2B83" w:rsidR="00FB076F" w:rsidRPr="00314A52" w:rsidRDefault="00312247" w:rsidP="00805E3E">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r w:rsidRPr="00314A52">
        <w:rPr>
          <w:rFonts w:eastAsia="Times New Roman" w:cstheme="minorHAnsi"/>
          <w:b/>
          <w:bCs/>
          <w:color w:val="4472C4" w:themeColor="accent1"/>
          <w:kern w:val="0"/>
          <w:sz w:val="48"/>
          <w:szCs w:val="48"/>
          <w14:ligatures w14:val="none"/>
        </w:rPr>
        <w:lastRenderedPageBreak/>
        <w:t>Random Forest Results Continued</w:t>
      </w:r>
    </w:p>
    <w:p w14:paraId="64B1B01D" w14:textId="1F4ABDE6" w:rsidR="00FB076F" w:rsidRDefault="00CF42AE" w:rsidP="00FB076F">
      <w:pPr>
        <w:jc w:val="center"/>
      </w:pPr>
      <w:r w:rsidRPr="00CF42AE">
        <w:rPr>
          <w:noProof/>
        </w:rPr>
        <w:drawing>
          <wp:inline distT="0" distB="0" distL="0" distR="0" wp14:anchorId="1163D41C" wp14:editId="50AAEFF5">
            <wp:extent cx="4981575" cy="4457700"/>
            <wp:effectExtent l="19050" t="19050" r="28575" b="19050"/>
            <wp:docPr id="800889233"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89233" name="Picture 1" descr="A graph of a bankruptcy&#10;&#10;Description automatically generated with medium confidence"/>
                    <pic:cNvPicPr/>
                  </pic:nvPicPr>
                  <pic:blipFill>
                    <a:blip r:embed="rId19"/>
                    <a:stretch>
                      <a:fillRect/>
                    </a:stretch>
                  </pic:blipFill>
                  <pic:spPr>
                    <a:xfrm>
                      <a:off x="0" y="0"/>
                      <a:ext cx="4981575" cy="4457700"/>
                    </a:xfrm>
                    <a:prstGeom prst="rect">
                      <a:avLst/>
                    </a:prstGeom>
                    <a:ln>
                      <a:solidFill>
                        <a:schemeClr val="tx1"/>
                      </a:solidFill>
                    </a:ln>
                  </pic:spPr>
                </pic:pic>
              </a:graphicData>
            </a:graphic>
          </wp:inline>
        </w:drawing>
      </w:r>
    </w:p>
    <w:p w14:paraId="3C20067C" w14:textId="4CC2DB49"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2</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FB076F" w14:paraId="2344F586" w14:textId="77777777" w:rsidTr="00DE4D0F">
        <w:tc>
          <w:tcPr>
            <w:tcW w:w="9350" w:type="dxa"/>
            <w:gridSpan w:val="5"/>
            <w:shd w:val="clear" w:color="auto" w:fill="D9E2F3" w:themeFill="accent1" w:themeFillTint="33"/>
          </w:tcPr>
          <w:p w14:paraId="1913AF9E" w14:textId="03B296B5" w:rsidR="00FB076F" w:rsidRPr="006A1C9A" w:rsidRDefault="00FB076F" w:rsidP="00DE4D0F">
            <w:pPr>
              <w:jc w:val="center"/>
              <w:rPr>
                <w:b/>
                <w:bCs/>
                <w:sz w:val="28"/>
                <w:szCs w:val="28"/>
              </w:rPr>
            </w:pPr>
            <w:r w:rsidRPr="006A1C9A">
              <w:rPr>
                <w:b/>
                <w:bCs/>
                <w:sz w:val="28"/>
                <w:szCs w:val="28"/>
              </w:rPr>
              <w:t>Classification Report</w:t>
            </w:r>
            <w:r w:rsidR="00312247">
              <w:rPr>
                <w:b/>
                <w:bCs/>
                <w:sz w:val="28"/>
                <w:szCs w:val="28"/>
              </w:rPr>
              <w:t xml:space="preserve"> – Year 2</w:t>
            </w:r>
          </w:p>
        </w:tc>
      </w:tr>
      <w:tr w:rsidR="00FB076F" w14:paraId="6ADD5C84" w14:textId="77777777" w:rsidTr="00DE4D0F">
        <w:tc>
          <w:tcPr>
            <w:tcW w:w="1870" w:type="dxa"/>
            <w:shd w:val="clear" w:color="auto" w:fill="D9E2F3" w:themeFill="accent1" w:themeFillTint="33"/>
          </w:tcPr>
          <w:p w14:paraId="278BE734" w14:textId="77777777" w:rsidR="00FB076F" w:rsidRPr="006A1C9A" w:rsidRDefault="00FB076F" w:rsidP="00DE4D0F">
            <w:pPr>
              <w:rPr>
                <w:b/>
                <w:bCs/>
              </w:rPr>
            </w:pPr>
          </w:p>
        </w:tc>
        <w:tc>
          <w:tcPr>
            <w:tcW w:w="1870" w:type="dxa"/>
            <w:shd w:val="clear" w:color="auto" w:fill="D9E2F3" w:themeFill="accent1" w:themeFillTint="33"/>
          </w:tcPr>
          <w:p w14:paraId="3D318158" w14:textId="77777777" w:rsidR="00FB076F" w:rsidRPr="006A1C9A" w:rsidRDefault="00FB076F" w:rsidP="00DE4D0F">
            <w:pPr>
              <w:jc w:val="center"/>
              <w:rPr>
                <w:b/>
                <w:bCs/>
              </w:rPr>
            </w:pPr>
            <w:r w:rsidRPr="006A1C9A">
              <w:rPr>
                <w:b/>
                <w:bCs/>
              </w:rPr>
              <w:t>Precision</w:t>
            </w:r>
          </w:p>
        </w:tc>
        <w:tc>
          <w:tcPr>
            <w:tcW w:w="1870" w:type="dxa"/>
            <w:shd w:val="clear" w:color="auto" w:fill="D9E2F3" w:themeFill="accent1" w:themeFillTint="33"/>
          </w:tcPr>
          <w:p w14:paraId="2F3BE370" w14:textId="77777777" w:rsidR="00FB076F" w:rsidRPr="006A1C9A" w:rsidRDefault="00FB076F" w:rsidP="00DE4D0F">
            <w:pPr>
              <w:jc w:val="center"/>
              <w:rPr>
                <w:b/>
                <w:bCs/>
              </w:rPr>
            </w:pPr>
            <w:r w:rsidRPr="006A1C9A">
              <w:rPr>
                <w:b/>
                <w:bCs/>
              </w:rPr>
              <w:t>Recall</w:t>
            </w:r>
          </w:p>
        </w:tc>
        <w:tc>
          <w:tcPr>
            <w:tcW w:w="1870" w:type="dxa"/>
            <w:shd w:val="clear" w:color="auto" w:fill="D9E2F3" w:themeFill="accent1" w:themeFillTint="33"/>
          </w:tcPr>
          <w:p w14:paraId="27910AB1" w14:textId="77777777" w:rsidR="00FB076F" w:rsidRPr="006A1C9A" w:rsidRDefault="00FB076F" w:rsidP="00DE4D0F">
            <w:pPr>
              <w:jc w:val="center"/>
              <w:rPr>
                <w:b/>
                <w:bCs/>
              </w:rPr>
            </w:pPr>
            <w:r w:rsidRPr="006A1C9A">
              <w:rPr>
                <w:b/>
                <w:bCs/>
              </w:rPr>
              <w:t>F1- Score</w:t>
            </w:r>
          </w:p>
        </w:tc>
        <w:tc>
          <w:tcPr>
            <w:tcW w:w="1870" w:type="dxa"/>
            <w:shd w:val="clear" w:color="auto" w:fill="D9E2F3" w:themeFill="accent1" w:themeFillTint="33"/>
          </w:tcPr>
          <w:p w14:paraId="0253FB53" w14:textId="77777777" w:rsidR="00FB076F" w:rsidRPr="006A1C9A" w:rsidRDefault="00FB076F" w:rsidP="00DE4D0F">
            <w:pPr>
              <w:jc w:val="center"/>
              <w:rPr>
                <w:b/>
                <w:bCs/>
              </w:rPr>
            </w:pPr>
            <w:r w:rsidRPr="006A1C9A">
              <w:rPr>
                <w:b/>
                <w:bCs/>
              </w:rPr>
              <w:t>Support</w:t>
            </w:r>
          </w:p>
        </w:tc>
      </w:tr>
      <w:tr w:rsidR="00FB076F" w14:paraId="186E1C03" w14:textId="77777777" w:rsidTr="00DE4D0F">
        <w:tc>
          <w:tcPr>
            <w:tcW w:w="1870" w:type="dxa"/>
            <w:shd w:val="clear" w:color="auto" w:fill="D9E2F3" w:themeFill="accent1" w:themeFillTint="33"/>
          </w:tcPr>
          <w:p w14:paraId="49332B17" w14:textId="57D10282" w:rsidR="00FB076F" w:rsidRPr="006A1C9A" w:rsidRDefault="00FB076F" w:rsidP="00DE4D0F">
            <w:pPr>
              <w:rPr>
                <w:b/>
                <w:bCs/>
              </w:rPr>
            </w:pPr>
            <w:r w:rsidRPr="006A1C9A">
              <w:rPr>
                <w:b/>
                <w:bCs/>
              </w:rPr>
              <w:t xml:space="preserve">Not </w:t>
            </w:r>
            <w:r w:rsidR="00314A52">
              <w:rPr>
                <w:b/>
                <w:bCs/>
              </w:rPr>
              <w:t>Bankrupt</w:t>
            </w:r>
          </w:p>
        </w:tc>
        <w:tc>
          <w:tcPr>
            <w:tcW w:w="1870" w:type="dxa"/>
          </w:tcPr>
          <w:p w14:paraId="4B08FAEE" w14:textId="77777777" w:rsidR="00FB076F" w:rsidRDefault="00FB076F" w:rsidP="00DE4D0F">
            <w:pPr>
              <w:jc w:val="center"/>
            </w:pPr>
            <w:r>
              <w:t>0.99</w:t>
            </w:r>
          </w:p>
        </w:tc>
        <w:tc>
          <w:tcPr>
            <w:tcW w:w="1870" w:type="dxa"/>
          </w:tcPr>
          <w:p w14:paraId="328F53AE" w14:textId="02A09319" w:rsidR="00FB076F" w:rsidRDefault="00FB076F" w:rsidP="00DE4D0F">
            <w:pPr>
              <w:jc w:val="center"/>
            </w:pPr>
            <w:r>
              <w:t>0.8</w:t>
            </w:r>
            <w:r w:rsidR="00CF42AE">
              <w:t>1</w:t>
            </w:r>
          </w:p>
        </w:tc>
        <w:tc>
          <w:tcPr>
            <w:tcW w:w="1870" w:type="dxa"/>
          </w:tcPr>
          <w:p w14:paraId="3F89FE2C" w14:textId="69517C47" w:rsidR="00FB076F" w:rsidRDefault="00FB076F" w:rsidP="00DE4D0F">
            <w:pPr>
              <w:jc w:val="center"/>
            </w:pPr>
            <w:r>
              <w:t>0.</w:t>
            </w:r>
            <w:r w:rsidR="00CF42AE">
              <w:t>89</w:t>
            </w:r>
          </w:p>
        </w:tc>
        <w:tc>
          <w:tcPr>
            <w:tcW w:w="1870" w:type="dxa"/>
          </w:tcPr>
          <w:p w14:paraId="2BE8AE29" w14:textId="77777777" w:rsidR="00FB076F" w:rsidRDefault="00FB076F" w:rsidP="00DE4D0F">
            <w:pPr>
              <w:jc w:val="center"/>
            </w:pPr>
            <w:r>
              <w:t>1943</w:t>
            </w:r>
          </w:p>
        </w:tc>
      </w:tr>
      <w:tr w:rsidR="00FB076F" w14:paraId="265E1B95" w14:textId="77777777" w:rsidTr="00DE4D0F">
        <w:tc>
          <w:tcPr>
            <w:tcW w:w="1870" w:type="dxa"/>
            <w:shd w:val="clear" w:color="auto" w:fill="D9E2F3" w:themeFill="accent1" w:themeFillTint="33"/>
          </w:tcPr>
          <w:p w14:paraId="53354CA5" w14:textId="668B8D2F" w:rsidR="00FB076F" w:rsidRPr="006A1C9A" w:rsidRDefault="00314A52" w:rsidP="00DE4D0F">
            <w:pPr>
              <w:rPr>
                <w:b/>
                <w:bCs/>
              </w:rPr>
            </w:pPr>
            <w:r>
              <w:rPr>
                <w:b/>
                <w:bCs/>
              </w:rPr>
              <w:t>Bankrupt</w:t>
            </w:r>
          </w:p>
        </w:tc>
        <w:tc>
          <w:tcPr>
            <w:tcW w:w="1870" w:type="dxa"/>
          </w:tcPr>
          <w:p w14:paraId="3ECA4091" w14:textId="36ECCF99" w:rsidR="00FB076F" w:rsidRDefault="00FB076F" w:rsidP="00DE4D0F">
            <w:pPr>
              <w:jc w:val="center"/>
            </w:pPr>
            <w:r>
              <w:t>0.</w:t>
            </w:r>
            <w:r w:rsidR="00CF42AE">
              <w:t>17</w:t>
            </w:r>
          </w:p>
        </w:tc>
        <w:tc>
          <w:tcPr>
            <w:tcW w:w="1870" w:type="dxa"/>
          </w:tcPr>
          <w:p w14:paraId="701BC05B" w14:textId="445AFFF7" w:rsidR="00FB076F" w:rsidRDefault="00FB076F" w:rsidP="00DE4D0F">
            <w:pPr>
              <w:jc w:val="center"/>
            </w:pPr>
            <w:r>
              <w:t>0.</w:t>
            </w:r>
            <w:r w:rsidR="00CF42AE">
              <w:t>82</w:t>
            </w:r>
          </w:p>
        </w:tc>
        <w:tc>
          <w:tcPr>
            <w:tcW w:w="1870" w:type="dxa"/>
          </w:tcPr>
          <w:p w14:paraId="73AF6069" w14:textId="3E6BE3FF" w:rsidR="00FB076F" w:rsidRDefault="00FB076F" w:rsidP="00DE4D0F">
            <w:pPr>
              <w:jc w:val="center"/>
            </w:pPr>
            <w:r>
              <w:t>0.</w:t>
            </w:r>
            <w:r w:rsidR="00CF42AE">
              <w:t>28</w:t>
            </w:r>
          </w:p>
        </w:tc>
        <w:tc>
          <w:tcPr>
            <w:tcW w:w="1870" w:type="dxa"/>
          </w:tcPr>
          <w:p w14:paraId="2A129801" w14:textId="77777777" w:rsidR="00FB076F" w:rsidRDefault="00FB076F" w:rsidP="00DE4D0F">
            <w:pPr>
              <w:jc w:val="center"/>
            </w:pPr>
            <w:r>
              <w:t>92</w:t>
            </w:r>
          </w:p>
        </w:tc>
      </w:tr>
      <w:tr w:rsidR="00FB076F" w14:paraId="1F7570A6" w14:textId="77777777" w:rsidTr="00DE4D0F">
        <w:tc>
          <w:tcPr>
            <w:tcW w:w="1870" w:type="dxa"/>
            <w:shd w:val="clear" w:color="auto" w:fill="D9E2F3" w:themeFill="accent1" w:themeFillTint="33"/>
          </w:tcPr>
          <w:p w14:paraId="0354E5F8" w14:textId="77777777" w:rsidR="00FB076F" w:rsidRPr="006A1C9A" w:rsidRDefault="00FB076F" w:rsidP="00DE4D0F">
            <w:pPr>
              <w:rPr>
                <w:b/>
                <w:bCs/>
              </w:rPr>
            </w:pPr>
            <w:r w:rsidRPr="006A1C9A">
              <w:rPr>
                <w:b/>
                <w:bCs/>
              </w:rPr>
              <w:t>Accuracy</w:t>
            </w:r>
          </w:p>
        </w:tc>
        <w:tc>
          <w:tcPr>
            <w:tcW w:w="1870" w:type="dxa"/>
          </w:tcPr>
          <w:p w14:paraId="6B070F77" w14:textId="77777777" w:rsidR="00FB076F" w:rsidRDefault="00FB076F" w:rsidP="00DE4D0F">
            <w:pPr>
              <w:jc w:val="center"/>
            </w:pPr>
          </w:p>
        </w:tc>
        <w:tc>
          <w:tcPr>
            <w:tcW w:w="1870" w:type="dxa"/>
          </w:tcPr>
          <w:p w14:paraId="08E9472A" w14:textId="77777777" w:rsidR="00FB076F" w:rsidRDefault="00FB076F" w:rsidP="00DE4D0F">
            <w:pPr>
              <w:jc w:val="center"/>
            </w:pPr>
          </w:p>
        </w:tc>
        <w:tc>
          <w:tcPr>
            <w:tcW w:w="1870" w:type="dxa"/>
          </w:tcPr>
          <w:p w14:paraId="785BD545" w14:textId="1580BA34" w:rsidR="00FB076F" w:rsidRDefault="00FB076F" w:rsidP="00DE4D0F">
            <w:pPr>
              <w:jc w:val="center"/>
            </w:pPr>
            <w:r>
              <w:t>0.8</w:t>
            </w:r>
            <w:r w:rsidR="00CF42AE">
              <w:t>1</w:t>
            </w:r>
          </w:p>
        </w:tc>
        <w:tc>
          <w:tcPr>
            <w:tcW w:w="1870" w:type="dxa"/>
          </w:tcPr>
          <w:p w14:paraId="7611AF0D" w14:textId="77777777" w:rsidR="00FB076F" w:rsidRDefault="00FB076F" w:rsidP="00DE4D0F">
            <w:pPr>
              <w:jc w:val="center"/>
            </w:pPr>
            <w:r>
              <w:t>2035</w:t>
            </w:r>
          </w:p>
        </w:tc>
      </w:tr>
      <w:tr w:rsidR="00FB076F" w14:paraId="6F3863D5" w14:textId="77777777" w:rsidTr="00DE4D0F">
        <w:tc>
          <w:tcPr>
            <w:tcW w:w="1870" w:type="dxa"/>
            <w:shd w:val="clear" w:color="auto" w:fill="D9E2F3" w:themeFill="accent1" w:themeFillTint="33"/>
          </w:tcPr>
          <w:p w14:paraId="776F4B92" w14:textId="77777777" w:rsidR="00FB076F" w:rsidRPr="006A1C9A" w:rsidRDefault="00FB076F" w:rsidP="00DE4D0F">
            <w:pPr>
              <w:rPr>
                <w:b/>
                <w:bCs/>
              </w:rPr>
            </w:pPr>
            <w:r w:rsidRPr="006A1C9A">
              <w:rPr>
                <w:b/>
                <w:bCs/>
              </w:rPr>
              <w:t>Macro Average</w:t>
            </w:r>
          </w:p>
        </w:tc>
        <w:tc>
          <w:tcPr>
            <w:tcW w:w="1870" w:type="dxa"/>
          </w:tcPr>
          <w:p w14:paraId="03B313E2" w14:textId="12F96DD5" w:rsidR="00FB076F" w:rsidRDefault="00FB076F" w:rsidP="00DE4D0F">
            <w:pPr>
              <w:jc w:val="center"/>
            </w:pPr>
            <w:r>
              <w:t>0.</w:t>
            </w:r>
            <w:r w:rsidR="00CF42AE">
              <w:t>58</w:t>
            </w:r>
          </w:p>
        </w:tc>
        <w:tc>
          <w:tcPr>
            <w:tcW w:w="1870" w:type="dxa"/>
          </w:tcPr>
          <w:p w14:paraId="080E71B0" w14:textId="4FEFE142" w:rsidR="00FB076F" w:rsidRDefault="00FB076F" w:rsidP="00DE4D0F">
            <w:pPr>
              <w:jc w:val="center"/>
            </w:pPr>
            <w:r>
              <w:t>0.8</w:t>
            </w:r>
            <w:r w:rsidR="00CF42AE">
              <w:t>1</w:t>
            </w:r>
          </w:p>
        </w:tc>
        <w:tc>
          <w:tcPr>
            <w:tcW w:w="1870" w:type="dxa"/>
          </w:tcPr>
          <w:p w14:paraId="2D2C2356" w14:textId="071E1C4C" w:rsidR="00FB076F" w:rsidRDefault="00FB076F" w:rsidP="00DE4D0F">
            <w:pPr>
              <w:jc w:val="center"/>
            </w:pPr>
            <w:r>
              <w:t>0.</w:t>
            </w:r>
            <w:r w:rsidR="00CF42AE">
              <w:t>59</w:t>
            </w:r>
          </w:p>
        </w:tc>
        <w:tc>
          <w:tcPr>
            <w:tcW w:w="1870" w:type="dxa"/>
          </w:tcPr>
          <w:p w14:paraId="11546F24" w14:textId="77777777" w:rsidR="00FB076F" w:rsidRDefault="00FB076F" w:rsidP="00DE4D0F">
            <w:pPr>
              <w:jc w:val="center"/>
            </w:pPr>
            <w:r>
              <w:t>2035</w:t>
            </w:r>
          </w:p>
        </w:tc>
      </w:tr>
      <w:tr w:rsidR="00FB076F" w14:paraId="46534481" w14:textId="77777777" w:rsidTr="00DE4D0F">
        <w:tc>
          <w:tcPr>
            <w:tcW w:w="1870" w:type="dxa"/>
            <w:shd w:val="clear" w:color="auto" w:fill="D9E2F3" w:themeFill="accent1" w:themeFillTint="33"/>
          </w:tcPr>
          <w:p w14:paraId="615AE594" w14:textId="77777777" w:rsidR="00FB076F" w:rsidRPr="006A1C9A" w:rsidRDefault="00FB076F" w:rsidP="00DE4D0F">
            <w:pPr>
              <w:rPr>
                <w:b/>
                <w:bCs/>
              </w:rPr>
            </w:pPr>
            <w:r w:rsidRPr="006A1C9A">
              <w:rPr>
                <w:b/>
                <w:bCs/>
              </w:rPr>
              <w:t>Weighted Average</w:t>
            </w:r>
          </w:p>
        </w:tc>
        <w:tc>
          <w:tcPr>
            <w:tcW w:w="1870" w:type="dxa"/>
          </w:tcPr>
          <w:p w14:paraId="77263AB3" w14:textId="77777777" w:rsidR="00FB076F" w:rsidRDefault="00FB076F" w:rsidP="00DE4D0F">
            <w:pPr>
              <w:jc w:val="center"/>
            </w:pPr>
            <w:r>
              <w:t>0.95</w:t>
            </w:r>
          </w:p>
        </w:tc>
        <w:tc>
          <w:tcPr>
            <w:tcW w:w="1870" w:type="dxa"/>
          </w:tcPr>
          <w:p w14:paraId="10A6E05D" w14:textId="7962D000" w:rsidR="00FB076F" w:rsidRDefault="00FB076F" w:rsidP="00DE4D0F">
            <w:pPr>
              <w:jc w:val="center"/>
            </w:pPr>
            <w:r>
              <w:t>0.8</w:t>
            </w:r>
            <w:r w:rsidR="00CF42AE">
              <w:t>1</w:t>
            </w:r>
          </w:p>
        </w:tc>
        <w:tc>
          <w:tcPr>
            <w:tcW w:w="1870" w:type="dxa"/>
          </w:tcPr>
          <w:p w14:paraId="6CFA02A9" w14:textId="3C8D2906" w:rsidR="00FB076F" w:rsidRDefault="00FB076F" w:rsidP="00DE4D0F">
            <w:pPr>
              <w:jc w:val="center"/>
            </w:pPr>
            <w:r>
              <w:t>0.8</w:t>
            </w:r>
            <w:r w:rsidR="00CF42AE">
              <w:t>6</w:t>
            </w:r>
          </w:p>
        </w:tc>
        <w:tc>
          <w:tcPr>
            <w:tcW w:w="1870" w:type="dxa"/>
          </w:tcPr>
          <w:p w14:paraId="4E44F40C" w14:textId="77777777" w:rsidR="00FB076F" w:rsidRDefault="00FB076F" w:rsidP="00DE4D0F">
            <w:pPr>
              <w:jc w:val="center"/>
            </w:pPr>
            <w:r>
              <w:t>2035</w:t>
            </w:r>
          </w:p>
        </w:tc>
      </w:tr>
    </w:tbl>
    <w:p w14:paraId="02257C0D" w14:textId="547DED47"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2</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1</w:t>
      </w:r>
      <w:r w:rsidRPr="00FB076F">
        <w:rPr>
          <w:rFonts w:asciiTheme="minorHAnsi" w:hAnsiTheme="minorHAnsi" w:cstheme="minorHAnsi"/>
          <w:i/>
          <w:iCs/>
        </w:rPr>
        <w:t>.</w:t>
      </w:r>
    </w:p>
    <w:p w14:paraId="7368DDD8" w14:textId="77777777" w:rsidR="00FB076F" w:rsidRDefault="00FB076F" w:rsidP="00FB076F">
      <w:pPr>
        <w:jc w:val="center"/>
      </w:pPr>
    </w:p>
    <w:p w14:paraId="24A50278" w14:textId="460709CD" w:rsidR="00FB076F" w:rsidRDefault="00CF42AE" w:rsidP="00FB076F">
      <w:pPr>
        <w:jc w:val="center"/>
      </w:pPr>
      <w:r w:rsidRPr="00CF42AE">
        <w:rPr>
          <w:noProof/>
        </w:rPr>
        <w:drawing>
          <wp:inline distT="0" distB="0" distL="0" distR="0" wp14:anchorId="170FE733" wp14:editId="550F2FCD">
            <wp:extent cx="5943600" cy="4614545"/>
            <wp:effectExtent l="19050" t="19050" r="19050" b="14605"/>
            <wp:docPr id="1735022984"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2984" name="Picture 1" descr="A graph of a receiver operating characteristic&#10;&#10;Description automatically generated"/>
                    <pic:cNvPicPr/>
                  </pic:nvPicPr>
                  <pic:blipFill>
                    <a:blip r:embed="rId20"/>
                    <a:stretch>
                      <a:fillRect/>
                    </a:stretch>
                  </pic:blipFill>
                  <pic:spPr>
                    <a:xfrm>
                      <a:off x="0" y="0"/>
                      <a:ext cx="5943600" cy="4614545"/>
                    </a:xfrm>
                    <a:prstGeom prst="rect">
                      <a:avLst/>
                    </a:prstGeom>
                    <a:ln>
                      <a:solidFill>
                        <a:schemeClr val="tx1"/>
                      </a:solidFill>
                    </a:ln>
                  </pic:spPr>
                </pic:pic>
              </a:graphicData>
            </a:graphic>
          </wp:inline>
        </w:drawing>
      </w:r>
    </w:p>
    <w:p w14:paraId="69391D0B"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339EABFF" w14:textId="77777777" w:rsidR="00314A52" w:rsidRDefault="00314A52" w:rsidP="00FB076F">
      <w:pPr>
        <w:jc w:val="center"/>
      </w:pPr>
    </w:p>
    <w:p w14:paraId="046732DC" w14:textId="650CD55A" w:rsidR="00FB076F" w:rsidRDefault="00CF42AE" w:rsidP="00FB076F">
      <w:pPr>
        <w:jc w:val="center"/>
      </w:pPr>
      <w:r w:rsidRPr="00CF42AE">
        <w:rPr>
          <w:noProof/>
        </w:rPr>
        <w:lastRenderedPageBreak/>
        <w:drawing>
          <wp:inline distT="0" distB="0" distL="0" distR="0" wp14:anchorId="3861CAA4" wp14:editId="4267BCFB">
            <wp:extent cx="4981575" cy="4457700"/>
            <wp:effectExtent l="19050" t="19050" r="28575" b="19050"/>
            <wp:docPr id="52469755"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9755" name="Picture 1" descr="A graph of a bankruptcy&#10;&#10;Description automatically generated with medium confidence"/>
                    <pic:cNvPicPr/>
                  </pic:nvPicPr>
                  <pic:blipFill>
                    <a:blip r:embed="rId21"/>
                    <a:stretch>
                      <a:fillRect/>
                    </a:stretch>
                  </pic:blipFill>
                  <pic:spPr>
                    <a:xfrm>
                      <a:off x="0" y="0"/>
                      <a:ext cx="4981575" cy="4457700"/>
                    </a:xfrm>
                    <a:prstGeom prst="rect">
                      <a:avLst/>
                    </a:prstGeom>
                    <a:ln>
                      <a:solidFill>
                        <a:schemeClr val="tx1"/>
                      </a:solidFill>
                    </a:ln>
                  </pic:spPr>
                </pic:pic>
              </a:graphicData>
            </a:graphic>
          </wp:inline>
        </w:drawing>
      </w:r>
    </w:p>
    <w:p w14:paraId="0239EA0A" w14:textId="052328CF"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3</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FB076F" w14:paraId="36390DE4" w14:textId="77777777" w:rsidTr="00DE4D0F">
        <w:tc>
          <w:tcPr>
            <w:tcW w:w="9350" w:type="dxa"/>
            <w:gridSpan w:val="5"/>
            <w:shd w:val="clear" w:color="auto" w:fill="D9E2F3" w:themeFill="accent1" w:themeFillTint="33"/>
          </w:tcPr>
          <w:p w14:paraId="0616DD6B" w14:textId="707E7758" w:rsidR="00FB076F" w:rsidRPr="006A1C9A" w:rsidRDefault="00FB076F" w:rsidP="00DE4D0F">
            <w:pPr>
              <w:jc w:val="center"/>
              <w:rPr>
                <w:b/>
                <w:bCs/>
                <w:sz w:val="28"/>
                <w:szCs w:val="28"/>
              </w:rPr>
            </w:pPr>
            <w:r w:rsidRPr="006A1C9A">
              <w:rPr>
                <w:b/>
                <w:bCs/>
                <w:sz w:val="28"/>
                <w:szCs w:val="28"/>
              </w:rPr>
              <w:t>Classification Report</w:t>
            </w:r>
            <w:r w:rsidR="00312247">
              <w:rPr>
                <w:b/>
                <w:bCs/>
                <w:sz w:val="28"/>
                <w:szCs w:val="28"/>
              </w:rPr>
              <w:t xml:space="preserve"> – Year 3</w:t>
            </w:r>
          </w:p>
        </w:tc>
      </w:tr>
      <w:tr w:rsidR="00FB076F" w14:paraId="4E3A4F7D" w14:textId="77777777" w:rsidTr="00DE4D0F">
        <w:tc>
          <w:tcPr>
            <w:tcW w:w="1870" w:type="dxa"/>
            <w:shd w:val="clear" w:color="auto" w:fill="D9E2F3" w:themeFill="accent1" w:themeFillTint="33"/>
          </w:tcPr>
          <w:p w14:paraId="45D6AA43" w14:textId="77777777" w:rsidR="00FB076F" w:rsidRPr="006A1C9A" w:rsidRDefault="00FB076F" w:rsidP="00DE4D0F">
            <w:pPr>
              <w:rPr>
                <w:b/>
                <w:bCs/>
              </w:rPr>
            </w:pPr>
          </w:p>
        </w:tc>
        <w:tc>
          <w:tcPr>
            <w:tcW w:w="1870" w:type="dxa"/>
            <w:shd w:val="clear" w:color="auto" w:fill="D9E2F3" w:themeFill="accent1" w:themeFillTint="33"/>
          </w:tcPr>
          <w:p w14:paraId="574E9C4A" w14:textId="77777777" w:rsidR="00FB076F" w:rsidRPr="006A1C9A" w:rsidRDefault="00FB076F" w:rsidP="00DE4D0F">
            <w:pPr>
              <w:jc w:val="center"/>
              <w:rPr>
                <w:b/>
                <w:bCs/>
              </w:rPr>
            </w:pPr>
            <w:r w:rsidRPr="006A1C9A">
              <w:rPr>
                <w:b/>
                <w:bCs/>
              </w:rPr>
              <w:t>Precision</w:t>
            </w:r>
          </w:p>
        </w:tc>
        <w:tc>
          <w:tcPr>
            <w:tcW w:w="1870" w:type="dxa"/>
            <w:shd w:val="clear" w:color="auto" w:fill="D9E2F3" w:themeFill="accent1" w:themeFillTint="33"/>
          </w:tcPr>
          <w:p w14:paraId="7DCE9573" w14:textId="77777777" w:rsidR="00FB076F" w:rsidRPr="006A1C9A" w:rsidRDefault="00FB076F" w:rsidP="00DE4D0F">
            <w:pPr>
              <w:jc w:val="center"/>
              <w:rPr>
                <w:b/>
                <w:bCs/>
              </w:rPr>
            </w:pPr>
            <w:r w:rsidRPr="006A1C9A">
              <w:rPr>
                <w:b/>
                <w:bCs/>
              </w:rPr>
              <w:t>Recall</w:t>
            </w:r>
          </w:p>
        </w:tc>
        <w:tc>
          <w:tcPr>
            <w:tcW w:w="1870" w:type="dxa"/>
            <w:shd w:val="clear" w:color="auto" w:fill="D9E2F3" w:themeFill="accent1" w:themeFillTint="33"/>
          </w:tcPr>
          <w:p w14:paraId="7948636C" w14:textId="77777777" w:rsidR="00FB076F" w:rsidRPr="006A1C9A" w:rsidRDefault="00FB076F" w:rsidP="00DE4D0F">
            <w:pPr>
              <w:jc w:val="center"/>
              <w:rPr>
                <w:b/>
                <w:bCs/>
              </w:rPr>
            </w:pPr>
            <w:r w:rsidRPr="006A1C9A">
              <w:rPr>
                <w:b/>
                <w:bCs/>
              </w:rPr>
              <w:t>F1- Score</w:t>
            </w:r>
          </w:p>
        </w:tc>
        <w:tc>
          <w:tcPr>
            <w:tcW w:w="1870" w:type="dxa"/>
            <w:shd w:val="clear" w:color="auto" w:fill="D9E2F3" w:themeFill="accent1" w:themeFillTint="33"/>
          </w:tcPr>
          <w:p w14:paraId="691B0FCE" w14:textId="77777777" w:rsidR="00FB076F" w:rsidRPr="006A1C9A" w:rsidRDefault="00FB076F" w:rsidP="00DE4D0F">
            <w:pPr>
              <w:jc w:val="center"/>
              <w:rPr>
                <w:b/>
                <w:bCs/>
              </w:rPr>
            </w:pPr>
            <w:r w:rsidRPr="006A1C9A">
              <w:rPr>
                <w:b/>
                <w:bCs/>
              </w:rPr>
              <w:t>Support</w:t>
            </w:r>
          </w:p>
        </w:tc>
      </w:tr>
      <w:tr w:rsidR="00FB076F" w14:paraId="709DA5F8" w14:textId="77777777" w:rsidTr="00DE4D0F">
        <w:tc>
          <w:tcPr>
            <w:tcW w:w="1870" w:type="dxa"/>
            <w:shd w:val="clear" w:color="auto" w:fill="D9E2F3" w:themeFill="accent1" w:themeFillTint="33"/>
          </w:tcPr>
          <w:p w14:paraId="2E085FB4" w14:textId="3ED98C34" w:rsidR="00FB076F" w:rsidRPr="006A1C9A" w:rsidRDefault="00FB076F" w:rsidP="00DE4D0F">
            <w:pPr>
              <w:rPr>
                <w:b/>
                <w:bCs/>
              </w:rPr>
            </w:pPr>
            <w:r w:rsidRPr="006A1C9A">
              <w:rPr>
                <w:b/>
                <w:bCs/>
              </w:rPr>
              <w:t xml:space="preserve">Not </w:t>
            </w:r>
            <w:r w:rsidR="00314A52">
              <w:rPr>
                <w:b/>
                <w:bCs/>
              </w:rPr>
              <w:t>Bankrupt</w:t>
            </w:r>
          </w:p>
        </w:tc>
        <w:tc>
          <w:tcPr>
            <w:tcW w:w="1870" w:type="dxa"/>
          </w:tcPr>
          <w:p w14:paraId="124C4872" w14:textId="77777777" w:rsidR="00FB076F" w:rsidRDefault="00FB076F" w:rsidP="00DE4D0F">
            <w:pPr>
              <w:jc w:val="center"/>
            </w:pPr>
            <w:r>
              <w:t>0.99</w:t>
            </w:r>
          </w:p>
        </w:tc>
        <w:tc>
          <w:tcPr>
            <w:tcW w:w="1870" w:type="dxa"/>
          </w:tcPr>
          <w:p w14:paraId="1383FEE8" w14:textId="386F7F4F" w:rsidR="00FB076F" w:rsidRDefault="00FB076F" w:rsidP="00DE4D0F">
            <w:pPr>
              <w:jc w:val="center"/>
            </w:pPr>
            <w:r>
              <w:t>0.</w:t>
            </w:r>
            <w:r w:rsidR="00312247">
              <w:t>8</w:t>
            </w:r>
            <w:r w:rsidR="00CF42AE">
              <w:t>1</w:t>
            </w:r>
          </w:p>
        </w:tc>
        <w:tc>
          <w:tcPr>
            <w:tcW w:w="1870" w:type="dxa"/>
          </w:tcPr>
          <w:p w14:paraId="49D6B451" w14:textId="778ADB5F" w:rsidR="00FB076F" w:rsidRDefault="00FB076F" w:rsidP="00DE4D0F">
            <w:pPr>
              <w:jc w:val="center"/>
            </w:pPr>
            <w:r>
              <w:t>0.</w:t>
            </w:r>
            <w:r w:rsidR="00CF42AE">
              <w:t>89</w:t>
            </w:r>
          </w:p>
        </w:tc>
        <w:tc>
          <w:tcPr>
            <w:tcW w:w="1870" w:type="dxa"/>
          </w:tcPr>
          <w:p w14:paraId="4CD05D71" w14:textId="0219D8E6" w:rsidR="00FB076F" w:rsidRDefault="00FB076F" w:rsidP="00DE4D0F">
            <w:pPr>
              <w:jc w:val="center"/>
            </w:pPr>
            <w:r>
              <w:t>1</w:t>
            </w:r>
            <w:r w:rsidR="00312247">
              <w:t>996</w:t>
            </w:r>
          </w:p>
        </w:tc>
      </w:tr>
      <w:tr w:rsidR="00FB076F" w14:paraId="177AAFD9" w14:textId="77777777" w:rsidTr="00DE4D0F">
        <w:tc>
          <w:tcPr>
            <w:tcW w:w="1870" w:type="dxa"/>
            <w:shd w:val="clear" w:color="auto" w:fill="D9E2F3" w:themeFill="accent1" w:themeFillTint="33"/>
          </w:tcPr>
          <w:p w14:paraId="6AF506D7" w14:textId="44529509" w:rsidR="00FB076F" w:rsidRPr="006A1C9A" w:rsidRDefault="00314A52" w:rsidP="00DE4D0F">
            <w:pPr>
              <w:rPr>
                <w:b/>
                <w:bCs/>
              </w:rPr>
            </w:pPr>
            <w:r>
              <w:rPr>
                <w:b/>
                <w:bCs/>
              </w:rPr>
              <w:t>Bankrupt</w:t>
            </w:r>
          </w:p>
        </w:tc>
        <w:tc>
          <w:tcPr>
            <w:tcW w:w="1870" w:type="dxa"/>
          </w:tcPr>
          <w:p w14:paraId="551447BC" w14:textId="5CD59027" w:rsidR="00FB076F" w:rsidRDefault="00FB076F" w:rsidP="00DE4D0F">
            <w:pPr>
              <w:jc w:val="center"/>
            </w:pPr>
            <w:r>
              <w:t>0.</w:t>
            </w:r>
            <w:r w:rsidR="00312247">
              <w:t>1</w:t>
            </w:r>
            <w:r w:rsidR="00CF42AE">
              <w:t>8</w:t>
            </w:r>
          </w:p>
        </w:tc>
        <w:tc>
          <w:tcPr>
            <w:tcW w:w="1870" w:type="dxa"/>
          </w:tcPr>
          <w:p w14:paraId="0610EB37" w14:textId="7F619CF9" w:rsidR="00FB076F" w:rsidRDefault="00FB076F" w:rsidP="00DE4D0F">
            <w:pPr>
              <w:jc w:val="center"/>
            </w:pPr>
            <w:r>
              <w:t>0.</w:t>
            </w:r>
            <w:r w:rsidR="00312247">
              <w:t>8</w:t>
            </w:r>
            <w:r w:rsidR="00CF42AE">
              <w:t>1</w:t>
            </w:r>
          </w:p>
        </w:tc>
        <w:tc>
          <w:tcPr>
            <w:tcW w:w="1870" w:type="dxa"/>
          </w:tcPr>
          <w:p w14:paraId="521C5061" w14:textId="6FCB0E34" w:rsidR="00FB076F" w:rsidRDefault="00FB076F" w:rsidP="00DE4D0F">
            <w:pPr>
              <w:jc w:val="center"/>
            </w:pPr>
            <w:r>
              <w:t>0.</w:t>
            </w:r>
            <w:r w:rsidR="00312247">
              <w:t>3</w:t>
            </w:r>
            <w:r w:rsidR="00CF42AE">
              <w:t>0</w:t>
            </w:r>
          </w:p>
        </w:tc>
        <w:tc>
          <w:tcPr>
            <w:tcW w:w="1870" w:type="dxa"/>
          </w:tcPr>
          <w:p w14:paraId="23448A4F" w14:textId="3BED125F" w:rsidR="00FB076F" w:rsidRDefault="00312247" w:rsidP="00DE4D0F">
            <w:pPr>
              <w:jc w:val="center"/>
            </w:pPr>
            <w:r>
              <w:t>105</w:t>
            </w:r>
          </w:p>
        </w:tc>
      </w:tr>
      <w:tr w:rsidR="00FB076F" w14:paraId="010C3036" w14:textId="77777777" w:rsidTr="00DE4D0F">
        <w:tc>
          <w:tcPr>
            <w:tcW w:w="1870" w:type="dxa"/>
            <w:shd w:val="clear" w:color="auto" w:fill="D9E2F3" w:themeFill="accent1" w:themeFillTint="33"/>
          </w:tcPr>
          <w:p w14:paraId="58B8E5AE" w14:textId="77777777" w:rsidR="00FB076F" w:rsidRPr="006A1C9A" w:rsidRDefault="00FB076F" w:rsidP="00DE4D0F">
            <w:pPr>
              <w:rPr>
                <w:b/>
                <w:bCs/>
              </w:rPr>
            </w:pPr>
            <w:r w:rsidRPr="006A1C9A">
              <w:rPr>
                <w:b/>
                <w:bCs/>
              </w:rPr>
              <w:t>Accuracy</w:t>
            </w:r>
          </w:p>
        </w:tc>
        <w:tc>
          <w:tcPr>
            <w:tcW w:w="1870" w:type="dxa"/>
          </w:tcPr>
          <w:p w14:paraId="485039D9" w14:textId="77777777" w:rsidR="00FB076F" w:rsidRDefault="00FB076F" w:rsidP="00DE4D0F">
            <w:pPr>
              <w:jc w:val="center"/>
            </w:pPr>
          </w:p>
        </w:tc>
        <w:tc>
          <w:tcPr>
            <w:tcW w:w="1870" w:type="dxa"/>
          </w:tcPr>
          <w:p w14:paraId="48C81A6A" w14:textId="77777777" w:rsidR="00FB076F" w:rsidRDefault="00FB076F" w:rsidP="00DE4D0F">
            <w:pPr>
              <w:jc w:val="center"/>
            </w:pPr>
          </w:p>
        </w:tc>
        <w:tc>
          <w:tcPr>
            <w:tcW w:w="1870" w:type="dxa"/>
          </w:tcPr>
          <w:p w14:paraId="3FAA3384" w14:textId="4D0A0358" w:rsidR="00FB076F" w:rsidRDefault="00FB076F" w:rsidP="00DE4D0F">
            <w:pPr>
              <w:jc w:val="center"/>
            </w:pPr>
            <w:r>
              <w:t>0.</w:t>
            </w:r>
            <w:r w:rsidR="00312247">
              <w:t>8</w:t>
            </w:r>
            <w:r w:rsidR="00CF42AE">
              <w:t>1</w:t>
            </w:r>
          </w:p>
        </w:tc>
        <w:tc>
          <w:tcPr>
            <w:tcW w:w="1870" w:type="dxa"/>
          </w:tcPr>
          <w:p w14:paraId="7F873514" w14:textId="33982107" w:rsidR="00FB076F" w:rsidRDefault="00FB076F" w:rsidP="00DE4D0F">
            <w:pPr>
              <w:jc w:val="center"/>
            </w:pPr>
            <w:r>
              <w:t>2</w:t>
            </w:r>
            <w:r w:rsidR="00312247">
              <w:t>101</w:t>
            </w:r>
          </w:p>
        </w:tc>
      </w:tr>
      <w:tr w:rsidR="00FB076F" w14:paraId="0D906749" w14:textId="77777777" w:rsidTr="00DE4D0F">
        <w:tc>
          <w:tcPr>
            <w:tcW w:w="1870" w:type="dxa"/>
            <w:shd w:val="clear" w:color="auto" w:fill="D9E2F3" w:themeFill="accent1" w:themeFillTint="33"/>
          </w:tcPr>
          <w:p w14:paraId="4BA2497B" w14:textId="77777777" w:rsidR="00FB076F" w:rsidRPr="006A1C9A" w:rsidRDefault="00FB076F" w:rsidP="00DE4D0F">
            <w:pPr>
              <w:rPr>
                <w:b/>
                <w:bCs/>
              </w:rPr>
            </w:pPr>
            <w:r w:rsidRPr="006A1C9A">
              <w:rPr>
                <w:b/>
                <w:bCs/>
              </w:rPr>
              <w:t>Macro Average</w:t>
            </w:r>
          </w:p>
        </w:tc>
        <w:tc>
          <w:tcPr>
            <w:tcW w:w="1870" w:type="dxa"/>
          </w:tcPr>
          <w:p w14:paraId="2BE9C090" w14:textId="184C496B" w:rsidR="00FB076F" w:rsidRDefault="00FB076F" w:rsidP="00DE4D0F">
            <w:pPr>
              <w:jc w:val="center"/>
            </w:pPr>
            <w:r>
              <w:t>0.</w:t>
            </w:r>
            <w:r w:rsidR="00312247">
              <w:t>59</w:t>
            </w:r>
          </w:p>
        </w:tc>
        <w:tc>
          <w:tcPr>
            <w:tcW w:w="1870" w:type="dxa"/>
          </w:tcPr>
          <w:p w14:paraId="418D2130" w14:textId="22B05A4A" w:rsidR="00FB076F" w:rsidRDefault="00FB076F" w:rsidP="00DE4D0F">
            <w:pPr>
              <w:jc w:val="center"/>
            </w:pPr>
            <w:r>
              <w:t>0.8</w:t>
            </w:r>
            <w:r w:rsidR="00312247">
              <w:t>1</w:t>
            </w:r>
          </w:p>
        </w:tc>
        <w:tc>
          <w:tcPr>
            <w:tcW w:w="1870" w:type="dxa"/>
          </w:tcPr>
          <w:p w14:paraId="5E3F1636" w14:textId="18004B41" w:rsidR="00FB076F" w:rsidRDefault="00FB076F" w:rsidP="00DE4D0F">
            <w:pPr>
              <w:jc w:val="center"/>
            </w:pPr>
            <w:r>
              <w:t>0.6</w:t>
            </w:r>
            <w:r w:rsidR="00CF42AE">
              <w:t>0</w:t>
            </w:r>
          </w:p>
        </w:tc>
        <w:tc>
          <w:tcPr>
            <w:tcW w:w="1870" w:type="dxa"/>
          </w:tcPr>
          <w:p w14:paraId="35440569" w14:textId="2F8FD5D7" w:rsidR="00FB076F" w:rsidRDefault="00FB076F" w:rsidP="00DE4D0F">
            <w:pPr>
              <w:jc w:val="center"/>
            </w:pPr>
            <w:r>
              <w:t>2</w:t>
            </w:r>
            <w:r w:rsidR="00312247">
              <w:t>101</w:t>
            </w:r>
          </w:p>
        </w:tc>
      </w:tr>
      <w:tr w:rsidR="00FB076F" w14:paraId="132527AE" w14:textId="77777777" w:rsidTr="00DE4D0F">
        <w:tc>
          <w:tcPr>
            <w:tcW w:w="1870" w:type="dxa"/>
            <w:shd w:val="clear" w:color="auto" w:fill="D9E2F3" w:themeFill="accent1" w:themeFillTint="33"/>
          </w:tcPr>
          <w:p w14:paraId="77D722B3" w14:textId="77777777" w:rsidR="00FB076F" w:rsidRPr="006A1C9A" w:rsidRDefault="00FB076F" w:rsidP="00DE4D0F">
            <w:pPr>
              <w:rPr>
                <w:b/>
                <w:bCs/>
              </w:rPr>
            </w:pPr>
            <w:r w:rsidRPr="006A1C9A">
              <w:rPr>
                <w:b/>
                <w:bCs/>
              </w:rPr>
              <w:t>Weighted Average</w:t>
            </w:r>
          </w:p>
        </w:tc>
        <w:tc>
          <w:tcPr>
            <w:tcW w:w="1870" w:type="dxa"/>
          </w:tcPr>
          <w:p w14:paraId="135B1C4D" w14:textId="650521E0" w:rsidR="00FB076F" w:rsidRDefault="00FB076F" w:rsidP="00DE4D0F">
            <w:pPr>
              <w:jc w:val="center"/>
            </w:pPr>
            <w:r>
              <w:t>0.</w:t>
            </w:r>
            <w:r w:rsidR="00312247">
              <w:t>95</w:t>
            </w:r>
          </w:p>
        </w:tc>
        <w:tc>
          <w:tcPr>
            <w:tcW w:w="1870" w:type="dxa"/>
          </w:tcPr>
          <w:p w14:paraId="29595F69" w14:textId="6B19FCC7" w:rsidR="00FB076F" w:rsidRDefault="00FB076F" w:rsidP="00DE4D0F">
            <w:pPr>
              <w:jc w:val="center"/>
            </w:pPr>
            <w:r>
              <w:t>0.8</w:t>
            </w:r>
            <w:r w:rsidR="00CF42AE">
              <w:t>1</w:t>
            </w:r>
          </w:p>
        </w:tc>
        <w:tc>
          <w:tcPr>
            <w:tcW w:w="1870" w:type="dxa"/>
          </w:tcPr>
          <w:p w14:paraId="64AE03C7" w14:textId="1E5E6A8C" w:rsidR="00FB076F" w:rsidRDefault="00FB076F" w:rsidP="00DE4D0F">
            <w:pPr>
              <w:jc w:val="center"/>
            </w:pPr>
            <w:r>
              <w:t>0.</w:t>
            </w:r>
            <w:r w:rsidR="00312247">
              <w:t>8</w:t>
            </w:r>
            <w:r w:rsidR="00CF42AE">
              <w:t>6</w:t>
            </w:r>
          </w:p>
        </w:tc>
        <w:tc>
          <w:tcPr>
            <w:tcW w:w="1870" w:type="dxa"/>
          </w:tcPr>
          <w:p w14:paraId="02D3D1D2" w14:textId="2F656647" w:rsidR="00FB076F" w:rsidRDefault="00FB076F" w:rsidP="00DE4D0F">
            <w:pPr>
              <w:jc w:val="center"/>
            </w:pPr>
            <w:r>
              <w:t>2</w:t>
            </w:r>
            <w:r w:rsidR="00312247">
              <w:t>101</w:t>
            </w:r>
          </w:p>
        </w:tc>
      </w:tr>
    </w:tbl>
    <w:p w14:paraId="20E6191F" w14:textId="5BDFD5E8"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3</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1</w:t>
      </w:r>
      <w:r w:rsidRPr="00FB076F">
        <w:rPr>
          <w:rFonts w:asciiTheme="minorHAnsi" w:hAnsiTheme="minorHAnsi" w:cstheme="minorHAnsi"/>
          <w:i/>
          <w:iCs/>
        </w:rPr>
        <w:t>.</w:t>
      </w:r>
    </w:p>
    <w:p w14:paraId="7AC4A1F8" w14:textId="77777777" w:rsidR="00314A52" w:rsidRDefault="00314A52" w:rsidP="00312247">
      <w:pPr>
        <w:jc w:val="center"/>
      </w:pPr>
    </w:p>
    <w:p w14:paraId="40BF8147" w14:textId="44076208" w:rsidR="00314A52" w:rsidRDefault="00CF42AE" w:rsidP="00314A52">
      <w:pPr>
        <w:jc w:val="center"/>
      </w:pPr>
      <w:r w:rsidRPr="00CF42AE">
        <w:rPr>
          <w:noProof/>
        </w:rPr>
        <w:lastRenderedPageBreak/>
        <w:drawing>
          <wp:inline distT="0" distB="0" distL="0" distR="0" wp14:anchorId="6A48AC70" wp14:editId="5D8E7A60">
            <wp:extent cx="5943600" cy="4614545"/>
            <wp:effectExtent l="19050" t="19050" r="19050" b="14605"/>
            <wp:docPr id="2129223850"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3850" name="Picture 1" descr="A graph of a receiver operating characteristic&#10;&#10;Description automatically generated"/>
                    <pic:cNvPicPr/>
                  </pic:nvPicPr>
                  <pic:blipFill>
                    <a:blip r:embed="rId22"/>
                    <a:stretch>
                      <a:fillRect/>
                    </a:stretch>
                  </pic:blipFill>
                  <pic:spPr>
                    <a:xfrm>
                      <a:off x="0" y="0"/>
                      <a:ext cx="5943600" cy="4614545"/>
                    </a:xfrm>
                    <a:prstGeom prst="rect">
                      <a:avLst/>
                    </a:prstGeom>
                    <a:ln>
                      <a:solidFill>
                        <a:schemeClr val="tx1"/>
                      </a:solidFill>
                    </a:ln>
                  </pic:spPr>
                </pic:pic>
              </a:graphicData>
            </a:graphic>
          </wp:inline>
        </w:drawing>
      </w:r>
    </w:p>
    <w:p w14:paraId="0DCF5E3B"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7EB81C56" w14:textId="33628F7B" w:rsidR="00312247" w:rsidRDefault="00CF42AE" w:rsidP="00314A52">
      <w:pPr>
        <w:jc w:val="center"/>
      </w:pPr>
      <w:r w:rsidRPr="00CF42AE">
        <w:rPr>
          <w:noProof/>
        </w:rPr>
        <w:lastRenderedPageBreak/>
        <w:drawing>
          <wp:inline distT="0" distB="0" distL="0" distR="0" wp14:anchorId="6727280A" wp14:editId="7E62A07F">
            <wp:extent cx="4981575" cy="4457700"/>
            <wp:effectExtent l="19050" t="19050" r="28575" b="19050"/>
            <wp:docPr id="917103681"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3681" name="Picture 1" descr="A graph of a bankruptcy&#10;&#10;Description automatically generated with medium confidence"/>
                    <pic:cNvPicPr/>
                  </pic:nvPicPr>
                  <pic:blipFill>
                    <a:blip r:embed="rId23"/>
                    <a:stretch>
                      <a:fillRect/>
                    </a:stretch>
                  </pic:blipFill>
                  <pic:spPr>
                    <a:xfrm>
                      <a:off x="0" y="0"/>
                      <a:ext cx="4981575" cy="4457700"/>
                    </a:xfrm>
                    <a:prstGeom prst="rect">
                      <a:avLst/>
                    </a:prstGeom>
                    <a:ln>
                      <a:solidFill>
                        <a:schemeClr val="tx1"/>
                      </a:solidFill>
                    </a:ln>
                  </pic:spPr>
                </pic:pic>
              </a:graphicData>
            </a:graphic>
          </wp:inline>
        </w:drawing>
      </w:r>
    </w:p>
    <w:p w14:paraId="28EBE09E" w14:textId="521292A0"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4</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312247" w14:paraId="4DEFD558" w14:textId="77777777" w:rsidTr="00DE4D0F">
        <w:tc>
          <w:tcPr>
            <w:tcW w:w="9350" w:type="dxa"/>
            <w:gridSpan w:val="5"/>
            <w:shd w:val="clear" w:color="auto" w:fill="D9E2F3" w:themeFill="accent1" w:themeFillTint="33"/>
          </w:tcPr>
          <w:p w14:paraId="6689C24C" w14:textId="446E723E" w:rsidR="00312247" w:rsidRPr="006A1C9A" w:rsidRDefault="00312247" w:rsidP="00DE4D0F">
            <w:pPr>
              <w:jc w:val="center"/>
              <w:rPr>
                <w:b/>
                <w:bCs/>
                <w:sz w:val="28"/>
                <w:szCs w:val="28"/>
              </w:rPr>
            </w:pPr>
            <w:r w:rsidRPr="006A1C9A">
              <w:rPr>
                <w:b/>
                <w:bCs/>
                <w:sz w:val="28"/>
                <w:szCs w:val="28"/>
              </w:rPr>
              <w:t>Classification Report</w:t>
            </w:r>
            <w:r>
              <w:rPr>
                <w:b/>
                <w:bCs/>
                <w:sz w:val="28"/>
                <w:szCs w:val="28"/>
              </w:rPr>
              <w:t xml:space="preserve"> – Year 4</w:t>
            </w:r>
          </w:p>
        </w:tc>
      </w:tr>
      <w:tr w:rsidR="00312247" w14:paraId="43A64A25" w14:textId="77777777" w:rsidTr="00DE4D0F">
        <w:tc>
          <w:tcPr>
            <w:tcW w:w="1870" w:type="dxa"/>
            <w:shd w:val="clear" w:color="auto" w:fill="D9E2F3" w:themeFill="accent1" w:themeFillTint="33"/>
          </w:tcPr>
          <w:p w14:paraId="04D874DA" w14:textId="77777777" w:rsidR="00312247" w:rsidRPr="006A1C9A" w:rsidRDefault="00312247" w:rsidP="00DE4D0F">
            <w:pPr>
              <w:rPr>
                <w:b/>
                <w:bCs/>
              </w:rPr>
            </w:pPr>
          </w:p>
        </w:tc>
        <w:tc>
          <w:tcPr>
            <w:tcW w:w="1870" w:type="dxa"/>
            <w:shd w:val="clear" w:color="auto" w:fill="D9E2F3" w:themeFill="accent1" w:themeFillTint="33"/>
          </w:tcPr>
          <w:p w14:paraId="7F07878A" w14:textId="77777777" w:rsidR="00312247" w:rsidRPr="006A1C9A" w:rsidRDefault="00312247" w:rsidP="00DE4D0F">
            <w:pPr>
              <w:jc w:val="center"/>
              <w:rPr>
                <w:b/>
                <w:bCs/>
              </w:rPr>
            </w:pPr>
            <w:r w:rsidRPr="006A1C9A">
              <w:rPr>
                <w:b/>
                <w:bCs/>
              </w:rPr>
              <w:t>Precision</w:t>
            </w:r>
          </w:p>
        </w:tc>
        <w:tc>
          <w:tcPr>
            <w:tcW w:w="1870" w:type="dxa"/>
            <w:shd w:val="clear" w:color="auto" w:fill="D9E2F3" w:themeFill="accent1" w:themeFillTint="33"/>
          </w:tcPr>
          <w:p w14:paraId="5EE7A9C0" w14:textId="77777777" w:rsidR="00312247" w:rsidRPr="006A1C9A" w:rsidRDefault="00312247" w:rsidP="00DE4D0F">
            <w:pPr>
              <w:jc w:val="center"/>
              <w:rPr>
                <w:b/>
                <w:bCs/>
              </w:rPr>
            </w:pPr>
            <w:r w:rsidRPr="006A1C9A">
              <w:rPr>
                <w:b/>
                <w:bCs/>
              </w:rPr>
              <w:t>Recall</w:t>
            </w:r>
          </w:p>
        </w:tc>
        <w:tc>
          <w:tcPr>
            <w:tcW w:w="1870" w:type="dxa"/>
            <w:shd w:val="clear" w:color="auto" w:fill="D9E2F3" w:themeFill="accent1" w:themeFillTint="33"/>
          </w:tcPr>
          <w:p w14:paraId="786804E3" w14:textId="77777777" w:rsidR="00312247" w:rsidRPr="006A1C9A" w:rsidRDefault="00312247" w:rsidP="00DE4D0F">
            <w:pPr>
              <w:jc w:val="center"/>
              <w:rPr>
                <w:b/>
                <w:bCs/>
              </w:rPr>
            </w:pPr>
            <w:r w:rsidRPr="006A1C9A">
              <w:rPr>
                <w:b/>
                <w:bCs/>
              </w:rPr>
              <w:t>F1- Score</w:t>
            </w:r>
          </w:p>
        </w:tc>
        <w:tc>
          <w:tcPr>
            <w:tcW w:w="1870" w:type="dxa"/>
            <w:shd w:val="clear" w:color="auto" w:fill="D9E2F3" w:themeFill="accent1" w:themeFillTint="33"/>
          </w:tcPr>
          <w:p w14:paraId="49906602" w14:textId="77777777" w:rsidR="00312247" w:rsidRPr="006A1C9A" w:rsidRDefault="00312247" w:rsidP="00DE4D0F">
            <w:pPr>
              <w:jc w:val="center"/>
              <w:rPr>
                <w:b/>
                <w:bCs/>
              </w:rPr>
            </w:pPr>
            <w:r w:rsidRPr="006A1C9A">
              <w:rPr>
                <w:b/>
                <w:bCs/>
              </w:rPr>
              <w:t>Support</w:t>
            </w:r>
          </w:p>
        </w:tc>
      </w:tr>
      <w:tr w:rsidR="00312247" w14:paraId="247126E4" w14:textId="77777777" w:rsidTr="00DE4D0F">
        <w:tc>
          <w:tcPr>
            <w:tcW w:w="1870" w:type="dxa"/>
            <w:shd w:val="clear" w:color="auto" w:fill="D9E2F3" w:themeFill="accent1" w:themeFillTint="33"/>
          </w:tcPr>
          <w:p w14:paraId="5D774B1A" w14:textId="23E534F6" w:rsidR="00312247" w:rsidRPr="006A1C9A" w:rsidRDefault="00312247" w:rsidP="00DE4D0F">
            <w:pPr>
              <w:rPr>
                <w:b/>
                <w:bCs/>
              </w:rPr>
            </w:pPr>
            <w:r w:rsidRPr="006A1C9A">
              <w:rPr>
                <w:b/>
                <w:bCs/>
              </w:rPr>
              <w:t xml:space="preserve">Not </w:t>
            </w:r>
            <w:r w:rsidR="00314A52">
              <w:rPr>
                <w:b/>
                <w:bCs/>
              </w:rPr>
              <w:t>Bankrupt</w:t>
            </w:r>
          </w:p>
        </w:tc>
        <w:tc>
          <w:tcPr>
            <w:tcW w:w="1870" w:type="dxa"/>
          </w:tcPr>
          <w:p w14:paraId="4489003C" w14:textId="77777777" w:rsidR="00312247" w:rsidRDefault="00312247" w:rsidP="00DE4D0F">
            <w:pPr>
              <w:jc w:val="center"/>
            </w:pPr>
            <w:r>
              <w:t>0.99</w:t>
            </w:r>
          </w:p>
        </w:tc>
        <w:tc>
          <w:tcPr>
            <w:tcW w:w="1870" w:type="dxa"/>
          </w:tcPr>
          <w:p w14:paraId="56DAC4D4" w14:textId="4F5232D0" w:rsidR="00312247" w:rsidRDefault="00312247" w:rsidP="00DE4D0F">
            <w:pPr>
              <w:jc w:val="center"/>
            </w:pPr>
            <w:r>
              <w:t>0.8</w:t>
            </w:r>
            <w:r w:rsidR="00CF42AE">
              <w:t>2</w:t>
            </w:r>
          </w:p>
        </w:tc>
        <w:tc>
          <w:tcPr>
            <w:tcW w:w="1870" w:type="dxa"/>
          </w:tcPr>
          <w:p w14:paraId="21BDDA5A" w14:textId="77777777" w:rsidR="00312247" w:rsidRDefault="00312247" w:rsidP="00DE4D0F">
            <w:pPr>
              <w:jc w:val="center"/>
            </w:pPr>
            <w:r>
              <w:t>0.90</w:t>
            </w:r>
          </w:p>
        </w:tc>
        <w:tc>
          <w:tcPr>
            <w:tcW w:w="1870" w:type="dxa"/>
          </w:tcPr>
          <w:p w14:paraId="0B6E604D" w14:textId="1CC0C568" w:rsidR="00312247" w:rsidRDefault="00312247" w:rsidP="00DE4D0F">
            <w:pPr>
              <w:jc w:val="center"/>
            </w:pPr>
            <w:r>
              <w:t>1861</w:t>
            </w:r>
          </w:p>
        </w:tc>
      </w:tr>
      <w:tr w:rsidR="00312247" w14:paraId="044EBFB9" w14:textId="77777777" w:rsidTr="00DE4D0F">
        <w:tc>
          <w:tcPr>
            <w:tcW w:w="1870" w:type="dxa"/>
            <w:shd w:val="clear" w:color="auto" w:fill="D9E2F3" w:themeFill="accent1" w:themeFillTint="33"/>
          </w:tcPr>
          <w:p w14:paraId="23EDC628" w14:textId="2359ECD6" w:rsidR="00312247" w:rsidRPr="006A1C9A" w:rsidRDefault="00314A52" w:rsidP="00DE4D0F">
            <w:pPr>
              <w:rPr>
                <w:b/>
                <w:bCs/>
              </w:rPr>
            </w:pPr>
            <w:r>
              <w:rPr>
                <w:b/>
                <w:bCs/>
              </w:rPr>
              <w:t>Bankrupt</w:t>
            </w:r>
          </w:p>
        </w:tc>
        <w:tc>
          <w:tcPr>
            <w:tcW w:w="1870" w:type="dxa"/>
          </w:tcPr>
          <w:p w14:paraId="73D7B163" w14:textId="5905ADE0" w:rsidR="00312247" w:rsidRDefault="00312247" w:rsidP="00DE4D0F">
            <w:pPr>
              <w:jc w:val="center"/>
            </w:pPr>
            <w:r>
              <w:t>0.</w:t>
            </w:r>
            <w:r w:rsidR="00CF42AE">
              <w:t>19</w:t>
            </w:r>
          </w:p>
        </w:tc>
        <w:tc>
          <w:tcPr>
            <w:tcW w:w="1870" w:type="dxa"/>
          </w:tcPr>
          <w:p w14:paraId="34BD2065" w14:textId="08917D31" w:rsidR="00312247" w:rsidRDefault="00312247" w:rsidP="00DE4D0F">
            <w:pPr>
              <w:jc w:val="center"/>
            </w:pPr>
            <w:r>
              <w:t>0.8</w:t>
            </w:r>
            <w:r w:rsidR="00CF42AE">
              <w:t>1</w:t>
            </w:r>
          </w:p>
        </w:tc>
        <w:tc>
          <w:tcPr>
            <w:tcW w:w="1870" w:type="dxa"/>
          </w:tcPr>
          <w:p w14:paraId="56909F3A" w14:textId="478A913F" w:rsidR="00312247" w:rsidRDefault="00312247" w:rsidP="00DE4D0F">
            <w:pPr>
              <w:jc w:val="center"/>
            </w:pPr>
            <w:r>
              <w:t>0.3</w:t>
            </w:r>
            <w:r w:rsidR="00CF42AE">
              <w:t>1</w:t>
            </w:r>
          </w:p>
        </w:tc>
        <w:tc>
          <w:tcPr>
            <w:tcW w:w="1870" w:type="dxa"/>
          </w:tcPr>
          <w:p w14:paraId="05395A6D" w14:textId="150F3654" w:rsidR="00312247" w:rsidRDefault="00312247" w:rsidP="00DE4D0F">
            <w:pPr>
              <w:jc w:val="center"/>
            </w:pPr>
            <w:r>
              <w:t>98</w:t>
            </w:r>
          </w:p>
        </w:tc>
      </w:tr>
      <w:tr w:rsidR="00312247" w14:paraId="0FF51A76" w14:textId="77777777" w:rsidTr="00DE4D0F">
        <w:tc>
          <w:tcPr>
            <w:tcW w:w="1870" w:type="dxa"/>
            <w:shd w:val="clear" w:color="auto" w:fill="D9E2F3" w:themeFill="accent1" w:themeFillTint="33"/>
          </w:tcPr>
          <w:p w14:paraId="5C1DD18E" w14:textId="77777777" w:rsidR="00312247" w:rsidRPr="006A1C9A" w:rsidRDefault="00312247" w:rsidP="00DE4D0F">
            <w:pPr>
              <w:rPr>
                <w:b/>
                <w:bCs/>
              </w:rPr>
            </w:pPr>
            <w:r w:rsidRPr="006A1C9A">
              <w:rPr>
                <w:b/>
                <w:bCs/>
              </w:rPr>
              <w:t>Accuracy</w:t>
            </w:r>
          </w:p>
        </w:tc>
        <w:tc>
          <w:tcPr>
            <w:tcW w:w="1870" w:type="dxa"/>
          </w:tcPr>
          <w:p w14:paraId="7EFD1B02" w14:textId="77777777" w:rsidR="00312247" w:rsidRDefault="00312247" w:rsidP="00DE4D0F">
            <w:pPr>
              <w:jc w:val="center"/>
            </w:pPr>
          </w:p>
        </w:tc>
        <w:tc>
          <w:tcPr>
            <w:tcW w:w="1870" w:type="dxa"/>
          </w:tcPr>
          <w:p w14:paraId="4F02278B" w14:textId="77777777" w:rsidR="00312247" w:rsidRDefault="00312247" w:rsidP="00DE4D0F">
            <w:pPr>
              <w:jc w:val="center"/>
            </w:pPr>
          </w:p>
        </w:tc>
        <w:tc>
          <w:tcPr>
            <w:tcW w:w="1870" w:type="dxa"/>
          </w:tcPr>
          <w:p w14:paraId="20B3D73D" w14:textId="66EE8512" w:rsidR="00312247" w:rsidRDefault="00312247" w:rsidP="00DE4D0F">
            <w:pPr>
              <w:jc w:val="center"/>
            </w:pPr>
            <w:r>
              <w:t>0.8</w:t>
            </w:r>
            <w:r w:rsidR="00CF42AE">
              <w:t>2</w:t>
            </w:r>
          </w:p>
        </w:tc>
        <w:tc>
          <w:tcPr>
            <w:tcW w:w="1870" w:type="dxa"/>
          </w:tcPr>
          <w:p w14:paraId="2E550D89" w14:textId="5F2B7340" w:rsidR="00312247" w:rsidRDefault="00312247" w:rsidP="00DE4D0F">
            <w:pPr>
              <w:jc w:val="center"/>
            </w:pPr>
            <w:r>
              <w:t>1959</w:t>
            </w:r>
          </w:p>
        </w:tc>
      </w:tr>
      <w:tr w:rsidR="00312247" w14:paraId="0D43E12D" w14:textId="77777777" w:rsidTr="00DE4D0F">
        <w:tc>
          <w:tcPr>
            <w:tcW w:w="1870" w:type="dxa"/>
            <w:shd w:val="clear" w:color="auto" w:fill="D9E2F3" w:themeFill="accent1" w:themeFillTint="33"/>
          </w:tcPr>
          <w:p w14:paraId="4904E49A" w14:textId="77777777" w:rsidR="00312247" w:rsidRPr="006A1C9A" w:rsidRDefault="00312247" w:rsidP="00DE4D0F">
            <w:pPr>
              <w:rPr>
                <w:b/>
                <w:bCs/>
              </w:rPr>
            </w:pPr>
            <w:r w:rsidRPr="006A1C9A">
              <w:rPr>
                <w:b/>
                <w:bCs/>
              </w:rPr>
              <w:t>Macro Average</w:t>
            </w:r>
          </w:p>
        </w:tc>
        <w:tc>
          <w:tcPr>
            <w:tcW w:w="1870" w:type="dxa"/>
          </w:tcPr>
          <w:p w14:paraId="5BC2C993" w14:textId="77777777" w:rsidR="00312247" w:rsidRDefault="00312247" w:rsidP="00DE4D0F">
            <w:pPr>
              <w:jc w:val="center"/>
            </w:pPr>
            <w:r>
              <w:t>0.59</w:t>
            </w:r>
          </w:p>
        </w:tc>
        <w:tc>
          <w:tcPr>
            <w:tcW w:w="1870" w:type="dxa"/>
          </w:tcPr>
          <w:p w14:paraId="5ABC003D" w14:textId="77777777" w:rsidR="00312247" w:rsidRDefault="00312247" w:rsidP="00DE4D0F">
            <w:pPr>
              <w:jc w:val="center"/>
            </w:pPr>
            <w:r>
              <w:t>0.81</w:t>
            </w:r>
          </w:p>
        </w:tc>
        <w:tc>
          <w:tcPr>
            <w:tcW w:w="1870" w:type="dxa"/>
          </w:tcPr>
          <w:p w14:paraId="79621D51" w14:textId="66873B4D" w:rsidR="00312247" w:rsidRDefault="00312247" w:rsidP="00DE4D0F">
            <w:pPr>
              <w:jc w:val="center"/>
            </w:pPr>
            <w:r>
              <w:t>0.6</w:t>
            </w:r>
            <w:r w:rsidR="00CF42AE">
              <w:t>0</w:t>
            </w:r>
          </w:p>
        </w:tc>
        <w:tc>
          <w:tcPr>
            <w:tcW w:w="1870" w:type="dxa"/>
          </w:tcPr>
          <w:p w14:paraId="440BA19D" w14:textId="1EE158BB" w:rsidR="00312247" w:rsidRDefault="00312247" w:rsidP="00DE4D0F">
            <w:pPr>
              <w:jc w:val="center"/>
            </w:pPr>
            <w:r>
              <w:t>1959</w:t>
            </w:r>
          </w:p>
        </w:tc>
      </w:tr>
      <w:tr w:rsidR="00312247" w14:paraId="3D7A24ED" w14:textId="77777777" w:rsidTr="00DE4D0F">
        <w:tc>
          <w:tcPr>
            <w:tcW w:w="1870" w:type="dxa"/>
            <w:shd w:val="clear" w:color="auto" w:fill="D9E2F3" w:themeFill="accent1" w:themeFillTint="33"/>
          </w:tcPr>
          <w:p w14:paraId="0022265C" w14:textId="77777777" w:rsidR="00312247" w:rsidRPr="006A1C9A" w:rsidRDefault="00312247" w:rsidP="00DE4D0F">
            <w:pPr>
              <w:rPr>
                <w:b/>
                <w:bCs/>
              </w:rPr>
            </w:pPr>
            <w:r w:rsidRPr="006A1C9A">
              <w:rPr>
                <w:b/>
                <w:bCs/>
              </w:rPr>
              <w:t>Weighted Average</w:t>
            </w:r>
          </w:p>
        </w:tc>
        <w:tc>
          <w:tcPr>
            <w:tcW w:w="1870" w:type="dxa"/>
          </w:tcPr>
          <w:p w14:paraId="392654F0" w14:textId="77777777" w:rsidR="00312247" w:rsidRDefault="00312247" w:rsidP="00DE4D0F">
            <w:pPr>
              <w:jc w:val="center"/>
            </w:pPr>
            <w:r>
              <w:t>0.95</w:t>
            </w:r>
          </w:p>
        </w:tc>
        <w:tc>
          <w:tcPr>
            <w:tcW w:w="1870" w:type="dxa"/>
          </w:tcPr>
          <w:p w14:paraId="0E9559E7" w14:textId="6EF1B629" w:rsidR="00312247" w:rsidRDefault="00312247" w:rsidP="00DE4D0F">
            <w:pPr>
              <w:jc w:val="center"/>
            </w:pPr>
            <w:r>
              <w:t>0.8</w:t>
            </w:r>
            <w:r w:rsidR="00CF42AE">
              <w:t>2</w:t>
            </w:r>
          </w:p>
        </w:tc>
        <w:tc>
          <w:tcPr>
            <w:tcW w:w="1870" w:type="dxa"/>
          </w:tcPr>
          <w:p w14:paraId="12A6A533" w14:textId="77777777" w:rsidR="00312247" w:rsidRDefault="00312247" w:rsidP="00DE4D0F">
            <w:pPr>
              <w:jc w:val="center"/>
            </w:pPr>
            <w:r>
              <w:t>0.87</w:t>
            </w:r>
          </w:p>
        </w:tc>
        <w:tc>
          <w:tcPr>
            <w:tcW w:w="1870" w:type="dxa"/>
          </w:tcPr>
          <w:p w14:paraId="1E1C446F" w14:textId="21006CEE" w:rsidR="00312247" w:rsidRDefault="00312247" w:rsidP="00DE4D0F">
            <w:pPr>
              <w:jc w:val="center"/>
            </w:pPr>
            <w:r>
              <w:t>1959</w:t>
            </w:r>
          </w:p>
        </w:tc>
      </w:tr>
    </w:tbl>
    <w:p w14:paraId="4BDF8FE7" w14:textId="69046DC7"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4</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Pr>
          <w:rFonts w:asciiTheme="minorHAnsi" w:hAnsiTheme="minorHAnsi" w:cstheme="minorHAnsi"/>
          <w:i/>
          <w:iCs/>
        </w:rPr>
        <w:t>3</w:t>
      </w:r>
      <w:r w:rsidRPr="00FB076F">
        <w:rPr>
          <w:rFonts w:asciiTheme="minorHAnsi" w:hAnsiTheme="minorHAnsi" w:cstheme="minorHAnsi"/>
          <w:i/>
          <w:iCs/>
        </w:rPr>
        <w:t>.</w:t>
      </w:r>
    </w:p>
    <w:p w14:paraId="18469333" w14:textId="77777777" w:rsidR="00312247" w:rsidRDefault="00312247" w:rsidP="00312247">
      <w:pPr>
        <w:jc w:val="center"/>
      </w:pPr>
    </w:p>
    <w:p w14:paraId="240ABA60" w14:textId="06D02B91" w:rsidR="00314A52" w:rsidRDefault="00CF42AE" w:rsidP="00312247">
      <w:pPr>
        <w:jc w:val="center"/>
      </w:pPr>
      <w:r w:rsidRPr="00CF42AE">
        <w:rPr>
          <w:noProof/>
        </w:rPr>
        <w:lastRenderedPageBreak/>
        <w:drawing>
          <wp:inline distT="0" distB="0" distL="0" distR="0" wp14:anchorId="7B240608" wp14:editId="403889C1">
            <wp:extent cx="5943600" cy="4614545"/>
            <wp:effectExtent l="19050" t="19050" r="19050" b="14605"/>
            <wp:docPr id="1299619256" name="Picture 1" descr="A graph of a receiver operating characteris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19256" name="Picture 1" descr="A graph of a receiver operating characteristic&#10;&#10;Description automatically generated with medium confidence"/>
                    <pic:cNvPicPr/>
                  </pic:nvPicPr>
                  <pic:blipFill>
                    <a:blip r:embed="rId24"/>
                    <a:stretch>
                      <a:fillRect/>
                    </a:stretch>
                  </pic:blipFill>
                  <pic:spPr>
                    <a:xfrm>
                      <a:off x="0" y="0"/>
                      <a:ext cx="5943600" cy="4614545"/>
                    </a:xfrm>
                    <a:prstGeom prst="rect">
                      <a:avLst/>
                    </a:prstGeom>
                    <a:ln>
                      <a:solidFill>
                        <a:schemeClr val="tx1"/>
                      </a:solidFill>
                    </a:ln>
                  </pic:spPr>
                </pic:pic>
              </a:graphicData>
            </a:graphic>
          </wp:inline>
        </w:drawing>
      </w:r>
    </w:p>
    <w:p w14:paraId="4A9CCA71"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2359FEBF" w14:textId="49C86808" w:rsidR="00312247" w:rsidRDefault="00CF42AE" w:rsidP="00312247">
      <w:pPr>
        <w:jc w:val="center"/>
      </w:pPr>
      <w:r w:rsidRPr="00CF42AE">
        <w:rPr>
          <w:noProof/>
        </w:rPr>
        <w:lastRenderedPageBreak/>
        <w:drawing>
          <wp:inline distT="0" distB="0" distL="0" distR="0" wp14:anchorId="284BCCCE" wp14:editId="4DB165E9">
            <wp:extent cx="4895850" cy="4457700"/>
            <wp:effectExtent l="19050" t="19050" r="19050" b="19050"/>
            <wp:docPr id="17054928" name="Picture 1" descr="A diagram of a bankrupt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28" name="Picture 1" descr="A diagram of a bankruptcy&#10;&#10;Description automatically generated"/>
                    <pic:cNvPicPr/>
                  </pic:nvPicPr>
                  <pic:blipFill>
                    <a:blip r:embed="rId25"/>
                    <a:stretch>
                      <a:fillRect/>
                    </a:stretch>
                  </pic:blipFill>
                  <pic:spPr>
                    <a:xfrm>
                      <a:off x="0" y="0"/>
                      <a:ext cx="4895850" cy="4457700"/>
                    </a:xfrm>
                    <a:prstGeom prst="rect">
                      <a:avLst/>
                    </a:prstGeom>
                    <a:ln>
                      <a:solidFill>
                        <a:schemeClr val="tx1"/>
                      </a:solidFill>
                    </a:ln>
                  </pic:spPr>
                </pic:pic>
              </a:graphicData>
            </a:graphic>
          </wp:inline>
        </w:drawing>
      </w:r>
    </w:p>
    <w:p w14:paraId="25189D52" w14:textId="6955A677"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5</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312247" w14:paraId="4F5D2A07" w14:textId="77777777" w:rsidTr="00DE4D0F">
        <w:tc>
          <w:tcPr>
            <w:tcW w:w="9350" w:type="dxa"/>
            <w:gridSpan w:val="5"/>
            <w:shd w:val="clear" w:color="auto" w:fill="D9E2F3" w:themeFill="accent1" w:themeFillTint="33"/>
          </w:tcPr>
          <w:p w14:paraId="4E8E97AA" w14:textId="36081A94" w:rsidR="00312247" w:rsidRPr="006A1C9A" w:rsidRDefault="00312247" w:rsidP="00DE4D0F">
            <w:pPr>
              <w:jc w:val="center"/>
              <w:rPr>
                <w:b/>
                <w:bCs/>
                <w:sz w:val="28"/>
                <w:szCs w:val="28"/>
              </w:rPr>
            </w:pPr>
            <w:r w:rsidRPr="006A1C9A">
              <w:rPr>
                <w:b/>
                <w:bCs/>
                <w:sz w:val="28"/>
                <w:szCs w:val="28"/>
              </w:rPr>
              <w:t>Classification Report</w:t>
            </w:r>
            <w:r>
              <w:rPr>
                <w:b/>
                <w:bCs/>
                <w:sz w:val="28"/>
                <w:szCs w:val="28"/>
              </w:rPr>
              <w:t xml:space="preserve"> – Year 5</w:t>
            </w:r>
          </w:p>
        </w:tc>
      </w:tr>
      <w:tr w:rsidR="00312247" w14:paraId="5D9D6586" w14:textId="77777777" w:rsidTr="00DE4D0F">
        <w:tc>
          <w:tcPr>
            <w:tcW w:w="1870" w:type="dxa"/>
            <w:shd w:val="clear" w:color="auto" w:fill="D9E2F3" w:themeFill="accent1" w:themeFillTint="33"/>
          </w:tcPr>
          <w:p w14:paraId="44221D25" w14:textId="77777777" w:rsidR="00312247" w:rsidRPr="006A1C9A" w:rsidRDefault="00312247" w:rsidP="00DE4D0F">
            <w:pPr>
              <w:rPr>
                <w:b/>
                <w:bCs/>
              </w:rPr>
            </w:pPr>
          </w:p>
        </w:tc>
        <w:tc>
          <w:tcPr>
            <w:tcW w:w="1870" w:type="dxa"/>
            <w:shd w:val="clear" w:color="auto" w:fill="D9E2F3" w:themeFill="accent1" w:themeFillTint="33"/>
          </w:tcPr>
          <w:p w14:paraId="6BC4DCAC" w14:textId="77777777" w:rsidR="00312247" w:rsidRPr="006A1C9A" w:rsidRDefault="00312247" w:rsidP="00DE4D0F">
            <w:pPr>
              <w:jc w:val="center"/>
              <w:rPr>
                <w:b/>
                <w:bCs/>
              </w:rPr>
            </w:pPr>
            <w:r w:rsidRPr="006A1C9A">
              <w:rPr>
                <w:b/>
                <w:bCs/>
              </w:rPr>
              <w:t>Precision</w:t>
            </w:r>
          </w:p>
        </w:tc>
        <w:tc>
          <w:tcPr>
            <w:tcW w:w="1870" w:type="dxa"/>
            <w:shd w:val="clear" w:color="auto" w:fill="D9E2F3" w:themeFill="accent1" w:themeFillTint="33"/>
          </w:tcPr>
          <w:p w14:paraId="7A529037" w14:textId="77777777" w:rsidR="00312247" w:rsidRPr="006A1C9A" w:rsidRDefault="00312247" w:rsidP="00DE4D0F">
            <w:pPr>
              <w:jc w:val="center"/>
              <w:rPr>
                <w:b/>
                <w:bCs/>
              </w:rPr>
            </w:pPr>
            <w:r w:rsidRPr="006A1C9A">
              <w:rPr>
                <w:b/>
                <w:bCs/>
              </w:rPr>
              <w:t>Recall</w:t>
            </w:r>
          </w:p>
        </w:tc>
        <w:tc>
          <w:tcPr>
            <w:tcW w:w="1870" w:type="dxa"/>
            <w:shd w:val="clear" w:color="auto" w:fill="D9E2F3" w:themeFill="accent1" w:themeFillTint="33"/>
          </w:tcPr>
          <w:p w14:paraId="4C73972C" w14:textId="77777777" w:rsidR="00312247" w:rsidRPr="006A1C9A" w:rsidRDefault="00312247" w:rsidP="00DE4D0F">
            <w:pPr>
              <w:jc w:val="center"/>
              <w:rPr>
                <w:b/>
                <w:bCs/>
              </w:rPr>
            </w:pPr>
            <w:r w:rsidRPr="006A1C9A">
              <w:rPr>
                <w:b/>
                <w:bCs/>
              </w:rPr>
              <w:t>F1- Score</w:t>
            </w:r>
          </w:p>
        </w:tc>
        <w:tc>
          <w:tcPr>
            <w:tcW w:w="1870" w:type="dxa"/>
            <w:shd w:val="clear" w:color="auto" w:fill="D9E2F3" w:themeFill="accent1" w:themeFillTint="33"/>
          </w:tcPr>
          <w:p w14:paraId="097B634E" w14:textId="77777777" w:rsidR="00312247" w:rsidRPr="006A1C9A" w:rsidRDefault="00312247" w:rsidP="00DE4D0F">
            <w:pPr>
              <w:jc w:val="center"/>
              <w:rPr>
                <w:b/>
                <w:bCs/>
              </w:rPr>
            </w:pPr>
            <w:r w:rsidRPr="006A1C9A">
              <w:rPr>
                <w:b/>
                <w:bCs/>
              </w:rPr>
              <w:t>Support</w:t>
            </w:r>
          </w:p>
        </w:tc>
      </w:tr>
      <w:tr w:rsidR="00312247" w14:paraId="46E7A689" w14:textId="77777777" w:rsidTr="00DE4D0F">
        <w:tc>
          <w:tcPr>
            <w:tcW w:w="1870" w:type="dxa"/>
            <w:shd w:val="clear" w:color="auto" w:fill="D9E2F3" w:themeFill="accent1" w:themeFillTint="33"/>
          </w:tcPr>
          <w:p w14:paraId="7A4CBCBD" w14:textId="6480E6D1" w:rsidR="00312247" w:rsidRPr="006A1C9A" w:rsidRDefault="00312247" w:rsidP="00DE4D0F">
            <w:pPr>
              <w:rPr>
                <w:b/>
                <w:bCs/>
              </w:rPr>
            </w:pPr>
            <w:r w:rsidRPr="006A1C9A">
              <w:rPr>
                <w:b/>
                <w:bCs/>
              </w:rPr>
              <w:t xml:space="preserve">Not </w:t>
            </w:r>
            <w:r w:rsidR="00314A52">
              <w:rPr>
                <w:b/>
                <w:bCs/>
              </w:rPr>
              <w:t>Bankrupt</w:t>
            </w:r>
          </w:p>
        </w:tc>
        <w:tc>
          <w:tcPr>
            <w:tcW w:w="1870" w:type="dxa"/>
          </w:tcPr>
          <w:p w14:paraId="6CF1908C" w14:textId="180EE098" w:rsidR="00312247" w:rsidRDefault="00312247" w:rsidP="00DE4D0F">
            <w:pPr>
              <w:jc w:val="center"/>
            </w:pPr>
            <w:r>
              <w:t>0.98</w:t>
            </w:r>
          </w:p>
        </w:tc>
        <w:tc>
          <w:tcPr>
            <w:tcW w:w="1870" w:type="dxa"/>
          </w:tcPr>
          <w:p w14:paraId="0A434EA9" w14:textId="008479CB" w:rsidR="00312247" w:rsidRDefault="00312247" w:rsidP="00DE4D0F">
            <w:pPr>
              <w:jc w:val="center"/>
            </w:pPr>
            <w:r>
              <w:t>0.8</w:t>
            </w:r>
            <w:r w:rsidR="00CF42AE">
              <w:t>5</w:t>
            </w:r>
          </w:p>
        </w:tc>
        <w:tc>
          <w:tcPr>
            <w:tcW w:w="1870" w:type="dxa"/>
          </w:tcPr>
          <w:p w14:paraId="532D705A" w14:textId="5978A57F" w:rsidR="00312247" w:rsidRDefault="00312247" w:rsidP="00DE4D0F">
            <w:pPr>
              <w:jc w:val="center"/>
            </w:pPr>
            <w:r>
              <w:t>0.9</w:t>
            </w:r>
            <w:r w:rsidR="00CF42AE">
              <w:t>1</w:t>
            </w:r>
          </w:p>
        </w:tc>
        <w:tc>
          <w:tcPr>
            <w:tcW w:w="1870" w:type="dxa"/>
          </w:tcPr>
          <w:p w14:paraId="113C0710" w14:textId="63AC814A" w:rsidR="00312247" w:rsidRDefault="00312247" w:rsidP="00DE4D0F">
            <w:pPr>
              <w:jc w:val="center"/>
            </w:pPr>
            <w:r>
              <w:t>1095</w:t>
            </w:r>
          </w:p>
        </w:tc>
      </w:tr>
      <w:tr w:rsidR="00312247" w14:paraId="695E6BC1" w14:textId="77777777" w:rsidTr="00DE4D0F">
        <w:tc>
          <w:tcPr>
            <w:tcW w:w="1870" w:type="dxa"/>
            <w:shd w:val="clear" w:color="auto" w:fill="D9E2F3" w:themeFill="accent1" w:themeFillTint="33"/>
          </w:tcPr>
          <w:p w14:paraId="3FECB8AD" w14:textId="7B95E195" w:rsidR="00312247" w:rsidRPr="006A1C9A" w:rsidRDefault="00314A52" w:rsidP="00DE4D0F">
            <w:pPr>
              <w:rPr>
                <w:b/>
                <w:bCs/>
              </w:rPr>
            </w:pPr>
            <w:r>
              <w:rPr>
                <w:b/>
                <w:bCs/>
              </w:rPr>
              <w:t>Bankrupt</w:t>
            </w:r>
          </w:p>
        </w:tc>
        <w:tc>
          <w:tcPr>
            <w:tcW w:w="1870" w:type="dxa"/>
          </w:tcPr>
          <w:p w14:paraId="777595B1" w14:textId="688CE3A2" w:rsidR="00312247" w:rsidRDefault="00312247" w:rsidP="00DE4D0F">
            <w:pPr>
              <w:jc w:val="center"/>
            </w:pPr>
            <w:r>
              <w:t>0.3</w:t>
            </w:r>
            <w:r w:rsidR="00CF42AE">
              <w:t>0</w:t>
            </w:r>
          </w:p>
        </w:tc>
        <w:tc>
          <w:tcPr>
            <w:tcW w:w="1870" w:type="dxa"/>
          </w:tcPr>
          <w:p w14:paraId="74FCA720" w14:textId="77777777" w:rsidR="00312247" w:rsidRDefault="00312247" w:rsidP="00DE4D0F">
            <w:pPr>
              <w:jc w:val="center"/>
            </w:pPr>
            <w:r>
              <w:t>0.80</w:t>
            </w:r>
          </w:p>
        </w:tc>
        <w:tc>
          <w:tcPr>
            <w:tcW w:w="1870" w:type="dxa"/>
          </w:tcPr>
          <w:p w14:paraId="1BA47256" w14:textId="1E69CA7A" w:rsidR="00312247" w:rsidRDefault="00312247" w:rsidP="00DE4D0F">
            <w:pPr>
              <w:jc w:val="center"/>
            </w:pPr>
            <w:r>
              <w:t>0.4</w:t>
            </w:r>
            <w:r w:rsidR="00CF42AE">
              <w:t>4</w:t>
            </w:r>
          </w:p>
        </w:tc>
        <w:tc>
          <w:tcPr>
            <w:tcW w:w="1870" w:type="dxa"/>
          </w:tcPr>
          <w:p w14:paraId="0EC2FC86" w14:textId="3B1E42EF" w:rsidR="00312247" w:rsidRDefault="00312247" w:rsidP="00DE4D0F">
            <w:pPr>
              <w:jc w:val="center"/>
            </w:pPr>
            <w:r>
              <w:t>87</w:t>
            </w:r>
          </w:p>
        </w:tc>
      </w:tr>
      <w:tr w:rsidR="00312247" w14:paraId="14009AB3" w14:textId="77777777" w:rsidTr="00DE4D0F">
        <w:tc>
          <w:tcPr>
            <w:tcW w:w="1870" w:type="dxa"/>
            <w:shd w:val="clear" w:color="auto" w:fill="D9E2F3" w:themeFill="accent1" w:themeFillTint="33"/>
          </w:tcPr>
          <w:p w14:paraId="6658CB77" w14:textId="77777777" w:rsidR="00312247" w:rsidRPr="006A1C9A" w:rsidRDefault="00312247" w:rsidP="00DE4D0F">
            <w:pPr>
              <w:rPr>
                <w:b/>
                <w:bCs/>
              </w:rPr>
            </w:pPr>
            <w:r w:rsidRPr="006A1C9A">
              <w:rPr>
                <w:b/>
                <w:bCs/>
              </w:rPr>
              <w:t>Accuracy</w:t>
            </w:r>
          </w:p>
        </w:tc>
        <w:tc>
          <w:tcPr>
            <w:tcW w:w="1870" w:type="dxa"/>
          </w:tcPr>
          <w:p w14:paraId="778273D6" w14:textId="77777777" w:rsidR="00312247" w:rsidRDefault="00312247" w:rsidP="00DE4D0F">
            <w:pPr>
              <w:jc w:val="center"/>
            </w:pPr>
          </w:p>
        </w:tc>
        <w:tc>
          <w:tcPr>
            <w:tcW w:w="1870" w:type="dxa"/>
          </w:tcPr>
          <w:p w14:paraId="62A2D040" w14:textId="77777777" w:rsidR="00312247" w:rsidRDefault="00312247" w:rsidP="00DE4D0F">
            <w:pPr>
              <w:jc w:val="center"/>
            </w:pPr>
          </w:p>
        </w:tc>
        <w:tc>
          <w:tcPr>
            <w:tcW w:w="1870" w:type="dxa"/>
          </w:tcPr>
          <w:p w14:paraId="1B1C1CAA" w14:textId="41C3170E" w:rsidR="00312247" w:rsidRDefault="00312247" w:rsidP="00DE4D0F">
            <w:pPr>
              <w:jc w:val="center"/>
            </w:pPr>
            <w:r>
              <w:t>0.8</w:t>
            </w:r>
            <w:r w:rsidR="00CF42AE">
              <w:t>5</w:t>
            </w:r>
          </w:p>
        </w:tc>
        <w:tc>
          <w:tcPr>
            <w:tcW w:w="1870" w:type="dxa"/>
          </w:tcPr>
          <w:p w14:paraId="20847170" w14:textId="32ED4834" w:rsidR="00312247" w:rsidRDefault="00312247" w:rsidP="00DE4D0F">
            <w:pPr>
              <w:jc w:val="center"/>
            </w:pPr>
            <w:r>
              <w:t>1182</w:t>
            </w:r>
          </w:p>
        </w:tc>
      </w:tr>
      <w:tr w:rsidR="00312247" w14:paraId="4E6881B1" w14:textId="77777777" w:rsidTr="00DE4D0F">
        <w:tc>
          <w:tcPr>
            <w:tcW w:w="1870" w:type="dxa"/>
            <w:shd w:val="clear" w:color="auto" w:fill="D9E2F3" w:themeFill="accent1" w:themeFillTint="33"/>
          </w:tcPr>
          <w:p w14:paraId="763B83AA" w14:textId="77777777" w:rsidR="00312247" w:rsidRPr="006A1C9A" w:rsidRDefault="00312247" w:rsidP="00DE4D0F">
            <w:pPr>
              <w:rPr>
                <w:b/>
                <w:bCs/>
              </w:rPr>
            </w:pPr>
            <w:r w:rsidRPr="006A1C9A">
              <w:rPr>
                <w:b/>
                <w:bCs/>
              </w:rPr>
              <w:t>Macro Average</w:t>
            </w:r>
          </w:p>
        </w:tc>
        <w:tc>
          <w:tcPr>
            <w:tcW w:w="1870" w:type="dxa"/>
          </w:tcPr>
          <w:p w14:paraId="64370B44" w14:textId="7772CF97" w:rsidR="00312247" w:rsidRDefault="00312247" w:rsidP="00DE4D0F">
            <w:pPr>
              <w:jc w:val="center"/>
            </w:pPr>
            <w:r>
              <w:t>0.6</w:t>
            </w:r>
            <w:r w:rsidR="00CF42AE">
              <w:t>4</w:t>
            </w:r>
          </w:p>
        </w:tc>
        <w:tc>
          <w:tcPr>
            <w:tcW w:w="1870" w:type="dxa"/>
          </w:tcPr>
          <w:p w14:paraId="2EB808F2" w14:textId="6184E129" w:rsidR="00312247" w:rsidRDefault="00312247" w:rsidP="00DE4D0F">
            <w:pPr>
              <w:jc w:val="center"/>
            </w:pPr>
            <w:r>
              <w:t>0.83</w:t>
            </w:r>
          </w:p>
        </w:tc>
        <w:tc>
          <w:tcPr>
            <w:tcW w:w="1870" w:type="dxa"/>
          </w:tcPr>
          <w:p w14:paraId="653BEC33" w14:textId="7A5C12A5" w:rsidR="00312247" w:rsidRDefault="00312247" w:rsidP="00DE4D0F">
            <w:pPr>
              <w:jc w:val="center"/>
            </w:pPr>
            <w:r>
              <w:t>0.6</w:t>
            </w:r>
            <w:r w:rsidR="00CF42AE">
              <w:t>7</w:t>
            </w:r>
          </w:p>
        </w:tc>
        <w:tc>
          <w:tcPr>
            <w:tcW w:w="1870" w:type="dxa"/>
          </w:tcPr>
          <w:p w14:paraId="46E15AE3" w14:textId="42FF80AB" w:rsidR="00312247" w:rsidRDefault="00312247" w:rsidP="00DE4D0F">
            <w:pPr>
              <w:jc w:val="center"/>
            </w:pPr>
            <w:r>
              <w:t>1182</w:t>
            </w:r>
          </w:p>
        </w:tc>
      </w:tr>
      <w:tr w:rsidR="00312247" w14:paraId="290021BF" w14:textId="77777777" w:rsidTr="00DE4D0F">
        <w:tc>
          <w:tcPr>
            <w:tcW w:w="1870" w:type="dxa"/>
            <w:shd w:val="clear" w:color="auto" w:fill="D9E2F3" w:themeFill="accent1" w:themeFillTint="33"/>
          </w:tcPr>
          <w:p w14:paraId="1A444B3B" w14:textId="77777777" w:rsidR="00312247" w:rsidRPr="006A1C9A" w:rsidRDefault="00312247" w:rsidP="00DE4D0F">
            <w:pPr>
              <w:rPr>
                <w:b/>
                <w:bCs/>
              </w:rPr>
            </w:pPr>
            <w:r w:rsidRPr="006A1C9A">
              <w:rPr>
                <w:b/>
                <w:bCs/>
              </w:rPr>
              <w:t>Weighted Average</w:t>
            </w:r>
          </w:p>
        </w:tc>
        <w:tc>
          <w:tcPr>
            <w:tcW w:w="1870" w:type="dxa"/>
          </w:tcPr>
          <w:p w14:paraId="4906C770" w14:textId="529B21FA" w:rsidR="00312247" w:rsidRDefault="00312247" w:rsidP="00DE4D0F">
            <w:pPr>
              <w:jc w:val="center"/>
            </w:pPr>
            <w:r>
              <w:t>0.93</w:t>
            </w:r>
          </w:p>
        </w:tc>
        <w:tc>
          <w:tcPr>
            <w:tcW w:w="1870" w:type="dxa"/>
          </w:tcPr>
          <w:p w14:paraId="241DE596" w14:textId="3DFDC1A3" w:rsidR="00312247" w:rsidRDefault="00312247" w:rsidP="00DE4D0F">
            <w:pPr>
              <w:jc w:val="center"/>
            </w:pPr>
            <w:r>
              <w:t>0.8</w:t>
            </w:r>
            <w:r w:rsidR="00CF42AE">
              <w:t>5</w:t>
            </w:r>
          </w:p>
        </w:tc>
        <w:tc>
          <w:tcPr>
            <w:tcW w:w="1870" w:type="dxa"/>
          </w:tcPr>
          <w:p w14:paraId="29FD736D" w14:textId="78FF274F" w:rsidR="00312247" w:rsidRDefault="00312247" w:rsidP="00DE4D0F">
            <w:pPr>
              <w:jc w:val="center"/>
            </w:pPr>
            <w:r>
              <w:t>0.88</w:t>
            </w:r>
          </w:p>
        </w:tc>
        <w:tc>
          <w:tcPr>
            <w:tcW w:w="1870" w:type="dxa"/>
          </w:tcPr>
          <w:p w14:paraId="7B41DE75" w14:textId="1E245B3B" w:rsidR="00312247" w:rsidRDefault="00312247" w:rsidP="00DE4D0F">
            <w:pPr>
              <w:jc w:val="center"/>
            </w:pPr>
            <w:r>
              <w:t>1182</w:t>
            </w:r>
          </w:p>
        </w:tc>
      </w:tr>
    </w:tbl>
    <w:p w14:paraId="7607302B" w14:textId="0C2D8339"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5</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98</w:t>
      </w:r>
      <w:r w:rsidRPr="00FB076F">
        <w:rPr>
          <w:rFonts w:asciiTheme="minorHAnsi" w:hAnsiTheme="minorHAnsi" w:cstheme="minorHAnsi"/>
          <w:i/>
          <w:iCs/>
        </w:rPr>
        <w:t xml:space="preserve"> and recall of 0.8</w:t>
      </w:r>
      <w:r w:rsidR="00CF42AE">
        <w:rPr>
          <w:rFonts w:asciiTheme="minorHAnsi" w:hAnsiTheme="minorHAnsi" w:cstheme="minorHAnsi"/>
          <w:i/>
          <w:iCs/>
        </w:rPr>
        <w:t>5</w:t>
      </w:r>
      <w:r w:rsidRPr="00FB076F">
        <w:rPr>
          <w:rFonts w:asciiTheme="minorHAnsi" w:hAnsiTheme="minorHAnsi" w:cstheme="minorHAnsi"/>
          <w:i/>
          <w:iCs/>
        </w:rPr>
        <w:t>.</w:t>
      </w:r>
    </w:p>
    <w:p w14:paraId="2D176840" w14:textId="77777777" w:rsidR="00314A52" w:rsidRDefault="00314A52" w:rsidP="00312247">
      <w:pPr>
        <w:jc w:val="center"/>
      </w:pPr>
    </w:p>
    <w:p w14:paraId="33278C98" w14:textId="2FB1FC6F" w:rsidR="00FB076F" w:rsidRDefault="00CF42AE" w:rsidP="00312247">
      <w:pPr>
        <w:jc w:val="center"/>
      </w:pPr>
      <w:r w:rsidRPr="00CF42AE">
        <w:rPr>
          <w:noProof/>
        </w:rPr>
        <w:lastRenderedPageBreak/>
        <w:drawing>
          <wp:inline distT="0" distB="0" distL="0" distR="0" wp14:anchorId="5A2DFF3F" wp14:editId="3AADC214">
            <wp:extent cx="5943600" cy="4614545"/>
            <wp:effectExtent l="0" t="0" r="0" b="0"/>
            <wp:docPr id="420136037"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6037" name="Picture 1" descr="A graph of a receiver operating characteristic&#10;&#10;Description automatically generated"/>
                    <pic:cNvPicPr/>
                  </pic:nvPicPr>
                  <pic:blipFill>
                    <a:blip r:embed="rId26"/>
                    <a:stretch>
                      <a:fillRect/>
                    </a:stretch>
                  </pic:blipFill>
                  <pic:spPr>
                    <a:xfrm>
                      <a:off x="0" y="0"/>
                      <a:ext cx="5943600" cy="4614545"/>
                    </a:xfrm>
                    <a:prstGeom prst="rect">
                      <a:avLst/>
                    </a:prstGeom>
                  </pic:spPr>
                </pic:pic>
              </a:graphicData>
            </a:graphic>
          </wp:inline>
        </w:drawing>
      </w:r>
    </w:p>
    <w:p w14:paraId="57490E2E"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00D3C569" w14:textId="77777777" w:rsidR="00314A52" w:rsidRDefault="00314A52" w:rsidP="00312247">
      <w:pPr>
        <w:jc w:val="center"/>
      </w:pPr>
    </w:p>
    <w:p w14:paraId="07FA93CB" w14:textId="77777777" w:rsidR="00314A52" w:rsidRDefault="00314A52" w:rsidP="00312247">
      <w:pPr>
        <w:jc w:val="center"/>
      </w:pPr>
    </w:p>
    <w:p w14:paraId="4D2B6692" w14:textId="77777777" w:rsidR="00314A52" w:rsidRDefault="00314A52" w:rsidP="00312247">
      <w:pPr>
        <w:jc w:val="center"/>
      </w:pPr>
    </w:p>
    <w:p w14:paraId="5C1F1682" w14:textId="77777777" w:rsidR="00314A52" w:rsidRDefault="00314A52" w:rsidP="00312247">
      <w:pPr>
        <w:jc w:val="center"/>
      </w:pPr>
    </w:p>
    <w:p w14:paraId="77C71A2B" w14:textId="77777777" w:rsidR="00314A52" w:rsidRDefault="00314A52" w:rsidP="00312247">
      <w:pPr>
        <w:jc w:val="center"/>
      </w:pPr>
    </w:p>
    <w:p w14:paraId="40E185EC" w14:textId="77777777" w:rsidR="00314A52" w:rsidRDefault="00314A52" w:rsidP="00312247">
      <w:pPr>
        <w:jc w:val="center"/>
      </w:pPr>
    </w:p>
    <w:p w14:paraId="4C5300C2" w14:textId="77777777" w:rsidR="00314A52" w:rsidRDefault="00314A52" w:rsidP="00312247">
      <w:pPr>
        <w:jc w:val="center"/>
      </w:pPr>
    </w:p>
    <w:p w14:paraId="6849FCCB" w14:textId="77777777" w:rsidR="00314A52" w:rsidRDefault="00314A52" w:rsidP="00312247">
      <w:pPr>
        <w:jc w:val="center"/>
      </w:pPr>
    </w:p>
    <w:p w14:paraId="6BF15104" w14:textId="77777777" w:rsidR="00314A52" w:rsidRDefault="00314A52" w:rsidP="00312247">
      <w:pPr>
        <w:jc w:val="center"/>
      </w:pPr>
    </w:p>
    <w:p w14:paraId="27033104" w14:textId="77777777" w:rsidR="00314A52" w:rsidRDefault="00314A52" w:rsidP="00312247">
      <w:pPr>
        <w:jc w:val="center"/>
      </w:pPr>
    </w:p>
    <w:p w14:paraId="57D5F4D6" w14:textId="0C447BA5" w:rsidR="00314A52" w:rsidRPr="00314A52" w:rsidRDefault="00314A52" w:rsidP="00314A52">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proofErr w:type="spellStart"/>
      <w:r>
        <w:rPr>
          <w:rFonts w:eastAsia="Times New Roman" w:cstheme="minorHAnsi"/>
          <w:b/>
          <w:bCs/>
          <w:color w:val="4472C4" w:themeColor="accent1"/>
          <w:kern w:val="0"/>
          <w:sz w:val="48"/>
          <w:szCs w:val="48"/>
          <w14:ligatures w14:val="none"/>
        </w:rPr>
        <w:lastRenderedPageBreak/>
        <w:t>XGBoost</w:t>
      </w:r>
      <w:proofErr w:type="spellEnd"/>
      <w:r w:rsidRPr="00314A52">
        <w:rPr>
          <w:rFonts w:eastAsia="Times New Roman" w:cstheme="minorHAnsi"/>
          <w:b/>
          <w:bCs/>
          <w:color w:val="4472C4" w:themeColor="accent1"/>
          <w:kern w:val="0"/>
          <w:sz w:val="48"/>
          <w:szCs w:val="48"/>
          <w14:ligatures w14:val="none"/>
        </w:rPr>
        <w:t xml:space="preserve"> Results Continued</w:t>
      </w:r>
    </w:p>
    <w:p w14:paraId="7496CA25" w14:textId="5C5A5B48" w:rsidR="00314A52" w:rsidRDefault="00CF42AE" w:rsidP="00312247">
      <w:pPr>
        <w:jc w:val="center"/>
        <w:rPr>
          <w:b/>
          <w:bCs/>
        </w:rPr>
      </w:pPr>
      <w:r w:rsidRPr="00CF42AE">
        <w:rPr>
          <w:b/>
          <w:bCs/>
          <w:noProof/>
        </w:rPr>
        <w:drawing>
          <wp:inline distT="0" distB="0" distL="0" distR="0" wp14:anchorId="116CC235" wp14:editId="32D48BBE">
            <wp:extent cx="5600700" cy="4457700"/>
            <wp:effectExtent l="19050" t="19050" r="19050" b="19050"/>
            <wp:docPr id="51709624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6246" name="Picture 1" descr="A blue squares with white text&#10;&#10;Description automatically generated"/>
                    <pic:cNvPicPr/>
                  </pic:nvPicPr>
                  <pic:blipFill>
                    <a:blip r:embed="rId27"/>
                    <a:stretch>
                      <a:fillRect/>
                    </a:stretch>
                  </pic:blipFill>
                  <pic:spPr>
                    <a:xfrm>
                      <a:off x="0" y="0"/>
                      <a:ext cx="5600700" cy="4457700"/>
                    </a:xfrm>
                    <a:prstGeom prst="rect">
                      <a:avLst/>
                    </a:prstGeom>
                    <a:ln>
                      <a:solidFill>
                        <a:schemeClr val="tx1"/>
                      </a:solidFill>
                    </a:ln>
                  </pic:spPr>
                </pic:pic>
              </a:graphicData>
            </a:graphic>
          </wp:inline>
        </w:drawing>
      </w:r>
    </w:p>
    <w:p w14:paraId="61955E69" w14:textId="5129B661"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2</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3D846ABE" w14:textId="77777777" w:rsidTr="001A2F8B">
        <w:tc>
          <w:tcPr>
            <w:tcW w:w="9350" w:type="dxa"/>
            <w:gridSpan w:val="5"/>
            <w:shd w:val="clear" w:color="auto" w:fill="D9E2F3" w:themeFill="accent1" w:themeFillTint="33"/>
          </w:tcPr>
          <w:p w14:paraId="042FEC2F" w14:textId="7ECB1458"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2</w:t>
            </w:r>
          </w:p>
        </w:tc>
      </w:tr>
      <w:tr w:rsidR="0095687B" w14:paraId="667C2F6D" w14:textId="77777777" w:rsidTr="001A2F8B">
        <w:tc>
          <w:tcPr>
            <w:tcW w:w="1870" w:type="dxa"/>
            <w:shd w:val="clear" w:color="auto" w:fill="D9E2F3" w:themeFill="accent1" w:themeFillTint="33"/>
          </w:tcPr>
          <w:p w14:paraId="1BFFC02F" w14:textId="77777777" w:rsidR="0095687B" w:rsidRPr="006A1C9A" w:rsidRDefault="0095687B" w:rsidP="001A2F8B">
            <w:pPr>
              <w:rPr>
                <w:b/>
                <w:bCs/>
              </w:rPr>
            </w:pPr>
          </w:p>
        </w:tc>
        <w:tc>
          <w:tcPr>
            <w:tcW w:w="1870" w:type="dxa"/>
            <w:shd w:val="clear" w:color="auto" w:fill="D9E2F3" w:themeFill="accent1" w:themeFillTint="33"/>
          </w:tcPr>
          <w:p w14:paraId="3D7C97A7"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6FD2AD91"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005993F5"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078DD049" w14:textId="77777777" w:rsidR="0095687B" w:rsidRPr="006A1C9A" w:rsidRDefault="0095687B" w:rsidP="001A2F8B">
            <w:pPr>
              <w:jc w:val="center"/>
              <w:rPr>
                <w:b/>
                <w:bCs/>
              </w:rPr>
            </w:pPr>
            <w:r w:rsidRPr="006A1C9A">
              <w:rPr>
                <w:b/>
                <w:bCs/>
              </w:rPr>
              <w:t>Support</w:t>
            </w:r>
          </w:p>
        </w:tc>
      </w:tr>
      <w:tr w:rsidR="0095687B" w14:paraId="7E9ED3C8" w14:textId="77777777" w:rsidTr="001A2F8B">
        <w:tc>
          <w:tcPr>
            <w:tcW w:w="1870" w:type="dxa"/>
            <w:shd w:val="clear" w:color="auto" w:fill="D9E2F3" w:themeFill="accent1" w:themeFillTint="33"/>
          </w:tcPr>
          <w:p w14:paraId="45344593" w14:textId="77777777" w:rsidR="0095687B" w:rsidRPr="006A1C9A" w:rsidRDefault="0095687B" w:rsidP="001A2F8B">
            <w:pPr>
              <w:rPr>
                <w:b/>
                <w:bCs/>
              </w:rPr>
            </w:pPr>
            <w:r w:rsidRPr="006A1C9A">
              <w:rPr>
                <w:b/>
                <w:bCs/>
              </w:rPr>
              <w:t xml:space="preserve">Not </w:t>
            </w:r>
            <w:r>
              <w:rPr>
                <w:b/>
                <w:bCs/>
              </w:rPr>
              <w:t>Bankrupt</w:t>
            </w:r>
          </w:p>
        </w:tc>
        <w:tc>
          <w:tcPr>
            <w:tcW w:w="1870" w:type="dxa"/>
          </w:tcPr>
          <w:p w14:paraId="015DF2EB" w14:textId="570BA8D2" w:rsidR="0095687B" w:rsidRDefault="0095687B" w:rsidP="001A2F8B">
            <w:pPr>
              <w:jc w:val="center"/>
            </w:pPr>
            <w:r>
              <w:t>0.99</w:t>
            </w:r>
          </w:p>
        </w:tc>
        <w:tc>
          <w:tcPr>
            <w:tcW w:w="1870" w:type="dxa"/>
          </w:tcPr>
          <w:p w14:paraId="0C3CE509" w14:textId="71BD5127" w:rsidR="0095687B" w:rsidRDefault="0095687B" w:rsidP="001A2F8B">
            <w:pPr>
              <w:jc w:val="center"/>
            </w:pPr>
            <w:r>
              <w:t>0.8</w:t>
            </w:r>
            <w:r w:rsidR="00CF42AE">
              <w:t>6</w:t>
            </w:r>
          </w:p>
        </w:tc>
        <w:tc>
          <w:tcPr>
            <w:tcW w:w="1870" w:type="dxa"/>
          </w:tcPr>
          <w:p w14:paraId="172B3E93" w14:textId="64516760" w:rsidR="0095687B" w:rsidRDefault="0095687B" w:rsidP="001A2F8B">
            <w:pPr>
              <w:jc w:val="center"/>
            </w:pPr>
            <w:r>
              <w:t>0.9</w:t>
            </w:r>
            <w:r w:rsidR="002D7811">
              <w:t>2</w:t>
            </w:r>
          </w:p>
        </w:tc>
        <w:tc>
          <w:tcPr>
            <w:tcW w:w="1870" w:type="dxa"/>
          </w:tcPr>
          <w:p w14:paraId="710C4423" w14:textId="33CFCCB5" w:rsidR="0095687B" w:rsidRDefault="0095687B" w:rsidP="001A2F8B">
            <w:pPr>
              <w:jc w:val="center"/>
            </w:pPr>
            <w:r>
              <w:t>1943</w:t>
            </w:r>
          </w:p>
        </w:tc>
      </w:tr>
      <w:tr w:rsidR="0095687B" w14:paraId="0D74C9D8" w14:textId="77777777" w:rsidTr="001A2F8B">
        <w:tc>
          <w:tcPr>
            <w:tcW w:w="1870" w:type="dxa"/>
            <w:shd w:val="clear" w:color="auto" w:fill="D9E2F3" w:themeFill="accent1" w:themeFillTint="33"/>
          </w:tcPr>
          <w:p w14:paraId="2E2F98D1" w14:textId="77777777" w:rsidR="0095687B" w:rsidRPr="006A1C9A" w:rsidRDefault="0095687B" w:rsidP="001A2F8B">
            <w:pPr>
              <w:rPr>
                <w:b/>
                <w:bCs/>
              </w:rPr>
            </w:pPr>
            <w:r>
              <w:rPr>
                <w:b/>
                <w:bCs/>
              </w:rPr>
              <w:t>Bankrupt</w:t>
            </w:r>
          </w:p>
        </w:tc>
        <w:tc>
          <w:tcPr>
            <w:tcW w:w="1870" w:type="dxa"/>
          </w:tcPr>
          <w:p w14:paraId="730658D3" w14:textId="6020A1F7" w:rsidR="0095687B" w:rsidRDefault="0095687B" w:rsidP="001A2F8B">
            <w:pPr>
              <w:jc w:val="center"/>
            </w:pPr>
            <w:r>
              <w:t>0.</w:t>
            </w:r>
            <w:r w:rsidR="002D7811">
              <w:t>2</w:t>
            </w:r>
            <w:r w:rsidR="00CF42AE">
              <w:t>1</w:t>
            </w:r>
          </w:p>
        </w:tc>
        <w:tc>
          <w:tcPr>
            <w:tcW w:w="1870" w:type="dxa"/>
          </w:tcPr>
          <w:p w14:paraId="558A7AC1" w14:textId="31562255" w:rsidR="0095687B" w:rsidRDefault="0095687B" w:rsidP="001A2F8B">
            <w:pPr>
              <w:jc w:val="center"/>
            </w:pPr>
            <w:r>
              <w:t>0.</w:t>
            </w:r>
            <w:r w:rsidR="00CF42AE">
              <w:t>82</w:t>
            </w:r>
          </w:p>
        </w:tc>
        <w:tc>
          <w:tcPr>
            <w:tcW w:w="1870" w:type="dxa"/>
          </w:tcPr>
          <w:p w14:paraId="3C9431BA" w14:textId="095E355E" w:rsidR="0095687B" w:rsidRDefault="0095687B" w:rsidP="001A2F8B">
            <w:pPr>
              <w:jc w:val="center"/>
            </w:pPr>
            <w:r>
              <w:t>0.</w:t>
            </w:r>
            <w:r w:rsidR="002D7811">
              <w:t>34</w:t>
            </w:r>
          </w:p>
        </w:tc>
        <w:tc>
          <w:tcPr>
            <w:tcW w:w="1870" w:type="dxa"/>
          </w:tcPr>
          <w:p w14:paraId="1C4490D4" w14:textId="2FF687CC" w:rsidR="0095687B" w:rsidRDefault="0095687B" w:rsidP="001A2F8B">
            <w:pPr>
              <w:jc w:val="center"/>
            </w:pPr>
            <w:r>
              <w:t>92</w:t>
            </w:r>
          </w:p>
        </w:tc>
      </w:tr>
      <w:tr w:rsidR="0095687B" w14:paraId="7499531C" w14:textId="77777777" w:rsidTr="001A2F8B">
        <w:tc>
          <w:tcPr>
            <w:tcW w:w="1870" w:type="dxa"/>
            <w:shd w:val="clear" w:color="auto" w:fill="D9E2F3" w:themeFill="accent1" w:themeFillTint="33"/>
          </w:tcPr>
          <w:p w14:paraId="5470191E" w14:textId="77777777" w:rsidR="0095687B" w:rsidRPr="006A1C9A" w:rsidRDefault="0095687B" w:rsidP="001A2F8B">
            <w:pPr>
              <w:rPr>
                <w:b/>
                <w:bCs/>
              </w:rPr>
            </w:pPr>
            <w:r w:rsidRPr="006A1C9A">
              <w:rPr>
                <w:b/>
                <w:bCs/>
              </w:rPr>
              <w:t>Accuracy</w:t>
            </w:r>
          </w:p>
        </w:tc>
        <w:tc>
          <w:tcPr>
            <w:tcW w:w="1870" w:type="dxa"/>
          </w:tcPr>
          <w:p w14:paraId="6B806FD5" w14:textId="77777777" w:rsidR="0095687B" w:rsidRDefault="0095687B" w:rsidP="001A2F8B">
            <w:pPr>
              <w:jc w:val="center"/>
            </w:pPr>
          </w:p>
        </w:tc>
        <w:tc>
          <w:tcPr>
            <w:tcW w:w="1870" w:type="dxa"/>
          </w:tcPr>
          <w:p w14:paraId="394F39B6" w14:textId="77777777" w:rsidR="0095687B" w:rsidRDefault="0095687B" w:rsidP="001A2F8B">
            <w:pPr>
              <w:jc w:val="center"/>
            </w:pPr>
          </w:p>
        </w:tc>
        <w:tc>
          <w:tcPr>
            <w:tcW w:w="1870" w:type="dxa"/>
          </w:tcPr>
          <w:p w14:paraId="2F65D45C" w14:textId="165D2A82" w:rsidR="0095687B" w:rsidRDefault="0095687B" w:rsidP="001A2F8B">
            <w:pPr>
              <w:jc w:val="center"/>
            </w:pPr>
            <w:r>
              <w:t>0.8</w:t>
            </w:r>
            <w:r w:rsidR="00F81882">
              <w:t>6</w:t>
            </w:r>
          </w:p>
        </w:tc>
        <w:tc>
          <w:tcPr>
            <w:tcW w:w="1870" w:type="dxa"/>
          </w:tcPr>
          <w:p w14:paraId="70908DB5" w14:textId="2352B27F" w:rsidR="0095687B" w:rsidRDefault="0095687B" w:rsidP="001A2F8B">
            <w:pPr>
              <w:jc w:val="center"/>
            </w:pPr>
            <w:r>
              <w:t>2035</w:t>
            </w:r>
          </w:p>
        </w:tc>
      </w:tr>
      <w:tr w:rsidR="0095687B" w14:paraId="69115666" w14:textId="77777777" w:rsidTr="001A2F8B">
        <w:tc>
          <w:tcPr>
            <w:tcW w:w="1870" w:type="dxa"/>
            <w:shd w:val="clear" w:color="auto" w:fill="D9E2F3" w:themeFill="accent1" w:themeFillTint="33"/>
          </w:tcPr>
          <w:p w14:paraId="39164AD7" w14:textId="77777777" w:rsidR="0095687B" w:rsidRPr="006A1C9A" w:rsidRDefault="0095687B" w:rsidP="001A2F8B">
            <w:pPr>
              <w:rPr>
                <w:b/>
                <w:bCs/>
              </w:rPr>
            </w:pPr>
            <w:r w:rsidRPr="006A1C9A">
              <w:rPr>
                <w:b/>
                <w:bCs/>
              </w:rPr>
              <w:t>Macro Average</w:t>
            </w:r>
          </w:p>
        </w:tc>
        <w:tc>
          <w:tcPr>
            <w:tcW w:w="1870" w:type="dxa"/>
          </w:tcPr>
          <w:p w14:paraId="2741E2B6" w14:textId="1D360FEF" w:rsidR="0095687B" w:rsidRDefault="0095687B" w:rsidP="001A2F8B">
            <w:pPr>
              <w:jc w:val="center"/>
            </w:pPr>
            <w:r>
              <w:t>0.</w:t>
            </w:r>
            <w:r w:rsidR="00F81882">
              <w:t>60</w:t>
            </w:r>
          </w:p>
        </w:tc>
        <w:tc>
          <w:tcPr>
            <w:tcW w:w="1870" w:type="dxa"/>
          </w:tcPr>
          <w:p w14:paraId="25A33A55" w14:textId="78A01BDE" w:rsidR="0095687B" w:rsidRDefault="0095687B" w:rsidP="001A2F8B">
            <w:pPr>
              <w:jc w:val="center"/>
            </w:pPr>
            <w:r>
              <w:t>0.8</w:t>
            </w:r>
            <w:r w:rsidR="00CF42AE">
              <w:t>4</w:t>
            </w:r>
          </w:p>
        </w:tc>
        <w:tc>
          <w:tcPr>
            <w:tcW w:w="1870" w:type="dxa"/>
          </w:tcPr>
          <w:p w14:paraId="02019D09" w14:textId="6CE257E2" w:rsidR="0095687B" w:rsidRDefault="0095687B" w:rsidP="001A2F8B">
            <w:pPr>
              <w:jc w:val="center"/>
            </w:pPr>
            <w:r>
              <w:t>0.6</w:t>
            </w:r>
            <w:r w:rsidR="00F81882">
              <w:t>3</w:t>
            </w:r>
          </w:p>
        </w:tc>
        <w:tc>
          <w:tcPr>
            <w:tcW w:w="1870" w:type="dxa"/>
          </w:tcPr>
          <w:p w14:paraId="12F200B2" w14:textId="425C1024" w:rsidR="0095687B" w:rsidRDefault="0095687B" w:rsidP="001A2F8B">
            <w:pPr>
              <w:jc w:val="center"/>
            </w:pPr>
            <w:r>
              <w:t>2035</w:t>
            </w:r>
          </w:p>
        </w:tc>
      </w:tr>
      <w:tr w:rsidR="0095687B" w14:paraId="016F540A" w14:textId="77777777" w:rsidTr="001A2F8B">
        <w:tc>
          <w:tcPr>
            <w:tcW w:w="1870" w:type="dxa"/>
            <w:shd w:val="clear" w:color="auto" w:fill="D9E2F3" w:themeFill="accent1" w:themeFillTint="33"/>
          </w:tcPr>
          <w:p w14:paraId="592C7E90" w14:textId="77777777" w:rsidR="0095687B" w:rsidRPr="006A1C9A" w:rsidRDefault="0095687B" w:rsidP="001A2F8B">
            <w:pPr>
              <w:rPr>
                <w:b/>
                <w:bCs/>
              </w:rPr>
            </w:pPr>
            <w:r w:rsidRPr="006A1C9A">
              <w:rPr>
                <w:b/>
                <w:bCs/>
              </w:rPr>
              <w:t>Weighted Average</w:t>
            </w:r>
          </w:p>
        </w:tc>
        <w:tc>
          <w:tcPr>
            <w:tcW w:w="1870" w:type="dxa"/>
          </w:tcPr>
          <w:p w14:paraId="1B004FA7" w14:textId="3C308FFA" w:rsidR="0095687B" w:rsidRDefault="0095687B" w:rsidP="001A2F8B">
            <w:pPr>
              <w:jc w:val="center"/>
            </w:pPr>
            <w:r>
              <w:t>0.9</w:t>
            </w:r>
            <w:r w:rsidR="00F81882">
              <w:t>5</w:t>
            </w:r>
          </w:p>
        </w:tc>
        <w:tc>
          <w:tcPr>
            <w:tcW w:w="1870" w:type="dxa"/>
          </w:tcPr>
          <w:p w14:paraId="75FC7E60" w14:textId="484A8E3C" w:rsidR="0095687B" w:rsidRDefault="0095687B" w:rsidP="001A2F8B">
            <w:pPr>
              <w:jc w:val="center"/>
            </w:pPr>
            <w:r>
              <w:t>0.8</w:t>
            </w:r>
            <w:r w:rsidR="00F81882">
              <w:t>6</w:t>
            </w:r>
          </w:p>
        </w:tc>
        <w:tc>
          <w:tcPr>
            <w:tcW w:w="1870" w:type="dxa"/>
          </w:tcPr>
          <w:p w14:paraId="7289185E" w14:textId="277E24CF" w:rsidR="0095687B" w:rsidRDefault="0095687B" w:rsidP="001A2F8B">
            <w:pPr>
              <w:jc w:val="center"/>
            </w:pPr>
            <w:r>
              <w:t>0.</w:t>
            </w:r>
            <w:r w:rsidR="00CF42AE">
              <w:t>89</w:t>
            </w:r>
          </w:p>
        </w:tc>
        <w:tc>
          <w:tcPr>
            <w:tcW w:w="1870" w:type="dxa"/>
          </w:tcPr>
          <w:p w14:paraId="1078B2C8" w14:textId="101D944C" w:rsidR="0095687B" w:rsidRDefault="0095687B" w:rsidP="001A2F8B">
            <w:pPr>
              <w:jc w:val="center"/>
            </w:pPr>
            <w:r>
              <w:t>2035</w:t>
            </w:r>
          </w:p>
        </w:tc>
      </w:tr>
    </w:tbl>
    <w:p w14:paraId="3626A90B" w14:textId="6503A32F"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2</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6</w:t>
      </w:r>
      <w:r w:rsidRPr="00FB076F">
        <w:rPr>
          <w:rFonts w:asciiTheme="minorHAnsi" w:hAnsiTheme="minorHAnsi" w:cstheme="minorHAnsi"/>
          <w:i/>
          <w:iCs/>
        </w:rPr>
        <w:t>.</w:t>
      </w:r>
    </w:p>
    <w:p w14:paraId="0507B212" w14:textId="2A667C05" w:rsidR="0095687B" w:rsidRDefault="00CF42AE" w:rsidP="00312247">
      <w:pPr>
        <w:jc w:val="center"/>
        <w:rPr>
          <w:b/>
          <w:bCs/>
        </w:rPr>
      </w:pPr>
      <w:r w:rsidRPr="00CF42AE">
        <w:rPr>
          <w:b/>
          <w:bCs/>
          <w:noProof/>
        </w:rPr>
        <w:lastRenderedPageBreak/>
        <w:drawing>
          <wp:inline distT="0" distB="0" distL="0" distR="0" wp14:anchorId="38B09822" wp14:editId="6081CE16">
            <wp:extent cx="5943600" cy="3288030"/>
            <wp:effectExtent l="19050" t="19050" r="19050" b="26670"/>
            <wp:docPr id="1369581945" name="Picture 1" descr="A graph with a line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1945" name="Picture 1" descr="A graph with a line and a red dot&#10;&#10;Description automatically generated"/>
                    <pic:cNvPicPr/>
                  </pic:nvPicPr>
                  <pic:blipFill>
                    <a:blip r:embed="rId28"/>
                    <a:stretch>
                      <a:fillRect/>
                    </a:stretch>
                  </pic:blipFill>
                  <pic:spPr>
                    <a:xfrm>
                      <a:off x="0" y="0"/>
                      <a:ext cx="5943600" cy="3288030"/>
                    </a:xfrm>
                    <a:prstGeom prst="rect">
                      <a:avLst/>
                    </a:prstGeom>
                    <a:ln>
                      <a:solidFill>
                        <a:schemeClr val="tx1"/>
                      </a:solidFill>
                    </a:ln>
                  </pic:spPr>
                </pic:pic>
              </a:graphicData>
            </a:graphic>
          </wp:inline>
        </w:drawing>
      </w:r>
    </w:p>
    <w:p w14:paraId="4BB38A15" w14:textId="77777777" w:rsid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665AE0BC" w14:textId="65654E3C" w:rsidR="0095687B" w:rsidRDefault="00AB059B" w:rsidP="0095687B">
      <w:pPr>
        <w:jc w:val="center"/>
        <w:rPr>
          <w:b/>
          <w:bCs/>
        </w:rPr>
      </w:pPr>
      <w:r w:rsidRPr="00AB059B">
        <w:rPr>
          <w:b/>
          <w:bCs/>
          <w:noProof/>
        </w:rPr>
        <w:lastRenderedPageBreak/>
        <w:drawing>
          <wp:inline distT="0" distB="0" distL="0" distR="0" wp14:anchorId="7A7739EC" wp14:editId="346A98C8">
            <wp:extent cx="5600700" cy="4457700"/>
            <wp:effectExtent l="19050" t="19050" r="19050" b="19050"/>
            <wp:docPr id="206788019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0192" name="Picture 1" descr="A blue squares with white text&#10;&#10;Description automatically generated"/>
                    <pic:cNvPicPr/>
                  </pic:nvPicPr>
                  <pic:blipFill>
                    <a:blip r:embed="rId29"/>
                    <a:stretch>
                      <a:fillRect/>
                    </a:stretch>
                  </pic:blipFill>
                  <pic:spPr>
                    <a:xfrm>
                      <a:off x="0" y="0"/>
                      <a:ext cx="5600700" cy="4457700"/>
                    </a:xfrm>
                    <a:prstGeom prst="rect">
                      <a:avLst/>
                    </a:prstGeom>
                    <a:ln>
                      <a:solidFill>
                        <a:schemeClr val="tx1"/>
                      </a:solidFill>
                    </a:ln>
                  </pic:spPr>
                </pic:pic>
              </a:graphicData>
            </a:graphic>
          </wp:inline>
        </w:drawing>
      </w:r>
    </w:p>
    <w:p w14:paraId="476C6AB5" w14:textId="4BADB3F6"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3</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1B3CD0B0" w14:textId="77777777" w:rsidTr="001A2F8B">
        <w:tc>
          <w:tcPr>
            <w:tcW w:w="9350" w:type="dxa"/>
            <w:gridSpan w:val="5"/>
            <w:shd w:val="clear" w:color="auto" w:fill="D9E2F3" w:themeFill="accent1" w:themeFillTint="33"/>
          </w:tcPr>
          <w:p w14:paraId="25467680" w14:textId="10C020FC"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3</w:t>
            </w:r>
          </w:p>
        </w:tc>
      </w:tr>
      <w:tr w:rsidR="0095687B" w14:paraId="5CB24A1A" w14:textId="77777777" w:rsidTr="001A2F8B">
        <w:tc>
          <w:tcPr>
            <w:tcW w:w="1870" w:type="dxa"/>
            <w:shd w:val="clear" w:color="auto" w:fill="D9E2F3" w:themeFill="accent1" w:themeFillTint="33"/>
          </w:tcPr>
          <w:p w14:paraId="071EAEA8" w14:textId="77777777" w:rsidR="0095687B" w:rsidRPr="006A1C9A" w:rsidRDefault="0095687B" w:rsidP="001A2F8B">
            <w:pPr>
              <w:rPr>
                <w:b/>
                <w:bCs/>
              </w:rPr>
            </w:pPr>
          </w:p>
        </w:tc>
        <w:tc>
          <w:tcPr>
            <w:tcW w:w="1870" w:type="dxa"/>
            <w:shd w:val="clear" w:color="auto" w:fill="D9E2F3" w:themeFill="accent1" w:themeFillTint="33"/>
          </w:tcPr>
          <w:p w14:paraId="3F1F17C8"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26E028B4"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00863B17"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38958F96" w14:textId="77777777" w:rsidR="0095687B" w:rsidRPr="006A1C9A" w:rsidRDefault="0095687B" w:rsidP="001A2F8B">
            <w:pPr>
              <w:jc w:val="center"/>
              <w:rPr>
                <w:b/>
                <w:bCs/>
              </w:rPr>
            </w:pPr>
            <w:r w:rsidRPr="006A1C9A">
              <w:rPr>
                <w:b/>
                <w:bCs/>
              </w:rPr>
              <w:t>Support</w:t>
            </w:r>
          </w:p>
        </w:tc>
      </w:tr>
      <w:tr w:rsidR="0095687B" w14:paraId="6D77D1F2" w14:textId="77777777" w:rsidTr="001A2F8B">
        <w:tc>
          <w:tcPr>
            <w:tcW w:w="1870" w:type="dxa"/>
            <w:shd w:val="clear" w:color="auto" w:fill="D9E2F3" w:themeFill="accent1" w:themeFillTint="33"/>
          </w:tcPr>
          <w:p w14:paraId="3ED1C03B" w14:textId="77777777" w:rsidR="0095687B" w:rsidRPr="006A1C9A" w:rsidRDefault="0095687B" w:rsidP="001A2F8B">
            <w:pPr>
              <w:rPr>
                <w:b/>
                <w:bCs/>
              </w:rPr>
            </w:pPr>
            <w:r w:rsidRPr="006A1C9A">
              <w:rPr>
                <w:b/>
                <w:bCs/>
              </w:rPr>
              <w:t xml:space="preserve">Not </w:t>
            </w:r>
            <w:r>
              <w:rPr>
                <w:b/>
                <w:bCs/>
              </w:rPr>
              <w:t>Bankrupt</w:t>
            </w:r>
          </w:p>
        </w:tc>
        <w:tc>
          <w:tcPr>
            <w:tcW w:w="1870" w:type="dxa"/>
          </w:tcPr>
          <w:p w14:paraId="0FC869C8" w14:textId="77777777" w:rsidR="0095687B" w:rsidRDefault="0095687B" w:rsidP="001A2F8B">
            <w:pPr>
              <w:jc w:val="center"/>
            </w:pPr>
            <w:r>
              <w:t>0.99</w:t>
            </w:r>
          </w:p>
        </w:tc>
        <w:tc>
          <w:tcPr>
            <w:tcW w:w="1870" w:type="dxa"/>
          </w:tcPr>
          <w:p w14:paraId="168EE909" w14:textId="37D10122" w:rsidR="0095687B" w:rsidRDefault="0095687B" w:rsidP="001A2F8B">
            <w:pPr>
              <w:jc w:val="center"/>
            </w:pPr>
            <w:r>
              <w:t>0.8</w:t>
            </w:r>
            <w:r w:rsidR="00F81882">
              <w:t>3</w:t>
            </w:r>
          </w:p>
        </w:tc>
        <w:tc>
          <w:tcPr>
            <w:tcW w:w="1870" w:type="dxa"/>
          </w:tcPr>
          <w:p w14:paraId="038ECDC6" w14:textId="02906E49" w:rsidR="0095687B" w:rsidRDefault="0095687B" w:rsidP="001A2F8B">
            <w:pPr>
              <w:jc w:val="center"/>
            </w:pPr>
            <w:r>
              <w:t>0.9</w:t>
            </w:r>
            <w:r w:rsidR="00F81882">
              <w:t>0</w:t>
            </w:r>
          </w:p>
        </w:tc>
        <w:tc>
          <w:tcPr>
            <w:tcW w:w="1870" w:type="dxa"/>
          </w:tcPr>
          <w:p w14:paraId="1878CDB2" w14:textId="28B8FC82" w:rsidR="0095687B" w:rsidRDefault="0095687B" w:rsidP="001A2F8B">
            <w:pPr>
              <w:jc w:val="center"/>
            </w:pPr>
            <w:r>
              <w:t>1996</w:t>
            </w:r>
          </w:p>
        </w:tc>
      </w:tr>
      <w:tr w:rsidR="0095687B" w14:paraId="22221CAC" w14:textId="77777777" w:rsidTr="001A2F8B">
        <w:tc>
          <w:tcPr>
            <w:tcW w:w="1870" w:type="dxa"/>
            <w:shd w:val="clear" w:color="auto" w:fill="D9E2F3" w:themeFill="accent1" w:themeFillTint="33"/>
          </w:tcPr>
          <w:p w14:paraId="28BE182B" w14:textId="77777777" w:rsidR="0095687B" w:rsidRPr="006A1C9A" w:rsidRDefault="0095687B" w:rsidP="001A2F8B">
            <w:pPr>
              <w:rPr>
                <w:b/>
                <w:bCs/>
              </w:rPr>
            </w:pPr>
            <w:r>
              <w:rPr>
                <w:b/>
                <w:bCs/>
              </w:rPr>
              <w:t>Bankrupt</w:t>
            </w:r>
          </w:p>
        </w:tc>
        <w:tc>
          <w:tcPr>
            <w:tcW w:w="1870" w:type="dxa"/>
          </w:tcPr>
          <w:p w14:paraId="1FB1E8CA" w14:textId="457B5A74" w:rsidR="0095687B" w:rsidRDefault="0095687B" w:rsidP="001A2F8B">
            <w:pPr>
              <w:jc w:val="center"/>
            </w:pPr>
            <w:r>
              <w:t>0.2</w:t>
            </w:r>
            <w:r w:rsidR="00F81882">
              <w:t>1</w:t>
            </w:r>
          </w:p>
        </w:tc>
        <w:tc>
          <w:tcPr>
            <w:tcW w:w="1870" w:type="dxa"/>
          </w:tcPr>
          <w:p w14:paraId="073C4595" w14:textId="76EC440B" w:rsidR="0095687B" w:rsidRDefault="0095687B" w:rsidP="001A2F8B">
            <w:pPr>
              <w:jc w:val="center"/>
            </w:pPr>
            <w:r>
              <w:t>0.8</w:t>
            </w:r>
            <w:r w:rsidR="00F81882">
              <w:t>6</w:t>
            </w:r>
          </w:p>
        </w:tc>
        <w:tc>
          <w:tcPr>
            <w:tcW w:w="1870" w:type="dxa"/>
          </w:tcPr>
          <w:p w14:paraId="2E462173" w14:textId="417951DE" w:rsidR="0095687B" w:rsidRDefault="0095687B" w:rsidP="001A2F8B">
            <w:pPr>
              <w:jc w:val="center"/>
            </w:pPr>
            <w:r>
              <w:t>0.3</w:t>
            </w:r>
            <w:r w:rsidR="00AB059B">
              <w:t>3</w:t>
            </w:r>
          </w:p>
        </w:tc>
        <w:tc>
          <w:tcPr>
            <w:tcW w:w="1870" w:type="dxa"/>
          </w:tcPr>
          <w:p w14:paraId="537DF4B8" w14:textId="4E1CDAA0" w:rsidR="0095687B" w:rsidRDefault="0095687B" w:rsidP="001A2F8B">
            <w:pPr>
              <w:jc w:val="center"/>
            </w:pPr>
            <w:r>
              <w:t>105</w:t>
            </w:r>
          </w:p>
        </w:tc>
      </w:tr>
      <w:tr w:rsidR="0095687B" w14:paraId="3A97F20D" w14:textId="77777777" w:rsidTr="001A2F8B">
        <w:tc>
          <w:tcPr>
            <w:tcW w:w="1870" w:type="dxa"/>
            <w:shd w:val="clear" w:color="auto" w:fill="D9E2F3" w:themeFill="accent1" w:themeFillTint="33"/>
          </w:tcPr>
          <w:p w14:paraId="11B2C68F" w14:textId="77777777" w:rsidR="0095687B" w:rsidRPr="006A1C9A" w:rsidRDefault="0095687B" w:rsidP="001A2F8B">
            <w:pPr>
              <w:rPr>
                <w:b/>
                <w:bCs/>
              </w:rPr>
            </w:pPr>
            <w:r w:rsidRPr="006A1C9A">
              <w:rPr>
                <w:b/>
                <w:bCs/>
              </w:rPr>
              <w:t>Accuracy</w:t>
            </w:r>
          </w:p>
        </w:tc>
        <w:tc>
          <w:tcPr>
            <w:tcW w:w="1870" w:type="dxa"/>
          </w:tcPr>
          <w:p w14:paraId="127807C9" w14:textId="77777777" w:rsidR="0095687B" w:rsidRDefault="0095687B" w:rsidP="001A2F8B">
            <w:pPr>
              <w:jc w:val="center"/>
            </w:pPr>
          </w:p>
        </w:tc>
        <w:tc>
          <w:tcPr>
            <w:tcW w:w="1870" w:type="dxa"/>
          </w:tcPr>
          <w:p w14:paraId="21CF6777" w14:textId="77777777" w:rsidR="0095687B" w:rsidRDefault="0095687B" w:rsidP="001A2F8B">
            <w:pPr>
              <w:jc w:val="center"/>
            </w:pPr>
          </w:p>
        </w:tc>
        <w:tc>
          <w:tcPr>
            <w:tcW w:w="1870" w:type="dxa"/>
          </w:tcPr>
          <w:p w14:paraId="2CC0F19C" w14:textId="77777777" w:rsidR="0095687B" w:rsidRDefault="0095687B" w:rsidP="001A2F8B">
            <w:pPr>
              <w:jc w:val="center"/>
            </w:pPr>
            <w:r>
              <w:t>0.83</w:t>
            </w:r>
          </w:p>
        </w:tc>
        <w:tc>
          <w:tcPr>
            <w:tcW w:w="1870" w:type="dxa"/>
          </w:tcPr>
          <w:p w14:paraId="0101BC0D" w14:textId="40F898D1" w:rsidR="0095687B" w:rsidRDefault="0095687B" w:rsidP="001A2F8B">
            <w:pPr>
              <w:jc w:val="center"/>
            </w:pPr>
            <w:r>
              <w:t>2101</w:t>
            </w:r>
          </w:p>
        </w:tc>
      </w:tr>
      <w:tr w:rsidR="0095687B" w14:paraId="51E9565F" w14:textId="77777777" w:rsidTr="001A2F8B">
        <w:tc>
          <w:tcPr>
            <w:tcW w:w="1870" w:type="dxa"/>
            <w:shd w:val="clear" w:color="auto" w:fill="D9E2F3" w:themeFill="accent1" w:themeFillTint="33"/>
          </w:tcPr>
          <w:p w14:paraId="722DA075" w14:textId="77777777" w:rsidR="0095687B" w:rsidRPr="006A1C9A" w:rsidRDefault="0095687B" w:rsidP="001A2F8B">
            <w:pPr>
              <w:rPr>
                <w:b/>
                <w:bCs/>
              </w:rPr>
            </w:pPr>
            <w:r w:rsidRPr="006A1C9A">
              <w:rPr>
                <w:b/>
                <w:bCs/>
              </w:rPr>
              <w:t>Macro Average</w:t>
            </w:r>
          </w:p>
        </w:tc>
        <w:tc>
          <w:tcPr>
            <w:tcW w:w="1870" w:type="dxa"/>
          </w:tcPr>
          <w:p w14:paraId="5B719599" w14:textId="3727F134" w:rsidR="0095687B" w:rsidRDefault="0095687B" w:rsidP="001A2F8B">
            <w:pPr>
              <w:jc w:val="center"/>
            </w:pPr>
            <w:r>
              <w:t>0.60</w:t>
            </w:r>
          </w:p>
        </w:tc>
        <w:tc>
          <w:tcPr>
            <w:tcW w:w="1870" w:type="dxa"/>
          </w:tcPr>
          <w:p w14:paraId="2F84FA68" w14:textId="5666B1E3" w:rsidR="0095687B" w:rsidRDefault="0095687B" w:rsidP="001A2F8B">
            <w:pPr>
              <w:jc w:val="center"/>
            </w:pPr>
            <w:r>
              <w:t>0.8</w:t>
            </w:r>
            <w:r w:rsidR="00F81882">
              <w:t>4</w:t>
            </w:r>
          </w:p>
        </w:tc>
        <w:tc>
          <w:tcPr>
            <w:tcW w:w="1870" w:type="dxa"/>
          </w:tcPr>
          <w:p w14:paraId="1B8729DF" w14:textId="5CEF7F21" w:rsidR="0095687B" w:rsidRDefault="0095687B" w:rsidP="001A2F8B">
            <w:pPr>
              <w:jc w:val="center"/>
            </w:pPr>
            <w:r>
              <w:t>0.62</w:t>
            </w:r>
          </w:p>
        </w:tc>
        <w:tc>
          <w:tcPr>
            <w:tcW w:w="1870" w:type="dxa"/>
          </w:tcPr>
          <w:p w14:paraId="2B5E0B6E" w14:textId="625EAA26" w:rsidR="0095687B" w:rsidRDefault="0095687B" w:rsidP="001A2F8B">
            <w:pPr>
              <w:jc w:val="center"/>
            </w:pPr>
            <w:r>
              <w:t>2101</w:t>
            </w:r>
          </w:p>
        </w:tc>
      </w:tr>
      <w:tr w:rsidR="0095687B" w14:paraId="4A50524D" w14:textId="77777777" w:rsidTr="001A2F8B">
        <w:tc>
          <w:tcPr>
            <w:tcW w:w="1870" w:type="dxa"/>
            <w:shd w:val="clear" w:color="auto" w:fill="D9E2F3" w:themeFill="accent1" w:themeFillTint="33"/>
          </w:tcPr>
          <w:p w14:paraId="7FA36B6D" w14:textId="77777777" w:rsidR="0095687B" w:rsidRPr="006A1C9A" w:rsidRDefault="0095687B" w:rsidP="001A2F8B">
            <w:pPr>
              <w:rPr>
                <w:b/>
                <w:bCs/>
              </w:rPr>
            </w:pPr>
            <w:r w:rsidRPr="006A1C9A">
              <w:rPr>
                <w:b/>
                <w:bCs/>
              </w:rPr>
              <w:t>Weighted Average</w:t>
            </w:r>
          </w:p>
        </w:tc>
        <w:tc>
          <w:tcPr>
            <w:tcW w:w="1870" w:type="dxa"/>
          </w:tcPr>
          <w:p w14:paraId="3B5D2A89" w14:textId="670D2F0D" w:rsidR="0095687B" w:rsidRDefault="0095687B" w:rsidP="001A2F8B">
            <w:pPr>
              <w:jc w:val="center"/>
            </w:pPr>
            <w:r>
              <w:t>0.95</w:t>
            </w:r>
          </w:p>
        </w:tc>
        <w:tc>
          <w:tcPr>
            <w:tcW w:w="1870" w:type="dxa"/>
          </w:tcPr>
          <w:p w14:paraId="0035A004" w14:textId="77777777" w:rsidR="0095687B" w:rsidRDefault="0095687B" w:rsidP="001A2F8B">
            <w:pPr>
              <w:jc w:val="center"/>
            </w:pPr>
            <w:r>
              <w:t>0.83</w:t>
            </w:r>
          </w:p>
        </w:tc>
        <w:tc>
          <w:tcPr>
            <w:tcW w:w="1870" w:type="dxa"/>
          </w:tcPr>
          <w:p w14:paraId="24486F8E" w14:textId="3CBDDC6F" w:rsidR="0095687B" w:rsidRDefault="0095687B" w:rsidP="001A2F8B">
            <w:pPr>
              <w:jc w:val="center"/>
            </w:pPr>
            <w:r>
              <w:t>0.8</w:t>
            </w:r>
            <w:r w:rsidR="00AB059B">
              <w:t>7</w:t>
            </w:r>
          </w:p>
        </w:tc>
        <w:tc>
          <w:tcPr>
            <w:tcW w:w="1870" w:type="dxa"/>
          </w:tcPr>
          <w:p w14:paraId="09EC539D" w14:textId="5ADE0AC0" w:rsidR="0095687B" w:rsidRDefault="0095687B" w:rsidP="001A2F8B">
            <w:pPr>
              <w:jc w:val="center"/>
            </w:pPr>
            <w:r>
              <w:t>2101</w:t>
            </w:r>
          </w:p>
        </w:tc>
      </w:tr>
    </w:tbl>
    <w:p w14:paraId="06722A85" w14:textId="1A36C228"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3</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F81882">
        <w:rPr>
          <w:rFonts w:asciiTheme="minorHAnsi" w:hAnsiTheme="minorHAnsi" w:cstheme="minorHAnsi"/>
          <w:i/>
          <w:iCs/>
        </w:rPr>
        <w:t>3</w:t>
      </w:r>
      <w:r w:rsidRPr="00FB076F">
        <w:rPr>
          <w:rFonts w:asciiTheme="minorHAnsi" w:hAnsiTheme="minorHAnsi" w:cstheme="minorHAnsi"/>
          <w:i/>
          <w:iCs/>
        </w:rPr>
        <w:t>.</w:t>
      </w:r>
    </w:p>
    <w:p w14:paraId="64D5DBEC" w14:textId="5A844933" w:rsidR="0095687B" w:rsidRDefault="00F81882" w:rsidP="0095687B">
      <w:pPr>
        <w:jc w:val="center"/>
        <w:rPr>
          <w:b/>
          <w:bCs/>
        </w:rPr>
      </w:pPr>
      <w:r w:rsidRPr="00F81882">
        <w:rPr>
          <w:b/>
          <w:bCs/>
          <w:noProof/>
        </w:rPr>
        <w:lastRenderedPageBreak/>
        <w:drawing>
          <wp:inline distT="0" distB="0" distL="0" distR="0" wp14:anchorId="1FF9108E" wp14:editId="63FDB77A">
            <wp:extent cx="5943600" cy="3288030"/>
            <wp:effectExtent l="19050" t="19050" r="19050" b="26670"/>
            <wp:docPr id="14305627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62798" name="Picture 1" descr="A graph with a line&#10;&#10;Description automatically generated"/>
                    <pic:cNvPicPr/>
                  </pic:nvPicPr>
                  <pic:blipFill>
                    <a:blip r:embed="rId30"/>
                    <a:stretch>
                      <a:fillRect/>
                    </a:stretch>
                  </pic:blipFill>
                  <pic:spPr>
                    <a:xfrm>
                      <a:off x="0" y="0"/>
                      <a:ext cx="5943600" cy="3288030"/>
                    </a:xfrm>
                    <a:prstGeom prst="rect">
                      <a:avLst/>
                    </a:prstGeom>
                    <a:ln>
                      <a:solidFill>
                        <a:schemeClr val="tx1"/>
                      </a:solidFill>
                    </a:ln>
                  </pic:spPr>
                </pic:pic>
              </a:graphicData>
            </a:graphic>
          </wp:inline>
        </w:drawing>
      </w:r>
    </w:p>
    <w:p w14:paraId="7B62E1FE" w14:textId="77777777" w:rsidR="0095687B" w:rsidRPr="001A08C8"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86A65B3" w14:textId="4DAD8D41" w:rsidR="0095687B" w:rsidRDefault="00AB059B" w:rsidP="0095687B">
      <w:pPr>
        <w:jc w:val="center"/>
        <w:rPr>
          <w:b/>
          <w:bCs/>
        </w:rPr>
      </w:pPr>
      <w:r w:rsidRPr="00AB059B">
        <w:rPr>
          <w:b/>
          <w:bCs/>
          <w:noProof/>
        </w:rPr>
        <w:lastRenderedPageBreak/>
        <w:drawing>
          <wp:inline distT="0" distB="0" distL="0" distR="0" wp14:anchorId="1610C597" wp14:editId="48BE8077">
            <wp:extent cx="5524500" cy="4457700"/>
            <wp:effectExtent l="19050" t="19050" r="19050" b="19050"/>
            <wp:docPr id="50187326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3262" name="Picture 1" descr="A blue squares with white text&#10;&#10;Description automatically generated"/>
                    <pic:cNvPicPr/>
                  </pic:nvPicPr>
                  <pic:blipFill>
                    <a:blip r:embed="rId31"/>
                    <a:stretch>
                      <a:fillRect/>
                    </a:stretch>
                  </pic:blipFill>
                  <pic:spPr>
                    <a:xfrm>
                      <a:off x="0" y="0"/>
                      <a:ext cx="5524500" cy="4457700"/>
                    </a:xfrm>
                    <a:prstGeom prst="rect">
                      <a:avLst/>
                    </a:prstGeom>
                    <a:ln>
                      <a:solidFill>
                        <a:schemeClr val="tx1"/>
                      </a:solidFill>
                    </a:ln>
                  </pic:spPr>
                </pic:pic>
              </a:graphicData>
            </a:graphic>
          </wp:inline>
        </w:drawing>
      </w:r>
    </w:p>
    <w:p w14:paraId="44CC43A4" w14:textId="0B9034B0"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4</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55F46072" w14:textId="77777777" w:rsidTr="001A2F8B">
        <w:tc>
          <w:tcPr>
            <w:tcW w:w="9350" w:type="dxa"/>
            <w:gridSpan w:val="5"/>
            <w:shd w:val="clear" w:color="auto" w:fill="D9E2F3" w:themeFill="accent1" w:themeFillTint="33"/>
          </w:tcPr>
          <w:p w14:paraId="6B4BCC95" w14:textId="1B9DD09B"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4</w:t>
            </w:r>
          </w:p>
        </w:tc>
      </w:tr>
      <w:tr w:rsidR="0095687B" w14:paraId="0D9D9C9A" w14:textId="77777777" w:rsidTr="001A2F8B">
        <w:tc>
          <w:tcPr>
            <w:tcW w:w="1870" w:type="dxa"/>
            <w:shd w:val="clear" w:color="auto" w:fill="D9E2F3" w:themeFill="accent1" w:themeFillTint="33"/>
          </w:tcPr>
          <w:p w14:paraId="1B24DA0C" w14:textId="77777777" w:rsidR="0095687B" w:rsidRPr="006A1C9A" w:rsidRDefault="0095687B" w:rsidP="001A2F8B">
            <w:pPr>
              <w:rPr>
                <w:b/>
                <w:bCs/>
              </w:rPr>
            </w:pPr>
          </w:p>
        </w:tc>
        <w:tc>
          <w:tcPr>
            <w:tcW w:w="1870" w:type="dxa"/>
            <w:shd w:val="clear" w:color="auto" w:fill="D9E2F3" w:themeFill="accent1" w:themeFillTint="33"/>
          </w:tcPr>
          <w:p w14:paraId="6FCDAFA9"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40D8D42A"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59502D24"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73E0AEC4" w14:textId="77777777" w:rsidR="0095687B" w:rsidRPr="006A1C9A" w:rsidRDefault="0095687B" w:rsidP="001A2F8B">
            <w:pPr>
              <w:jc w:val="center"/>
              <w:rPr>
                <w:b/>
                <w:bCs/>
              </w:rPr>
            </w:pPr>
            <w:r w:rsidRPr="006A1C9A">
              <w:rPr>
                <w:b/>
                <w:bCs/>
              </w:rPr>
              <w:t>Support</w:t>
            </w:r>
          </w:p>
        </w:tc>
      </w:tr>
      <w:tr w:rsidR="0095687B" w14:paraId="7F6A118A" w14:textId="77777777" w:rsidTr="001A2F8B">
        <w:tc>
          <w:tcPr>
            <w:tcW w:w="1870" w:type="dxa"/>
            <w:shd w:val="clear" w:color="auto" w:fill="D9E2F3" w:themeFill="accent1" w:themeFillTint="33"/>
          </w:tcPr>
          <w:p w14:paraId="728D7C1C" w14:textId="77777777" w:rsidR="0095687B" w:rsidRPr="006A1C9A" w:rsidRDefault="0095687B" w:rsidP="001A2F8B">
            <w:pPr>
              <w:rPr>
                <w:b/>
                <w:bCs/>
              </w:rPr>
            </w:pPr>
            <w:r w:rsidRPr="006A1C9A">
              <w:rPr>
                <w:b/>
                <w:bCs/>
              </w:rPr>
              <w:t xml:space="preserve">Not </w:t>
            </w:r>
            <w:r>
              <w:rPr>
                <w:b/>
                <w:bCs/>
              </w:rPr>
              <w:t>Bankrupt</w:t>
            </w:r>
          </w:p>
        </w:tc>
        <w:tc>
          <w:tcPr>
            <w:tcW w:w="1870" w:type="dxa"/>
          </w:tcPr>
          <w:p w14:paraId="38DF38E8" w14:textId="77777777" w:rsidR="0095687B" w:rsidRDefault="0095687B" w:rsidP="001A2F8B">
            <w:pPr>
              <w:jc w:val="center"/>
            </w:pPr>
            <w:r>
              <w:t>0.99</w:t>
            </w:r>
          </w:p>
        </w:tc>
        <w:tc>
          <w:tcPr>
            <w:tcW w:w="1870" w:type="dxa"/>
          </w:tcPr>
          <w:p w14:paraId="6696E423" w14:textId="2FF3FD8C" w:rsidR="0095687B" w:rsidRDefault="0095687B" w:rsidP="001A2F8B">
            <w:pPr>
              <w:jc w:val="center"/>
            </w:pPr>
            <w:r>
              <w:t>0.</w:t>
            </w:r>
            <w:r w:rsidR="00AB059B">
              <w:t>89</w:t>
            </w:r>
          </w:p>
        </w:tc>
        <w:tc>
          <w:tcPr>
            <w:tcW w:w="1870" w:type="dxa"/>
          </w:tcPr>
          <w:p w14:paraId="45BAF3F9" w14:textId="56CC30D5" w:rsidR="0095687B" w:rsidRDefault="0095687B" w:rsidP="001A2F8B">
            <w:pPr>
              <w:jc w:val="center"/>
            </w:pPr>
            <w:r>
              <w:t>0.</w:t>
            </w:r>
            <w:r w:rsidR="00AB059B">
              <w:t>93</w:t>
            </w:r>
          </w:p>
        </w:tc>
        <w:tc>
          <w:tcPr>
            <w:tcW w:w="1870" w:type="dxa"/>
          </w:tcPr>
          <w:p w14:paraId="302E6875" w14:textId="66347DE9" w:rsidR="0095687B" w:rsidRDefault="0095687B" w:rsidP="001A2F8B">
            <w:pPr>
              <w:jc w:val="center"/>
            </w:pPr>
            <w:r>
              <w:t>1861</w:t>
            </w:r>
          </w:p>
        </w:tc>
      </w:tr>
      <w:tr w:rsidR="0095687B" w14:paraId="3EA9E304" w14:textId="77777777" w:rsidTr="001A2F8B">
        <w:tc>
          <w:tcPr>
            <w:tcW w:w="1870" w:type="dxa"/>
            <w:shd w:val="clear" w:color="auto" w:fill="D9E2F3" w:themeFill="accent1" w:themeFillTint="33"/>
          </w:tcPr>
          <w:p w14:paraId="232FCE73" w14:textId="77777777" w:rsidR="0095687B" w:rsidRPr="006A1C9A" w:rsidRDefault="0095687B" w:rsidP="001A2F8B">
            <w:pPr>
              <w:rPr>
                <w:b/>
                <w:bCs/>
              </w:rPr>
            </w:pPr>
            <w:r>
              <w:rPr>
                <w:b/>
                <w:bCs/>
              </w:rPr>
              <w:t>Bankrupt</w:t>
            </w:r>
          </w:p>
        </w:tc>
        <w:tc>
          <w:tcPr>
            <w:tcW w:w="1870" w:type="dxa"/>
          </w:tcPr>
          <w:p w14:paraId="7C0FDA3B" w14:textId="23C42113" w:rsidR="0095687B" w:rsidRDefault="0095687B" w:rsidP="001A2F8B">
            <w:pPr>
              <w:jc w:val="center"/>
            </w:pPr>
            <w:r>
              <w:t>0.</w:t>
            </w:r>
            <w:r w:rsidR="00AB059B">
              <w:t>37</w:t>
            </w:r>
          </w:p>
        </w:tc>
        <w:tc>
          <w:tcPr>
            <w:tcW w:w="1870" w:type="dxa"/>
          </w:tcPr>
          <w:p w14:paraId="0733FC14" w14:textId="05F11CF7" w:rsidR="0095687B" w:rsidRDefault="0095687B" w:rsidP="001A2F8B">
            <w:pPr>
              <w:jc w:val="center"/>
            </w:pPr>
            <w:r>
              <w:t>0.8</w:t>
            </w:r>
            <w:r w:rsidR="00AB059B">
              <w:t>5</w:t>
            </w:r>
          </w:p>
        </w:tc>
        <w:tc>
          <w:tcPr>
            <w:tcW w:w="1870" w:type="dxa"/>
          </w:tcPr>
          <w:p w14:paraId="705A3B71" w14:textId="046BB439" w:rsidR="0095687B" w:rsidRDefault="0095687B" w:rsidP="001A2F8B">
            <w:pPr>
              <w:jc w:val="center"/>
            </w:pPr>
            <w:r>
              <w:t>0.</w:t>
            </w:r>
            <w:r w:rsidR="00AB059B">
              <w:t>52</w:t>
            </w:r>
          </w:p>
        </w:tc>
        <w:tc>
          <w:tcPr>
            <w:tcW w:w="1870" w:type="dxa"/>
          </w:tcPr>
          <w:p w14:paraId="50A75663" w14:textId="6F521351" w:rsidR="0095687B" w:rsidRDefault="0095687B" w:rsidP="001A2F8B">
            <w:pPr>
              <w:jc w:val="center"/>
            </w:pPr>
            <w:r>
              <w:t>98</w:t>
            </w:r>
          </w:p>
        </w:tc>
      </w:tr>
      <w:tr w:rsidR="0095687B" w14:paraId="53FC8B1F" w14:textId="77777777" w:rsidTr="001A2F8B">
        <w:tc>
          <w:tcPr>
            <w:tcW w:w="1870" w:type="dxa"/>
            <w:shd w:val="clear" w:color="auto" w:fill="D9E2F3" w:themeFill="accent1" w:themeFillTint="33"/>
          </w:tcPr>
          <w:p w14:paraId="1676DC22" w14:textId="77777777" w:rsidR="0095687B" w:rsidRPr="006A1C9A" w:rsidRDefault="0095687B" w:rsidP="001A2F8B">
            <w:pPr>
              <w:rPr>
                <w:b/>
                <w:bCs/>
              </w:rPr>
            </w:pPr>
            <w:r w:rsidRPr="006A1C9A">
              <w:rPr>
                <w:b/>
                <w:bCs/>
              </w:rPr>
              <w:t>Accuracy</w:t>
            </w:r>
          </w:p>
        </w:tc>
        <w:tc>
          <w:tcPr>
            <w:tcW w:w="1870" w:type="dxa"/>
          </w:tcPr>
          <w:p w14:paraId="68E7C95C" w14:textId="77777777" w:rsidR="0095687B" w:rsidRDefault="0095687B" w:rsidP="001A2F8B">
            <w:pPr>
              <w:jc w:val="center"/>
            </w:pPr>
          </w:p>
        </w:tc>
        <w:tc>
          <w:tcPr>
            <w:tcW w:w="1870" w:type="dxa"/>
          </w:tcPr>
          <w:p w14:paraId="1F24B36D" w14:textId="77777777" w:rsidR="0095687B" w:rsidRDefault="0095687B" w:rsidP="001A2F8B">
            <w:pPr>
              <w:jc w:val="center"/>
            </w:pPr>
          </w:p>
        </w:tc>
        <w:tc>
          <w:tcPr>
            <w:tcW w:w="1870" w:type="dxa"/>
          </w:tcPr>
          <w:p w14:paraId="5E0430BE" w14:textId="625F6C24" w:rsidR="0095687B" w:rsidRDefault="0095687B" w:rsidP="001A2F8B">
            <w:pPr>
              <w:jc w:val="center"/>
            </w:pPr>
            <w:r>
              <w:t>0.8</w:t>
            </w:r>
            <w:r w:rsidR="00AB059B">
              <w:t>8</w:t>
            </w:r>
          </w:p>
        </w:tc>
        <w:tc>
          <w:tcPr>
            <w:tcW w:w="1870" w:type="dxa"/>
          </w:tcPr>
          <w:p w14:paraId="61CEC230" w14:textId="5642F65F" w:rsidR="0095687B" w:rsidRDefault="0095687B" w:rsidP="001A2F8B">
            <w:pPr>
              <w:jc w:val="center"/>
            </w:pPr>
            <w:r>
              <w:t>1959</w:t>
            </w:r>
          </w:p>
        </w:tc>
      </w:tr>
      <w:tr w:rsidR="0095687B" w14:paraId="5DFE2819" w14:textId="77777777" w:rsidTr="001A2F8B">
        <w:tc>
          <w:tcPr>
            <w:tcW w:w="1870" w:type="dxa"/>
            <w:shd w:val="clear" w:color="auto" w:fill="D9E2F3" w:themeFill="accent1" w:themeFillTint="33"/>
          </w:tcPr>
          <w:p w14:paraId="1A71FC61" w14:textId="77777777" w:rsidR="0095687B" w:rsidRPr="006A1C9A" w:rsidRDefault="0095687B" w:rsidP="001A2F8B">
            <w:pPr>
              <w:rPr>
                <w:b/>
                <w:bCs/>
              </w:rPr>
            </w:pPr>
            <w:r w:rsidRPr="006A1C9A">
              <w:rPr>
                <w:b/>
                <w:bCs/>
              </w:rPr>
              <w:t>Macro Average</w:t>
            </w:r>
          </w:p>
        </w:tc>
        <w:tc>
          <w:tcPr>
            <w:tcW w:w="1870" w:type="dxa"/>
          </w:tcPr>
          <w:p w14:paraId="21EBE018" w14:textId="588111C6" w:rsidR="0095687B" w:rsidRDefault="0095687B" w:rsidP="001A2F8B">
            <w:pPr>
              <w:jc w:val="center"/>
            </w:pPr>
            <w:r>
              <w:t>0.6</w:t>
            </w:r>
            <w:r w:rsidR="00AB059B">
              <w:t>8</w:t>
            </w:r>
          </w:p>
        </w:tc>
        <w:tc>
          <w:tcPr>
            <w:tcW w:w="1870" w:type="dxa"/>
          </w:tcPr>
          <w:p w14:paraId="7100BDCD" w14:textId="7C42CC93" w:rsidR="0095687B" w:rsidRDefault="0095687B" w:rsidP="001A2F8B">
            <w:pPr>
              <w:jc w:val="center"/>
            </w:pPr>
            <w:r>
              <w:t>0.8</w:t>
            </w:r>
            <w:r w:rsidR="00AB059B">
              <w:t>7</w:t>
            </w:r>
          </w:p>
        </w:tc>
        <w:tc>
          <w:tcPr>
            <w:tcW w:w="1870" w:type="dxa"/>
          </w:tcPr>
          <w:p w14:paraId="447E4D72" w14:textId="622923D9" w:rsidR="0095687B" w:rsidRDefault="0095687B" w:rsidP="001A2F8B">
            <w:pPr>
              <w:jc w:val="center"/>
            </w:pPr>
            <w:r>
              <w:t>0.</w:t>
            </w:r>
            <w:r w:rsidR="00AB059B">
              <w:t>73</w:t>
            </w:r>
          </w:p>
        </w:tc>
        <w:tc>
          <w:tcPr>
            <w:tcW w:w="1870" w:type="dxa"/>
          </w:tcPr>
          <w:p w14:paraId="3C6DDE83" w14:textId="5BB7C2E4" w:rsidR="0095687B" w:rsidRDefault="0095687B" w:rsidP="001A2F8B">
            <w:pPr>
              <w:jc w:val="center"/>
            </w:pPr>
            <w:r>
              <w:t>1959</w:t>
            </w:r>
          </w:p>
        </w:tc>
      </w:tr>
      <w:tr w:rsidR="0095687B" w14:paraId="2BC31A24" w14:textId="77777777" w:rsidTr="001A2F8B">
        <w:tc>
          <w:tcPr>
            <w:tcW w:w="1870" w:type="dxa"/>
            <w:shd w:val="clear" w:color="auto" w:fill="D9E2F3" w:themeFill="accent1" w:themeFillTint="33"/>
          </w:tcPr>
          <w:p w14:paraId="7A551F1F" w14:textId="77777777" w:rsidR="0095687B" w:rsidRPr="006A1C9A" w:rsidRDefault="0095687B" w:rsidP="001A2F8B">
            <w:pPr>
              <w:rPr>
                <w:b/>
                <w:bCs/>
              </w:rPr>
            </w:pPr>
            <w:r w:rsidRPr="006A1C9A">
              <w:rPr>
                <w:b/>
                <w:bCs/>
              </w:rPr>
              <w:t>Weighted Average</w:t>
            </w:r>
          </w:p>
        </w:tc>
        <w:tc>
          <w:tcPr>
            <w:tcW w:w="1870" w:type="dxa"/>
          </w:tcPr>
          <w:p w14:paraId="2E97D283" w14:textId="4168C847" w:rsidR="0095687B" w:rsidRDefault="0095687B" w:rsidP="001A2F8B">
            <w:pPr>
              <w:jc w:val="center"/>
            </w:pPr>
            <w:r>
              <w:t>0.9</w:t>
            </w:r>
            <w:r w:rsidR="00AB059B">
              <w:t>4</w:t>
            </w:r>
          </w:p>
        </w:tc>
        <w:tc>
          <w:tcPr>
            <w:tcW w:w="1870" w:type="dxa"/>
          </w:tcPr>
          <w:p w14:paraId="1173B4F3" w14:textId="3EBF2570" w:rsidR="0095687B" w:rsidRDefault="0095687B" w:rsidP="001A2F8B">
            <w:pPr>
              <w:jc w:val="center"/>
            </w:pPr>
            <w:r>
              <w:t>0.8</w:t>
            </w:r>
            <w:r w:rsidR="00AB059B">
              <w:t>8</w:t>
            </w:r>
          </w:p>
        </w:tc>
        <w:tc>
          <w:tcPr>
            <w:tcW w:w="1870" w:type="dxa"/>
          </w:tcPr>
          <w:p w14:paraId="1EF17B16" w14:textId="260132E4" w:rsidR="0095687B" w:rsidRDefault="0095687B" w:rsidP="001A2F8B">
            <w:pPr>
              <w:jc w:val="center"/>
            </w:pPr>
            <w:r>
              <w:t>0.</w:t>
            </w:r>
            <w:r w:rsidR="00AB059B">
              <w:t>90</w:t>
            </w:r>
          </w:p>
        </w:tc>
        <w:tc>
          <w:tcPr>
            <w:tcW w:w="1870" w:type="dxa"/>
          </w:tcPr>
          <w:p w14:paraId="310BC64C" w14:textId="4E22A28F" w:rsidR="0095687B" w:rsidRDefault="0095687B" w:rsidP="001A2F8B">
            <w:pPr>
              <w:jc w:val="center"/>
            </w:pPr>
            <w:r>
              <w:t>1959</w:t>
            </w:r>
          </w:p>
        </w:tc>
      </w:tr>
    </w:tbl>
    <w:p w14:paraId="76CEAA52" w14:textId="1E3D2A2E"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4</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F81882">
        <w:rPr>
          <w:rFonts w:asciiTheme="minorHAnsi" w:hAnsiTheme="minorHAnsi" w:cstheme="minorHAnsi"/>
          <w:i/>
          <w:iCs/>
        </w:rPr>
        <w:t>7</w:t>
      </w:r>
      <w:r w:rsidRPr="00FB076F">
        <w:rPr>
          <w:rFonts w:asciiTheme="minorHAnsi" w:hAnsiTheme="minorHAnsi" w:cstheme="minorHAnsi"/>
          <w:i/>
          <w:iCs/>
        </w:rPr>
        <w:t>.</w:t>
      </w:r>
    </w:p>
    <w:p w14:paraId="7169046C" w14:textId="3B0033FB" w:rsidR="0095687B" w:rsidRDefault="00AB059B" w:rsidP="0095687B">
      <w:pPr>
        <w:jc w:val="center"/>
        <w:rPr>
          <w:b/>
          <w:bCs/>
        </w:rPr>
      </w:pPr>
      <w:r w:rsidRPr="00AB059B">
        <w:rPr>
          <w:b/>
          <w:bCs/>
          <w:noProof/>
        </w:rPr>
        <w:lastRenderedPageBreak/>
        <w:drawing>
          <wp:inline distT="0" distB="0" distL="0" distR="0" wp14:anchorId="11D6F1E3" wp14:editId="67C5D7E7">
            <wp:extent cx="5943600" cy="3288030"/>
            <wp:effectExtent l="19050" t="19050" r="19050" b="26670"/>
            <wp:docPr id="649973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394" name="Picture 1" descr="A graph with a line&#10;&#10;Description automatically generated"/>
                    <pic:cNvPicPr/>
                  </pic:nvPicPr>
                  <pic:blipFill>
                    <a:blip r:embed="rId32"/>
                    <a:stretch>
                      <a:fillRect/>
                    </a:stretch>
                  </pic:blipFill>
                  <pic:spPr>
                    <a:xfrm>
                      <a:off x="0" y="0"/>
                      <a:ext cx="5943600" cy="3288030"/>
                    </a:xfrm>
                    <a:prstGeom prst="rect">
                      <a:avLst/>
                    </a:prstGeom>
                    <a:ln>
                      <a:solidFill>
                        <a:schemeClr val="tx1"/>
                      </a:solidFill>
                    </a:ln>
                  </pic:spPr>
                </pic:pic>
              </a:graphicData>
            </a:graphic>
          </wp:inline>
        </w:drawing>
      </w:r>
    </w:p>
    <w:p w14:paraId="64DB8E28" w14:textId="77777777" w:rsid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43BEAE21" w14:textId="1242307B" w:rsidR="0095687B" w:rsidRDefault="00F81882" w:rsidP="0095687B">
      <w:pPr>
        <w:jc w:val="center"/>
        <w:rPr>
          <w:b/>
          <w:bCs/>
        </w:rPr>
      </w:pPr>
      <w:r w:rsidRPr="00F81882">
        <w:rPr>
          <w:b/>
          <w:bCs/>
          <w:noProof/>
        </w:rPr>
        <w:lastRenderedPageBreak/>
        <w:drawing>
          <wp:inline distT="0" distB="0" distL="0" distR="0" wp14:anchorId="104AA2A6" wp14:editId="23320B03">
            <wp:extent cx="5524500" cy="4457700"/>
            <wp:effectExtent l="19050" t="19050" r="19050" b="19050"/>
            <wp:docPr id="70305494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4944" name="Picture 1" descr="A blue squares with white text&#10;&#10;Description automatically generated"/>
                    <pic:cNvPicPr/>
                  </pic:nvPicPr>
                  <pic:blipFill>
                    <a:blip r:embed="rId33"/>
                    <a:stretch>
                      <a:fillRect/>
                    </a:stretch>
                  </pic:blipFill>
                  <pic:spPr>
                    <a:xfrm>
                      <a:off x="0" y="0"/>
                      <a:ext cx="5524500" cy="4457700"/>
                    </a:xfrm>
                    <a:prstGeom prst="rect">
                      <a:avLst/>
                    </a:prstGeom>
                    <a:ln>
                      <a:solidFill>
                        <a:schemeClr val="tx1"/>
                      </a:solidFill>
                    </a:ln>
                  </pic:spPr>
                </pic:pic>
              </a:graphicData>
            </a:graphic>
          </wp:inline>
        </w:drawing>
      </w:r>
    </w:p>
    <w:p w14:paraId="052B0A4C" w14:textId="5B247821"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5</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53333DF9" w14:textId="77777777" w:rsidTr="001A2F8B">
        <w:tc>
          <w:tcPr>
            <w:tcW w:w="9350" w:type="dxa"/>
            <w:gridSpan w:val="5"/>
            <w:shd w:val="clear" w:color="auto" w:fill="D9E2F3" w:themeFill="accent1" w:themeFillTint="33"/>
          </w:tcPr>
          <w:p w14:paraId="5F36C512" w14:textId="43BEA558"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5</w:t>
            </w:r>
          </w:p>
        </w:tc>
      </w:tr>
      <w:tr w:rsidR="0095687B" w14:paraId="075739E9" w14:textId="77777777" w:rsidTr="001A2F8B">
        <w:tc>
          <w:tcPr>
            <w:tcW w:w="1870" w:type="dxa"/>
            <w:shd w:val="clear" w:color="auto" w:fill="D9E2F3" w:themeFill="accent1" w:themeFillTint="33"/>
          </w:tcPr>
          <w:p w14:paraId="6FDD4BA7" w14:textId="77777777" w:rsidR="0095687B" w:rsidRPr="006A1C9A" w:rsidRDefault="0095687B" w:rsidP="001A2F8B">
            <w:pPr>
              <w:rPr>
                <w:b/>
                <w:bCs/>
              </w:rPr>
            </w:pPr>
          </w:p>
        </w:tc>
        <w:tc>
          <w:tcPr>
            <w:tcW w:w="1870" w:type="dxa"/>
            <w:shd w:val="clear" w:color="auto" w:fill="D9E2F3" w:themeFill="accent1" w:themeFillTint="33"/>
          </w:tcPr>
          <w:p w14:paraId="17AC297A"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42BFDEB3"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55CF4767"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0BF3141C" w14:textId="77777777" w:rsidR="0095687B" w:rsidRPr="006A1C9A" w:rsidRDefault="0095687B" w:rsidP="001A2F8B">
            <w:pPr>
              <w:jc w:val="center"/>
              <w:rPr>
                <w:b/>
                <w:bCs/>
              </w:rPr>
            </w:pPr>
            <w:r w:rsidRPr="006A1C9A">
              <w:rPr>
                <w:b/>
                <w:bCs/>
              </w:rPr>
              <w:t>Support</w:t>
            </w:r>
          </w:p>
        </w:tc>
      </w:tr>
      <w:tr w:rsidR="0095687B" w14:paraId="7501DAF9" w14:textId="77777777" w:rsidTr="001A2F8B">
        <w:tc>
          <w:tcPr>
            <w:tcW w:w="1870" w:type="dxa"/>
            <w:shd w:val="clear" w:color="auto" w:fill="D9E2F3" w:themeFill="accent1" w:themeFillTint="33"/>
          </w:tcPr>
          <w:p w14:paraId="38555AEA" w14:textId="77777777" w:rsidR="0095687B" w:rsidRPr="006A1C9A" w:rsidRDefault="0095687B" w:rsidP="001A2F8B">
            <w:pPr>
              <w:rPr>
                <w:b/>
                <w:bCs/>
              </w:rPr>
            </w:pPr>
            <w:r w:rsidRPr="006A1C9A">
              <w:rPr>
                <w:b/>
                <w:bCs/>
              </w:rPr>
              <w:t xml:space="preserve">Not </w:t>
            </w:r>
            <w:r>
              <w:rPr>
                <w:b/>
                <w:bCs/>
              </w:rPr>
              <w:t>Bankrupt</w:t>
            </w:r>
          </w:p>
        </w:tc>
        <w:tc>
          <w:tcPr>
            <w:tcW w:w="1870" w:type="dxa"/>
          </w:tcPr>
          <w:p w14:paraId="3D8D907C" w14:textId="5A216CDA" w:rsidR="0095687B" w:rsidRDefault="0095687B" w:rsidP="001A2F8B">
            <w:pPr>
              <w:jc w:val="center"/>
            </w:pPr>
            <w:r>
              <w:t>0.9</w:t>
            </w:r>
            <w:r w:rsidR="00F81882">
              <w:t>9</w:t>
            </w:r>
          </w:p>
        </w:tc>
        <w:tc>
          <w:tcPr>
            <w:tcW w:w="1870" w:type="dxa"/>
          </w:tcPr>
          <w:p w14:paraId="7AECB7D7" w14:textId="00099A93" w:rsidR="0095687B" w:rsidRDefault="0095687B" w:rsidP="001A2F8B">
            <w:pPr>
              <w:jc w:val="center"/>
            </w:pPr>
            <w:r>
              <w:t>0.</w:t>
            </w:r>
            <w:r w:rsidR="00F81882">
              <w:t>84</w:t>
            </w:r>
          </w:p>
        </w:tc>
        <w:tc>
          <w:tcPr>
            <w:tcW w:w="1870" w:type="dxa"/>
          </w:tcPr>
          <w:p w14:paraId="6655A84B" w14:textId="1F5CAB2D" w:rsidR="0095687B" w:rsidRDefault="0095687B" w:rsidP="001A2F8B">
            <w:pPr>
              <w:jc w:val="center"/>
            </w:pPr>
            <w:r>
              <w:t>0.9</w:t>
            </w:r>
            <w:r w:rsidR="00F81882">
              <w:t>1</w:t>
            </w:r>
          </w:p>
        </w:tc>
        <w:tc>
          <w:tcPr>
            <w:tcW w:w="1870" w:type="dxa"/>
          </w:tcPr>
          <w:p w14:paraId="7F262261" w14:textId="25C9BC3A" w:rsidR="0095687B" w:rsidRDefault="0095687B" w:rsidP="001A2F8B">
            <w:pPr>
              <w:jc w:val="center"/>
            </w:pPr>
            <w:r>
              <w:t>1095</w:t>
            </w:r>
          </w:p>
        </w:tc>
      </w:tr>
      <w:tr w:rsidR="0095687B" w14:paraId="1AC79A03" w14:textId="77777777" w:rsidTr="001A2F8B">
        <w:tc>
          <w:tcPr>
            <w:tcW w:w="1870" w:type="dxa"/>
            <w:shd w:val="clear" w:color="auto" w:fill="D9E2F3" w:themeFill="accent1" w:themeFillTint="33"/>
          </w:tcPr>
          <w:p w14:paraId="633A667C" w14:textId="77777777" w:rsidR="0095687B" w:rsidRPr="006A1C9A" w:rsidRDefault="0095687B" w:rsidP="001A2F8B">
            <w:pPr>
              <w:rPr>
                <w:b/>
                <w:bCs/>
              </w:rPr>
            </w:pPr>
            <w:r>
              <w:rPr>
                <w:b/>
                <w:bCs/>
              </w:rPr>
              <w:t>Bankrupt</w:t>
            </w:r>
          </w:p>
        </w:tc>
        <w:tc>
          <w:tcPr>
            <w:tcW w:w="1870" w:type="dxa"/>
          </w:tcPr>
          <w:p w14:paraId="527A8FC4" w14:textId="7EE35012" w:rsidR="0095687B" w:rsidRDefault="0095687B" w:rsidP="001A2F8B">
            <w:pPr>
              <w:jc w:val="center"/>
            </w:pPr>
            <w:r>
              <w:t>0.</w:t>
            </w:r>
            <w:r w:rsidR="00F81882">
              <w:t>30</w:t>
            </w:r>
          </w:p>
        </w:tc>
        <w:tc>
          <w:tcPr>
            <w:tcW w:w="1870" w:type="dxa"/>
          </w:tcPr>
          <w:p w14:paraId="42EA418C" w14:textId="3E9ADFE6" w:rsidR="0095687B" w:rsidRDefault="0095687B" w:rsidP="001A2F8B">
            <w:pPr>
              <w:jc w:val="center"/>
            </w:pPr>
            <w:r>
              <w:t>0.</w:t>
            </w:r>
            <w:r w:rsidR="00F81882">
              <w:t>90</w:t>
            </w:r>
          </w:p>
        </w:tc>
        <w:tc>
          <w:tcPr>
            <w:tcW w:w="1870" w:type="dxa"/>
          </w:tcPr>
          <w:p w14:paraId="2FE16E8D" w14:textId="771AC932" w:rsidR="0095687B" w:rsidRDefault="0095687B" w:rsidP="001A2F8B">
            <w:pPr>
              <w:jc w:val="center"/>
            </w:pPr>
            <w:r>
              <w:t>0.4</w:t>
            </w:r>
            <w:r w:rsidR="00F81882">
              <w:t>5</w:t>
            </w:r>
          </w:p>
        </w:tc>
        <w:tc>
          <w:tcPr>
            <w:tcW w:w="1870" w:type="dxa"/>
          </w:tcPr>
          <w:p w14:paraId="765AF721" w14:textId="2C278091" w:rsidR="0095687B" w:rsidRDefault="0095687B" w:rsidP="001A2F8B">
            <w:pPr>
              <w:jc w:val="center"/>
            </w:pPr>
            <w:r>
              <w:t>87</w:t>
            </w:r>
          </w:p>
        </w:tc>
      </w:tr>
      <w:tr w:rsidR="0095687B" w14:paraId="46BE7DCD" w14:textId="77777777" w:rsidTr="001A2F8B">
        <w:tc>
          <w:tcPr>
            <w:tcW w:w="1870" w:type="dxa"/>
            <w:shd w:val="clear" w:color="auto" w:fill="D9E2F3" w:themeFill="accent1" w:themeFillTint="33"/>
          </w:tcPr>
          <w:p w14:paraId="766C23A7" w14:textId="77777777" w:rsidR="0095687B" w:rsidRPr="006A1C9A" w:rsidRDefault="0095687B" w:rsidP="001A2F8B">
            <w:pPr>
              <w:rPr>
                <w:b/>
                <w:bCs/>
              </w:rPr>
            </w:pPr>
            <w:r w:rsidRPr="006A1C9A">
              <w:rPr>
                <w:b/>
                <w:bCs/>
              </w:rPr>
              <w:t>Accuracy</w:t>
            </w:r>
          </w:p>
        </w:tc>
        <w:tc>
          <w:tcPr>
            <w:tcW w:w="1870" w:type="dxa"/>
          </w:tcPr>
          <w:p w14:paraId="2DA0B135" w14:textId="77777777" w:rsidR="0095687B" w:rsidRDefault="0095687B" w:rsidP="001A2F8B">
            <w:pPr>
              <w:jc w:val="center"/>
            </w:pPr>
          </w:p>
        </w:tc>
        <w:tc>
          <w:tcPr>
            <w:tcW w:w="1870" w:type="dxa"/>
          </w:tcPr>
          <w:p w14:paraId="08BB1BB1" w14:textId="77777777" w:rsidR="0095687B" w:rsidRDefault="0095687B" w:rsidP="001A2F8B">
            <w:pPr>
              <w:jc w:val="center"/>
            </w:pPr>
          </w:p>
        </w:tc>
        <w:tc>
          <w:tcPr>
            <w:tcW w:w="1870" w:type="dxa"/>
          </w:tcPr>
          <w:p w14:paraId="0D221C30" w14:textId="3C9C6B1B" w:rsidR="0095687B" w:rsidRDefault="0095687B" w:rsidP="001A2F8B">
            <w:pPr>
              <w:jc w:val="center"/>
            </w:pPr>
            <w:r>
              <w:t>0.8</w:t>
            </w:r>
            <w:r w:rsidR="00F81882">
              <w:t>4</w:t>
            </w:r>
          </w:p>
        </w:tc>
        <w:tc>
          <w:tcPr>
            <w:tcW w:w="1870" w:type="dxa"/>
          </w:tcPr>
          <w:p w14:paraId="70A00A77" w14:textId="7DB12B81" w:rsidR="0095687B" w:rsidRDefault="0095687B" w:rsidP="001A2F8B">
            <w:pPr>
              <w:jc w:val="center"/>
            </w:pPr>
            <w:r>
              <w:t>1182</w:t>
            </w:r>
          </w:p>
        </w:tc>
      </w:tr>
      <w:tr w:rsidR="0095687B" w14:paraId="3405AF37" w14:textId="77777777" w:rsidTr="001A2F8B">
        <w:tc>
          <w:tcPr>
            <w:tcW w:w="1870" w:type="dxa"/>
            <w:shd w:val="clear" w:color="auto" w:fill="D9E2F3" w:themeFill="accent1" w:themeFillTint="33"/>
          </w:tcPr>
          <w:p w14:paraId="14ED0402" w14:textId="77777777" w:rsidR="0095687B" w:rsidRPr="006A1C9A" w:rsidRDefault="0095687B" w:rsidP="001A2F8B">
            <w:pPr>
              <w:rPr>
                <w:b/>
                <w:bCs/>
              </w:rPr>
            </w:pPr>
            <w:r w:rsidRPr="006A1C9A">
              <w:rPr>
                <w:b/>
                <w:bCs/>
              </w:rPr>
              <w:t>Macro Average</w:t>
            </w:r>
          </w:p>
        </w:tc>
        <w:tc>
          <w:tcPr>
            <w:tcW w:w="1870" w:type="dxa"/>
          </w:tcPr>
          <w:p w14:paraId="63BF6EBB" w14:textId="68B5AF0B" w:rsidR="0095687B" w:rsidRDefault="0095687B" w:rsidP="001A2F8B">
            <w:pPr>
              <w:jc w:val="center"/>
            </w:pPr>
            <w:r>
              <w:t>0.6</w:t>
            </w:r>
            <w:r w:rsidR="00F81882">
              <w:t>5</w:t>
            </w:r>
          </w:p>
        </w:tc>
        <w:tc>
          <w:tcPr>
            <w:tcW w:w="1870" w:type="dxa"/>
          </w:tcPr>
          <w:p w14:paraId="4207EA01" w14:textId="27558352" w:rsidR="0095687B" w:rsidRDefault="0095687B" w:rsidP="001A2F8B">
            <w:pPr>
              <w:jc w:val="center"/>
            </w:pPr>
            <w:r>
              <w:t>0.8</w:t>
            </w:r>
            <w:r w:rsidR="00F81882">
              <w:t>7</w:t>
            </w:r>
          </w:p>
        </w:tc>
        <w:tc>
          <w:tcPr>
            <w:tcW w:w="1870" w:type="dxa"/>
          </w:tcPr>
          <w:p w14:paraId="44A8FBAF" w14:textId="3200C6EB" w:rsidR="0095687B" w:rsidRDefault="0095687B" w:rsidP="001A2F8B">
            <w:pPr>
              <w:jc w:val="center"/>
            </w:pPr>
            <w:r>
              <w:t>0.</w:t>
            </w:r>
            <w:r w:rsidR="00F81882">
              <w:t>68</w:t>
            </w:r>
          </w:p>
        </w:tc>
        <w:tc>
          <w:tcPr>
            <w:tcW w:w="1870" w:type="dxa"/>
          </w:tcPr>
          <w:p w14:paraId="21CC41D1" w14:textId="6B810AE6" w:rsidR="0095687B" w:rsidRDefault="0095687B" w:rsidP="001A2F8B">
            <w:pPr>
              <w:jc w:val="center"/>
            </w:pPr>
            <w:r>
              <w:t>1182</w:t>
            </w:r>
          </w:p>
        </w:tc>
      </w:tr>
      <w:tr w:rsidR="0095687B" w14:paraId="7EB2EECA" w14:textId="77777777" w:rsidTr="001A2F8B">
        <w:tc>
          <w:tcPr>
            <w:tcW w:w="1870" w:type="dxa"/>
            <w:shd w:val="clear" w:color="auto" w:fill="D9E2F3" w:themeFill="accent1" w:themeFillTint="33"/>
          </w:tcPr>
          <w:p w14:paraId="591FA4F9" w14:textId="77777777" w:rsidR="0095687B" w:rsidRPr="006A1C9A" w:rsidRDefault="0095687B" w:rsidP="001A2F8B">
            <w:pPr>
              <w:rPr>
                <w:b/>
                <w:bCs/>
              </w:rPr>
            </w:pPr>
            <w:r w:rsidRPr="006A1C9A">
              <w:rPr>
                <w:b/>
                <w:bCs/>
              </w:rPr>
              <w:t>Weighted Average</w:t>
            </w:r>
          </w:p>
        </w:tc>
        <w:tc>
          <w:tcPr>
            <w:tcW w:w="1870" w:type="dxa"/>
          </w:tcPr>
          <w:p w14:paraId="2E08D60D" w14:textId="00DC6524" w:rsidR="0095687B" w:rsidRDefault="0095687B" w:rsidP="001A2F8B">
            <w:pPr>
              <w:jc w:val="center"/>
            </w:pPr>
            <w:r>
              <w:t>0.9</w:t>
            </w:r>
            <w:r w:rsidR="00F81882">
              <w:t>4</w:t>
            </w:r>
          </w:p>
        </w:tc>
        <w:tc>
          <w:tcPr>
            <w:tcW w:w="1870" w:type="dxa"/>
          </w:tcPr>
          <w:p w14:paraId="24087249" w14:textId="5F87D6C2" w:rsidR="0095687B" w:rsidRDefault="0095687B" w:rsidP="001A2F8B">
            <w:pPr>
              <w:jc w:val="center"/>
            </w:pPr>
            <w:r>
              <w:t>0.8</w:t>
            </w:r>
            <w:r w:rsidR="00F81882">
              <w:t>4</w:t>
            </w:r>
          </w:p>
        </w:tc>
        <w:tc>
          <w:tcPr>
            <w:tcW w:w="1870" w:type="dxa"/>
          </w:tcPr>
          <w:p w14:paraId="731531E2" w14:textId="04E8686A" w:rsidR="0095687B" w:rsidRDefault="0095687B" w:rsidP="001A2F8B">
            <w:pPr>
              <w:jc w:val="center"/>
            </w:pPr>
            <w:r>
              <w:t>0.</w:t>
            </w:r>
            <w:r w:rsidR="00F81882">
              <w:t>87</w:t>
            </w:r>
          </w:p>
        </w:tc>
        <w:tc>
          <w:tcPr>
            <w:tcW w:w="1870" w:type="dxa"/>
          </w:tcPr>
          <w:p w14:paraId="0F27A35D" w14:textId="62F22C3E" w:rsidR="0095687B" w:rsidRDefault="0095687B" w:rsidP="001A2F8B">
            <w:pPr>
              <w:jc w:val="center"/>
            </w:pPr>
            <w:r>
              <w:t>1182</w:t>
            </w:r>
          </w:p>
        </w:tc>
      </w:tr>
    </w:tbl>
    <w:p w14:paraId="317FAA94" w14:textId="4CC5B3F4"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5</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w:t>
      </w:r>
      <w:r w:rsidR="00F81882">
        <w:rPr>
          <w:rFonts w:asciiTheme="minorHAnsi" w:hAnsiTheme="minorHAnsi" w:cstheme="minorHAnsi"/>
          <w:i/>
          <w:iCs/>
        </w:rPr>
        <w:t>9</w:t>
      </w:r>
      <w:r w:rsidRPr="00FB076F">
        <w:rPr>
          <w:rFonts w:asciiTheme="minorHAnsi" w:hAnsiTheme="minorHAnsi" w:cstheme="minorHAnsi"/>
          <w:i/>
          <w:iCs/>
        </w:rPr>
        <w:t xml:space="preserve"> and recall of 0.8</w:t>
      </w:r>
      <w:r w:rsidR="00F81882">
        <w:rPr>
          <w:rFonts w:asciiTheme="minorHAnsi" w:hAnsiTheme="minorHAnsi" w:cstheme="minorHAnsi"/>
          <w:i/>
          <w:iCs/>
        </w:rPr>
        <w:t>4</w:t>
      </w:r>
      <w:r w:rsidRPr="00FB076F">
        <w:rPr>
          <w:rFonts w:asciiTheme="minorHAnsi" w:hAnsiTheme="minorHAnsi" w:cstheme="minorHAnsi"/>
          <w:i/>
          <w:iCs/>
        </w:rPr>
        <w:t>.</w:t>
      </w:r>
    </w:p>
    <w:p w14:paraId="09BFB886" w14:textId="58542366" w:rsidR="0095687B" w:rsidRDefault="00F81882" w:rsidP="0095687B">
      <w:pPr>
        <w:jc w:val="center"/>
        <w:rPr>
          <w:b/>
          <w:bCs/>
        </w:rPr>
      </w:pPr>
      <w:r w:rsidRPr="00F81882">
        <w:rPr>
          <w:b/>
          <w:bCs/>
          <w:noProof/>
        </w:rPr>
        <w:lastRenderedPageBreak/>
        <w:drawing>
          <wp:inline distT="0" distB="0" distL="0" distR="0" wp14:anchorId="2EDEE6A2" wp14:editId="2E7AE061">
            <wp:extent cx="5943600" cy="3288030"/>
            <wp:effectExtent l="19050" t="19050" r="19050" b="26670"/>
            <wp:docPr id="2031086259" name="Picture 1" descr="A graph with a line and a red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6259" name="Picture 1" descr="A graph with a line and a red dot&#10;&#10;Description automatically generated with medium confidence"/>
                    <pic:cNvPicPr/>
                  </pic:nvPicPr>
                  <pic:blipFill>
                    <a:blip r:embed="rId34"/>
                    <a:stretch>
                      <a:fillRect/>
                    </a:stretch>
                  </pic:blipFill>
                  <pic:spPr>
                    <a:xfrm>
                      <a:off x="0" y="0"/>
                      <a:ext cx="5943600" cy="3288030"/>
                    </a:xfrm>
                    <a:prstGeom prst="rect">
                      <a:avLst/>
                    </a:prstGeom>
                    <a:ln>
                      <a:solidFill>
                        <a:schemeClr val="tx1"/>
                      </a:solidFill>
                    </a:ln>
                  </pic:spPr>
                </pic:pic>
              </a:graphicData>
            </a:graphic>
          </wp:inline>
        </w:drawing>
      </w:r>
    </w:p>
    <w:p w14:paraId="1B16AE78" w14:textId="77777777" w:rsidR="0095687B" w:rsidRPr="001A08C8"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07DCFC10" w14:textId="77777777" w:rsidR="0095687B" w:rsidRPr="001A08C8" w:rsidRDefault="0095687B" w:rsidP="0095687B">
      <w:pPr>
        <w:pStyle w:val="NormalWeb"/>
        <w:jc w:val="center"/>
        <w:rPr>
          <w:rFonts w:asciiTheme="minorHAnsi" w:hAnsiTheme="minorHAnsi" w:cstheme="minorHAnsi"/>
          <w:i/>
          <w:iCs/>
        </w:rPr>
      </w:pPr>
    </w:p>
    <w:p w14:paraId="01952844" w14:textId="77777777" w:rsidR="0095687B" w:rsidRPr="001A08C8" w:rsidRDefault="0095687B" w:rsidP="0095687B">
      <w:pPr>
        <w:pStyle w:val="NormalWeb"/>
        <w:jc w:val="center"/>
        <w:rPr>
          <w:rFonts w:asciiTheme="minorHAnsi" w:hAnsiTheme="minorHAnsi" w:cstheme="minorHAnsi"/>
          <w:i/>
          <w:iCs/>
        </w:rPr>
      </w:pP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AA322" w14:textId="77777777" w:rsidR="00484EB5" w:rsidRDefault="00484EB5" w:rsidP="008771DE">
      <w:pPr>
        <w:spacing w:after="0" w:line="240" w:lineRule="auto"/>
      </w:pPr>
      <w:r>
        <w:separator/>
      </w:r>
    </w:p>
  </w:endnote>
  <w:endnote w:type="continuationSeparator" w:id="0">
    <w:p w14:paraId="160F2A77" w14:textId="77777777" w:rsidR="00484EB5" w:rsidRDefault="00484EB5"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AE80" w14:textId="77777777" w:rsidR="00484EB5" w:rsidRDefault="00484EB5" w:rsidP="008771DE">
      <w:pPr>
        <w:spacing w:after="0" w:line="240" w:lineRule="auto"/>
      </w:pPr>
      <w:r>
        <w:separator/>
      </w:r>
    </w:p>
  </w:footnote>
  <w:footnote w:type="continuationSeparator" w:id="0">
    <w:p w14:paraId="3C9E251A" w14:textId="77777777" w:rsidR="00484EB5" w:rsidRDefault="00484EB5"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5"/>
  </w:num>
  <w:num w:numId="2" w16cid:durableId="1734348437">
    <w:abstractNumId w:val="14"/>
  </w:num>
  <w:num w:numId="3" w16cid:durableId="2027904265">
    <w:abstractNumId w:val="32"/>
  </w:num>
  <w:num w:numId="4" w16cid:durableId="1215698391">
    <w:abstractNumId w:val="17"/>
  </w:num>
  <w:num w:numId="5" w16cid:durableId="2057653847">
    <w:abstractNumId w:val="12"/>
  </w:num>
  <w:num w:numId="6" w16cid:durableId="1366560634">
    <w:abstractNumId w:val="23"/>
  </w:num>
  <w:num w:numId="7" w16cid:durableId="492110825">
    <w:abstractNumId w:val="3"/>
  </w:num>
  <w:num w:numId="8" w16cid:durableId="1120412764">
    <w:abstractNumId w:val="25"/>
  </w:num>
  <w:num w:numId="9" w16cid:durableId="241453162">
    <w:abstractNumId w:val="20"/>
  </w:num>
  <w:num w:numId="10" w16cid:durableId="1329479395">
    <w:abstractNumId w:val="30"/>
  </w:num>
  <w:num w:numId="11" w16cid:durableId="1139766531">
    <w:abstractNumId w:val="10"/>
  </w:num>
  <w:num w:numId="12" w16cid:durableId="1400514471">
    <w:abstractNumId w:val="22"/>
  </w:num>
  <w:num w:numId="13" w16cid:durableId="2080978664">
    <w:abstractNumId w:val="28"/>
  </w:num>
  <w:num w:numId="14" w16cid:durableId="470487154">
    <w:abstractNumId w:val="27"/>
  </w:num>
  <w:num w:numId="15" w16cid:durableId="326401448">
    <w:abstractNumId w:val="16"/>
  </w:num>
  <w:num w:numId="16" w16cid:durableId="1726905305">
    <w:abstractNumId w:val="0"/>
  </w:num>
  <w:num w:numId="17" w16cid:durableId="1889797876">
    <w:abstractNumId w:val="2"/>
  </w:num>
  <w:num w:numId="18" w16cid:durableId="386488048">
    <w:abstractNumId w:val="29"/>
  </w:num>
  <w:num w:numId="19" w16cid:durableId="1424913936">
    <w:abstractNumId w:val="35"/>
  </w:num>
  <w:num w:numId="20" w16cid:durableId="722019413">
    <w:abstractNumId w:val="19"/>
  </w:num>
  <w:num w:numId="21" w16cid:durableId="1902860279">
    <w:abstractNumId w:val="13"/>
  </w:num>
  <w:num w:numId="22" w16cid:durableId="1537158249">
    <w:abstractNumId w:val="31"/>
  </w:num>
  <w:num w:numId="23" w16cid:durableId="971247225">
    <w:abstractNumId w:val="33"/>
  </w:num>
  <w:num w:numId="24" w16cid:durableId="1132746664">
    <w:abstractNumId w:val="34"/>
  </w:num>
  <w:num w:numId="25" w16cid:durableId="1569002240">
    <w:abstractNumId w:val="7"/>
  </w:num>
  <w:num w:numId="26" w16cid:durableId="903833475">
    <w:abstractNumId w:val="8"/>
  </w:num>
  <w:num w:numId="27" w16cid:durableId="518128713">
    <w:abstractNumId w:val="18"/>
  </w:num>
  <w:num w:numId="28" w16cid:durableId="1329791506">
    <w:abstractNumId w:val="9"/>
  </w:num>
  <w:num w:numId="29" w16cid:durableId="1572614718">
    <w:abstractNumId w:val="6"/>
  </w:num>
  <w:num w:numId="30" w16cid:durableId="471022749">
    <w:abstractNumId w:val="21"/>
  </w:num>
  <w:num w:numId="31" w16cid:durableId="1540388995">
    <w:abstractNumId w:val="5"/>
  </w:num>
  <w:num w:numId="32" w16cid:durableId="2010014476">
    <w:abstractNumId w:val="1"/>
  </w:num>
  <w:num w:numId="33" w16cid:durableId="1403524636">
    <w:abstractNumId w:val="11"/>
  </w:num>
  <w:num w:numId="34" w16cid:durableId="1130706333">
    <w:abstractNumId w:val="26"/>
  </w:num>
  <w:num w:numId="35" w16cid:durableId="93981851">
    <w:abstractNumId w:val="4"/>
  </w:num>
  <w:num w:numId="36" w16cid:durableId="1565216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1C0B"/>
    <w:rsid w:val="00023C52"/>
    <w:rsid w:val="00026ABC"/>
    <w:rsid w:val="0003256A"/>
    <w:rsid w:val="00042804"/>
    <w:rsid w:val="0006649F"/>
    <w:rsid w:val="00066C91"/>
    <w:rsid w:val="00076385"/>
    <w:rsid w:val="00081D73"/>
    <w:rsid w:val="00083002"/>
    <w:rsid w:val="000946C4"/>
    <w:rsid w:val="000F4D8C"/>
    <w:rsid w:val="00111752"/>
    <w:rsid w:val="001631FA"/>
    <w:rsid w:val="00163D64"/>
    <w:rsid w:val="00194233"/>
    <w:rsid w:val="001A08C8"/>
    <w:rsid w:val="001A40E5"/>
    <w:rsid w:val="001C05E7"/>
    <w:rsid w:val="001C4198"/>
    <w:rsid w:val="001F5263"/>
    <w:rsid w:val="0023501D"/>
    <w:rsid w:val="0024531C"/>
    <w:rsid w:val="00282F0E"/>
    <w:rsid w:val="00291C06"/>
    <w:rsid w:val="002C1237"/>
    <w:rsid w:val="002C369A"/>
    <w:rsid w:val="002D7811"/>
    <w:rsid w:val="00312247"/>
    <w:rsid w:val="00313877"/>
    <w:rsid w:val="00314A52"/>
    <w:rsid w:val="00366272"/>
    <w:rsid w:val="003A5559"/>
    <w:rsid w:val="003B4310"/>
    <w:rsid w:val="003C1476"/>
    <w:rsid w:val="003F718E"/>
    <w:rsid w:val="004278C5"/>
    <w:rsid w:val="00435F3F"/>
    <w:rsid w:val="00440C5B"/>
    <w:rsid w:val="00484EB5"/>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74FD"/>
    <w:rsid w:val="005E7CE8"/>
    <w:rsid w:val="00601691"/>
    <w:rsid w:val="00627C02"/>
    <w:rsid w:val="00664908"/>
    <w:rsid w:val="00675064"/>
    <w:rsid w:val="006A1C9A"/>
    <w:rsid w:val="006B103B"/>
    <w:rsid w:val="006C3D8D"/>
    <w:rsid w:val="006E65F3"/>
    <w:rsid w:val="006F61D3"/>
    <w:rsid w:val="0070073A"/>
    <w:rsid w:val="00711F30"/>
    <w:rsid w:val="007263E3"/>
    <w:rsid w:val="007445BA"/>
    <w:rsid w:val="00753317"/>
    <w:rsid w:val="007807B7"/>
    <w:rsid w:val="007A5E0A"/>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3D0E"/>
    <w:rsid w:val="00A60D3A"/>
    <w:rsid w:val="00A62A36"/>
    <w:rsid w:val="00A64855"/>
    <w:rsid w:val="00A94516"/>
    <w:rsid w:val="00AB059B"/>
    <w:rsid w:val="00AE147F"/>
    <w:rsid w:val="00B2723F"/>
    <w:rsid w:val="00B33E62"/>
    <w:rsid w:val="00B9236A"/>
    <w:rsid w:val="00BA47CF"/>
    <w:rsid w:val="00BD2342"/>
    <w:rsid w:val="00C15C71"/>
    <w:rsid w:val="00C64F68"/>
    <w:rsid w:val="00C749C6"/>
    <w:rsid w:val="00CA48CD"/>
    <w:rsid w:val="00CF42AE"/>
    <w:rsid w:val="00D44AC1"/>
    <w:rsid w:val="00D85BA0"/>
    <w:rsid w:val="00DF3745"/>
    <w:rsid w:val="00E235EA"/>
    <w:rsid w:val="00E520FA"/>
    <w:rsid w:val="00E608DF"/>
    <w:rsid w:val="00E76C52"/>
    <w:rsid w:val="00E83BD8"/>
    <w:rsid w:val="00E865CA"/>
    <w:rsid w:val="00E90CEC"/>
    <w:rsid w:val="00EA5039"/>
    <w:rsid w:val="00F717B0"/>
    <w:rsid w:val="00F81882"/>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52"/>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36</Pages>
  <Words>4724</Words>
  <Characters>26932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4 | Company bankrupcty classification</dc:subject>
  <dc:creator>Joey Hernandez</dc:creator>
  <cp:keywords/>
  <dc:description/>
  <cp:lastModifiedBy>Chang, Danny</cp:lastModifiedBy>
  <cp:revision>15</cp:revision>
  <cp:lastPrinted>2023-09-03T14:23:00Z</cp:lastPrinted>
  <dcterms:created xsi:type="dcterms:W3CDTF">2023-10-10T22:17:00Z</dcterms:created>
  <dcterms:modified xsi:type="dcterms:W3CDTF">2023-10-15T22:13:00Z</dcterms:modified>
</cp:coreProperties>
</file>