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3E9B" w14:textId="77777777" w:rsidR="005433A9" w:rsidRPr="00C543C8" w:rsidRDefault="005433A9" w:rsidP="005433A9">
      <w:pPr>
        <w:spacing w:after="120"/>
        <w:rPr>
          <w:bCs/>
        </w:rPr>
      </w:pPr>
      <w:r w:rsidRPr="00F110B6">
        <w:rPr>
          <w:b/>
        </w:rPr>
        <w:t>ESTUDIANTE:</w:t>
      </w:r>
      <w:r>
        <w:rPr>
          <w:b/>
        </w:rPr>
        <w:t xml:space="preserve"> </w:t>
      </w:r>
      <w:r>
        <w:rPr>
          <w:bCs/>
        </w:rPr>
        <w:t>Jins Steeven Loor Sandoya</w:t>
      </w:r>
    </w:p>
    <w:p w14:paraId="76DFAF80" w14:textId="77777777" w:rsidR="005433A9" w:rsidRPr="00F110B6" w:rsidRDefault="005433A9" w:rsidP="005433A9">
      <w:pPr>
        <w:spacing w:after="120"/>
        <w:rPr>
          <w:b/>
        </w:rPr>
      </w:pPr>
      <w:r w:rsidRPr="00F110B6">
        <w:rPr>
          <w:b/>
        </w:rPr>
        <w:t>CARRERA:</w:t>
      </w:r>
      <w:r w:rsidRPr="00F110B6">
        <w:rPr>
          <w:b/>
        </w:rPr>
        <w:tab/>
      </w:r>
      <w:r>
        <w:rPr>
          <w:bCs/>
        </w:rPr>
        <w:t>Software</w:t>
      </w:r>
      <w:r>
        <w:rPr>
          <w:bCs/>
        </w:rPr>
        <w:tab/>
      </w:r>
      <w:r w:rsidRPr="00F110B6">
        <w:rPr>
          <w:b/>
        </w:rPr>
        <w:t>PARALELO:</w:t>
      </w:r>
      <w:r>
        <w:rPr>
          <w:b/>
        </w:rPr>
        <w:t xml:space="preserve"> </w:t>
      </w:r>
      <w:r w:rsidRPr="00552EC3">
        <w:rPr>
          <w:bCs/>
        </w:rPr>
        <w:t>“</w:t>
      </w:r>
      <w:r>
        <w:rPr>
          <w:bCs/>
        </w:rPr>
        <w:t>A”</w:t>
      </w:r>
    </w:p>
    <w:p w14:paraId="7E5CB09D" w14:textId="77777777" w:rsidR="005433A9" w:rsidRDefault="005433A9" w:rsidP="005433A9">
      <w:pPr>
        <w:spacing w:after="120"/>
        <w:rPr>
          <w:b/>
        </w:rPr>
      </w:pPr>
      <w:r w:rsidRPr="00F110B6">
        <w:rPr>
          <w:b/>
        </w:rPr>
        <w:t xml:space="preserve">ASIGNATURA: </w:t>
      </w:r>
      <w:r>
        <w:t>Realidad Nacional</w:t>
      </w:r>
      <w:r>
        <w:tab/>
      </w:r>
      <w:r w:rsidRPr="00F110B6">
        <w:rPr>
          <w:b/>
        </w:rPr>
        <w:tab/>
        <w:t xml:space="preserve">NIVEL: </w:t>
      </w:r>
      <w:r>
        <w:t>6</w:t>
      </w:r>
      <w:r>
        <w:tab/>
      </w:r>
      <w:r w:rsidRPr="00F110B6">
        <w:rPr>
          <w:b/>
        </w:rPr>
        <w:t>FECHA:</w:t>
      </w:r>
      <w:r>
        <w:rPr>
          <w:b/>
        </w:rPr>
        <w:t xml:space="preserve"> </w:t>
      </w:r>
      <w:r w:rsidRPr="00C543C8">
        <w:rPr>
          <w:bCs/>
        </w:rPr>
        <w:t>31/3/2025</w:t>
      </w:r>
    </w:p>
    <w:p w14:paraId="44F085A0" w14:textId="77777777" w:rsidR="005433A9" w:rsidRPr="00D81C50" w:rsidRDefault="005433A9" w:rsidP="005433A9">
      <w:pPr>
        <w:spacing w:after="120"/>
      </w:pPr>
      <w:r>
        <w:rPr>
          <w:b/>
        </w:rPr>
        <w:t>DOCENTE:</w:t>
      </w:r>
      <w:r>
        <w:t xml:space="preserve"> Ing. Mauricio Carranza</w:t>
      </w:r>
    </w:p>
    <w:p w14:paraId="7C8CE534" w14:textId="5A832D34" w:rsidR="005433A9" w:rsidRPr="004E1451" w:rsidRDefault="005433A9" w:rsidP="004E1451">
      <w:pPr>
        <w:spacing w:after="120"/>
        <w:rPr>
          <w:bCs/>
        </w:rPr>
      </w:pPr>
      <w:r w:rsidRPr="00F110B6">
        <w:rPr>
          <w:b/>
        </w:rPr>
        <w:t>TEMA:</w:t>
      </w:r>
      <w:r>
        <w:rPr>
          <w:b/>
        </w:rPr>
        <w:t xml:space="preserve"> </w:t>
      </w:r>
      <w:r>
        <w:rPr>
          <w:bCs/>
        </w:rPr>
        <w:t>Ensayo</w:t>
      </w:r>
    </w:p>
    <w:p w14:paraId="722D2301" w14:textId="7126E786" w:rsidR="002D1674" w:rsidRPr="002D1674" w:rsidRDefault="007B4B07" w:rsidP="00DB50DA">
      <w:pPr>
        <w:pStyle w:val="Ttulo1"/>
      </w:pPr>
      <w:r>
        <w:t>Objetivos</w:t>
      </w:r>
    </w:p>
    <w:p w14:paraId="74C6F899" w14:textId="68778278" w:rsidR="007B4B07" w:rsidRDefault="007B4B07" w:rsidP="00DB50DA">
      <w:pPr>
        <w:pStyle w:val="Ttulo2"/>
      </w:pPr>
      <w:r>
        <w:t xml:space="preserve">Objetivo general </w:t>
      </w:r>
    </w:p>
    <w:p w14:paraId="66330A51" w14:textId="6CBB4CA0" w:rsidR="002D1674" w:rsidRPr="007B4B07" w:rsidRDefault="007B4B07" w:rsidP="007B4B07">
      <w:r>
        <w:t>Indagar sobre l</w:t>
      </w:r>
      <w:r w:rsidR="00316305">
        <w:t xml:space="preserve">a causa de los </w:t>
      </w:r>
      <w:r>
        <w:t xml:space="preserve">conflictos </w:t>
      </w:r>
      <w:r w:rsidR="00316305">
        <w:t>bélicos</w:t>
      </w:r>
      <w:r w:rsidR="00382CA6">
        <w:t xml:space="preserve"> mediante el uso de fuentes confiables para saber los diversos factores que causan</w:t>
      </w:r>
      <w:r w:rsidR="00316305">
        <w:t xml:space="preserve"> la migración de los habitantes de Venezuela, la sobrepoblación, el impacto ambiental y la disminución de jóvenes en países europeos.</w:t>
      </w:r>
    </w:p>
    <w:p w14:paraId="10C824D8" w14:textId="4B83BB8B" w:rsidR="00316305" w:rsidRDefault="007B4B07" w:rsidP="00DB50DA">
      <w:pPr>
        <w:pStyle w:val="Ttulo2"/>
      </w:pPr>
      <w:r>
        <w:t xml:space="preserve">Objetivos específicos </w:t>
      </w:r>
    </w:p>
    <w:p w14:paraId="693A34B4" w14:textId="77777777" w:rsidR="00316305" w:rsidRDefault="00382CA6" w:rsidP="00316305">
      <w:pPr>
        <w:pStyle w:val="Prrafodelista"/>
        <w:numPr>
          <w:ilvl w:val="0"/>
          <w:numId w:val="1"/>
        </w:numPr>
      </w:pPr>
      <w:r>
        <w:t>Determinar las causas de los conflictos bélicos y las consecuencias que traen hacia el desarrollo de los países</w:t>
      </w:r>
      <w:r w:rsidR="002D1674">
        <w:t xml:space="preserve"> para entender los impactos negativos generados</w:t>
      </w:r>
      <w:r>
        <w:t>.</w:t>
      </w:r>
    </w:p>
    <w:p w14:paraId="7904CD1B" w14:textId="77777777" w:rsidR="00382CA6" w:rsidRDefault="00382CA6" w:rsidP="00316305">
      <w:pPr>
        <w:pStyle w:val="Prrafodelista"/>
        <w:numPr>
          <w:ilvl w:val="0"/>
          <w:numId w:val="1"/>
        </w:numPr>
      </w:pPr>
      <w:r>
        <w:t xml:space="preserve">Identificar los factores que generan </w:t>
      </w:r>
      <w:r w:rsidR="002D1674">
        <w:t xml:space="preserve">el </w:t>
      </w:r>
      <w:r>
        <w:t xml:space="preserve">impacto ambiental mediante una investigación exhaustiva </w:t>
      </w:r>
      <w:r w:rsidR="002D1674">
        <w:t>fomentando prácticas más sostenibles a futuro.</w:t>
      </w:r>
    </w:p>
    <w:p w14:paraId="7A24C16B" w14:textId="3006359A" w:rsidR="002D1674" w:rsidRDefault="00382CA6" w:rsidP="002D1674">
      <w:pPr>
        <w:pStyle w:val="Prrafodelista"/>
        <w:numPr>
          <w:ilvl w:val="0"/>
          <w:numId w:val="1"/>
        </w:numPr>
      </w:pPr>
      <w:r>
        <w:t xml:space="preserve">Explicar los efectos </w:t>
      </w:r>
      <w:r w:rsidR="002D1674">
        <w:t xml:space="preserve">de </w:t>
      </w:r>
      <w:r>
        <w:t xml:space="preserve">la migración venezolana y la falta de jóvenes en Europa </w:t>
      </w:r>
      <w:r w:rsidR="002D1674">
        <w:t>estudiando casos actuales entendiendo las causas que lo generan.</w:t>
      </w:r>
    </w:p>
    <w:p w14:paraId="4BC91E8B" w14:textId="7943220B" w:rsidR="002D1674" w:rsidRDefault="002D1674" w:rsidP="00DB50DA">
      <w:pPr>
        <w:pStyle w:val="Ttulo2"/>
      </w:pPr>
      <w:r>
        <w:t>Desarrollo</w:t>
      </w:r>
    </w:p>
    <w:p w14:paraId="554C6C7F" w14:textId="08F4A123" w:rsidR="00996B05" w:rsidRDefault="002D1674" w:rsidP="002D1674">
      <w:r>
        <w:t xml:space="preserve">Hoy en día se enfrenta diversos desafíos </w:t>
      </w:r>
      <w:r w:rsidR="004E1A7D">
        <w:t xml:space="preserve">que afectan el desarrollo de diferentes naciones y así mismo la calidad de vida de los habitantes entre ellos se encuentran los conflictos bélicos, la sobrepoblación, la migración, el impacto ambiental y la preocupación de no tener jóvenes en países europeos, cada uno de ellos aportan un poco al desequilibrio de las naciones empezando por los conflictos bélicos los cuales actualmente son la amenaza para varios países debido a los desacuerdos políticos que ocurren, según la sede de Australia actualmente se encuentran 56 conflictos bélicos activos cifra que no era vista desde la segunda guerra mundial la mayoría de estos conflictos involucra a países de África, Asia, </w:t>
      </w:r>
      <w:r w:rsidR="00CC2875">
        <w:t>América</w:t>
      </w:r>
      <w:r w:rsidR="004E1A7D">
        <w:t xml:space="preserve"> y Colombia</w:t>
      </w:r>
      <w:r w:rsidR="005060D5">
        <w:t xml:space="preserve"> </w:t>
      </w:r>
      <w:r w:rsidR="005060D5">
        <w:fldChar w:fldCharType="begin"/>
      </w:r>
      <w:r w:rsidR="005060D5">
        <w:instrText xml:space="preserve"> ADDIN ZOTERO_ITEM CSL_CITATION {"citationID":"wmsDXda7","properties":{"formattedCitation":"[1]","plainCitation":"[1]","noteIndex":0},"citationItems":[{"id":1201,"uris":["http://zotero.org/users/13871876/items/U4J34YCS"],"itemData":{"id":1201,"type":"webpage","abstract":"Las confrontaciones al rededor del planeta involucran a 92 países.","container-title":"Noticias de Cali, Valle y Colombia - Periodico: Diario El País","language":"spanish","note":"section: Mundo","title":"El 2025 recibe un mundo en guerra: hay 56 conflictos y guerras activas","title-short":"El 2025 recibe un mundo en guerra","URL":"https://www.elpais.com.co/mundo/el-2025-recibe-un-mundo-en-guerra-hay-56-conflictos-y-guerras-activas-0449.html","author":[{"family":"País","given":"El"}],"accessed":{"date-parts":[["2025",3,30]]},"issued":{"date-parts":[["2025",1,5]]}}}],"schema":"https://github.com/citation-style-language/schema/raw/master/csl-citation.json"} </w:instrText>
      </w:r>
      <w:r w:rsidR="005060D5">
        <w:fldChar w:fldCharType="separate"/>
      </w:r>
      <w:r w:rsidR="005060D5" w:rsidRPr="005060D5">
        <w:rPr>
          <w:rFonts w:cs="Times New Roman"/>
        </w:rPr>
        <w:t>[1]</w:t>
      </w:r>
      <w:r w:rsidR="005060D5">
        <w:fldChar w:fldCharType="end"/>
      </w:r>
      <w:r w:rsidR="00CC2875">
        <w:t xml:space="preserve">, en la parte internacional la más afectada y grave fue entre Rusia y Ucrania esto se generó debido a que el presidente Vladimir Putin no acepta que Ucrania sea un país independiente de Rusia negándole que tome sus propias decisiones económicas y políticas debido a eso Rusia tomo parte perteneciente a Ucrania siendo </w:t>
      </w:r>
      <w:proofErr w:type="spellStart"/>
      <w:r w:rsidR="00CC2875">
        <w:t>Donestsj</w:t>
      </w:r>
      <w:proofErr w:type="spellEnd"/>
      <w:r w:rsidR="00CC2875">
        <w:t xml:space="preserve"> y </w:t>
      </w:r>
      <w:proofErr w:type="spellStart"/>
      <w:r w:rsidR="00CC2875">
        <w:t>Laugansk</w:t>
      </w:r>
      <w:proofErr w:type="spellEnd"/>
      <w:r w:rsidR="00CC2875">
        <w:t xml:space="preserve"> para así apoderarse de ellas y tenerlas bajo poder político ruso generando un desastre entre ambos países generando una muerte masiva de cien mil muertos y daños materiales para los ucranianos, estos problemas generaron una migración de la mayoría de ucranianos y tambien de los habitantes que eran residentes de otros países como ejemplo los hermanos ecuatorianos</w:t>
      </w:r>
      <w:r w:rsidR="005060D5">
        <w:fldChar w:fldCharType="begin"/>
      </w:r>
      <w:r w:rsidR="005060D5">
        <w:instrText xml:space="preserve"> ADDIN ZOTERO_ITEM CSL_CITATION {"citationID":"bycRl4s8","properties":{"formattedCitation":"[2]","plainCitation":"[2]","noteIndex":0},"citationItems":[{"id":1203,"uris":["http://zotero.org/users/13871876/items/ZGQ4IXXI"],"itemData":{"id":1203,"type":"webpage","abstract":"Desde que empezó la invasión de Rusia a Ucrania, el pasado 24 de febrero, parece que solo hay un conflicto en el mundo. En realidad, hay otros 10 conflictos armados","container-title":"Aleteia.org | Español - valores con alma para vivir feliz","language":"es","title":"Los 10 conflictos más importantes en el mundo hoy","URL":"https://es.aleteia.org/2022/03/18/los-10-conflictos-mas-importantes-en-el-mundo-hoy/","accessed":{"date-parts":[["2025",3,30]]}}}],"schema":"https://github.com/citation-style-language/schema/raw/master/csl-citation.json"} </w:instrText>
      </w:r>
      <w:r w:rsidR="005060D5">
        <w:fldChar w:fldCharType="separate"/>
      </w:r>
      <w:r w:rsidR="005060D5" w:rsidRPr="005060D5">
        <w:rPr>
          <w:rFonts w:cs="Times New Roman"/>
        </w:rPr>
        <w:t>[2]</w:t>
      </w:r>
      <w:r w:rsidR="005060D5">
        <w:fldChar w:fldCharType="end"/>
      </w:r>
      <w:r w:rsidR="00CC2875">
        <w:t xml:space="preserve">, a raíz de </w:t>
      </w:r>
      <w:r w:rsidR="00F25319">
        <w:t xml:space="preserve">todo esto se puede hablar de la migración de los habitantes uno de los factores que lleva a esta decisión es la crisis económica y política que puede estar atravesando el país como ejemplo tenemos al país hermano Venezuela en donde al menos </w:t>
      </w:r>
      <w:r w:rsidR="00F25319">
        <w:lastRenderedPageBreak/>
        <w:t xml:space="preserve">7,7 millones de venezolanos viven fuera de su país y el 84% de ellos están en </w:t>
      </w:r>
      <w:proofErr w:type="spellStart"/>
      <w:r w:rsidR="00F25319">
        <w:t>America</w:t>
      </w:r>
      <w:proofErr w:type="spellEnd"/>
      <w:r w:rsidR="00F25319">
        <w:t xml:space="preserve"> Latina y el Caribe las razones de migración son políticas, económicas y derechos humanos, este fenómeno ha sido un gran reto tanto para los países de acogida </w:t>
      </w:r>
      <w:r w:rsidR="0025478D">
        <w:t>como para los migrantes</w:t>
      </w:r>
      <w:r w:rsidR="005060D5">
        <w:fldChar w:fldCharType="begin"/>
      </w:r>
      <w:r w:rsidR="005060D5">
        <w:instrText xml:space="preserve"> ADDIN ZOTERO_ITEM CSL_CITATION {"citationID":"EsKfUvwc","properties":{"formattedCitation":"[3]","plainCitation":"[3]","noteIndex":0},"citationItems":[{"id":1210,"uris":["http://zotero.org/users/13871876/items/E78Y8FCF"],"itemData":{"id":1210,"type":"book","abstract":"La migración es uno de los fenómenos con más incidencia hoy en día, los grandes flujos internacionales y las consecuencias que generan en los países receptores son uno de los temas más recurrentes en los debates actuales. Este trabajo tiene como finalidad esbozar unas primeras ideas de las repercusiones que tiene la migración venezolana en el ámbito económico, y resaltar las fuentes de información más idóneas para comprehender el tema, a través del uso de herramientas digitales que ayudan a caracterizar los principales productores de conocimiento y sus particularidades. Al mismo tiempo, busca resaltar la importancia de poseer diferentes versiones de un mismo fenómeno, por lo que se divide en un contexto internacional y uno regional.","note":"DOI: 10.13140/RG.2.2.16376.19201","source":"ResearchGate","title":"Migración Venezolana","author":[{"family":"Fajardo Santos","given":"Ivanna"}],"issued":{"date-parts":[["2020",2,17]]}}}],"schema":"https://github.com/citation-style-language/schema/raw/master/csl-citation.json"} </w:instrText>
      </w:r>
      <w:r w:rsidR="005060D5">
        <w:fldChar w:fldCharType="separate"/>
      </w:r>
      <w:r w:rsidR="005060D5" w:rsidRPr="005060D5">
        <w:rPr>
          <w:rFonts w:cs="Times New Roman"/>
        </w:rPr>
        <w:t>[3]</w:t>
      </w:r>
      <w:r w:rsidR="005060D5">
        <w:fldChar w:fldCharType="end"/>
      </w:r>
      <w:r w:rsidR="0025478D">
        <w:t xml:space="preserve">, los países de acogida </w:t>
      </w:r>
      <w:r w:rsidR="00F25319">
        <w:t xml:space="preserve">deben lidiar con la presión sobre sus </w:t>
      </w:r>
      <w:r w:rsidR="0025478D">
        <w:t>sistemas</w:t>
      </w:r>
      <w:r w:rsidR="00F25319">
        <w:t xml:space="preserve"> de </w:t>
      </w:r>
      <w:r w:rsidR="0025478D">
        <w:t xml:space="preserve">educación, empleo y </w:t>
      </w:r>
      <w:r w:rsidR="00F25319">
        <w:t>salud</w:t>
      </w:r>
      <w:r w:rsidR="0025478D">
        <w:t xml:space="preserve"> para brindar ayuda a los hermanos migrantes mientras que para los venezolanos enfrentan un gran desafío debido a las barreras sociales y económicas que dificultan cada día más su integración</w:t>
      </w:r>
      <w:r w:rsidR="005060D5">
        <w:fldChar w:fldCharType="begin"/>
      </w:r>
      <w:r w:rsidR="005060D5">
        <w:instrText xml:space="preserve"> ADDIN ZOTERO_ITEM CSL_CITATION {"citationID":"DT8NJNKL","properties":{"formattedCitation":"[4]","plainCitation":"[4]","noteIndex":0},"citationItems":[{"id":1209,"uris":["http://zotero.org/users/13871876/items/FNWI23KR"],"itemData":{"id":1209,"type":"webpage","abstract":"La principal razón de la migración desde Venezuela al extranjero es la caída del presupuesto público. Eso le da a la mayoría de los migrantes la condición de \"migrantes económicos\". La caída de los ingresos por exportaciones del Estado arrojó un registro negativo en 2020, marcó 99% en pérdidad de las divisas que ingresaban al BCV. El impacto del bloqueo a las finanzas del Estado generó un schock en toda la estructura de servicios públicos y sociales: Salud, educación, electricidad, agua, combustibles.","container-title":"Misión Verdad","language":"es","title":"Las causas fundamentales de la migración desde Venezuela","URL":"https://misionverdad.com/venezuela/las-causas-fundamentales-de-la-migracion-desde-venezuela","accessed":{"date-parts":[["2025",3,30]]},"issued":{"date-parts":[["2023",5,4]]}}}],"schema":"https://github.com/citation-style-language/schema/raw/master/csl-citation.json"} </w:instrText>
      </w:r>
      <w:r w:rsidR="005060D5">
        <w:fldChar w:fldCharType="separate"/>
      </w:r>
      <w:r w:rsidR="005060D5" w:rsidRPr="005060D5">
        <w:rPr>
          <w:rFonts w:cs="Times New Roman"/>
        </w:rPr>
        <w:t>[4]</w:t>
      </w:r>
      <w:r w:rsidR="005060D5">
        <w:fldChar w:fldCharType="end"/>
      </w:r>
      <w:r w:rsidR="0025478D">
        <w:t>, debido a ello también se ve en juego la sobrepoblación ya que es uno de tantos factores que aporta a la sobrepoblación en países en medio de desarrollo como en desarrollo, este factor es uno de los problemas ambientales importantes de la sociedad actual agravando de manera silenciosa el calentamiento global, la contaminación, la perdida de habitantes, prácticas agrícolas y el consumo inadecuado de los recursos naturales como el agua, tierras fértiles para cultivo y combustibles fósiles</w:t>
      </w:r>
      <w:r w:rsidR="005060D5">
        <w:fldChar w:fldCharType="begin"/>
      </w:r>
      <w:r w:rsidR="005060D5">
        <w:instrText xml:space="preserve"> ADDIN ZOTERO_ITEM CSL_CITATION {"citationID":"CIvGe3eF","properties":{"formattedCitation":"[5]","plainCitation":"[5]","noteIndex":0},"citationItems":[{"id":1213,"uris":["http://zotero.org/users/13871876/items/KK474SCW"],"itemData":{"id":1213,"type":"webpage","abstract":"La sobrepoblación es una condición que se presenta en la que la cantidad de población humana existente excede la capacidad de carga de un lugar determinado. Es el estado de la población humana que se eleva en una medida que produce una sobrecarga en la capacidad que tiene el entorno ecológico. En un entorno superpoblado, el número de personas sobrepasa la disponibilidad del lugar de proveer de agua, refugio, comida o servicios sociales.","container-title":"Euston96","language":"es-ES","title":"Sobrepoblación | Qué es, causas, consecuencias, prevención, soluiones","URL":"https://www.euston96.com/sobrepoblacion/","author":[{"family":"V","given":"Gabriela Briceño"}],"accessed":{"date-parts":[["2025",3,30]]},"issued":{"date-parts":[["2018",1,2]]}}}],"schema":"https://github.com/citation-style-language/schema/raw/master/csl-citation.json"} </w:instrText>
      </w:r>
      <w:r w:rsidR="005060D5">
        <w:fldChar w:fldCharType="separate"/>
      </w:r>
      <w:r w:rsidR="005060D5" w:rsidRPr="005060D5">
        <w:rPr>
          <w:rFonts w:cs="Times New Roman"/>
        </w:rPr>
        <w:t>[5]</w:t>
      </w:r>
      <w:r w:rsidR="005060D5">
        <w:fldChar w:fldCharType="end"/>
      </w:r>
      <w:r w:rsidR="0025478D">
        <w:t xml:space="preserve">, la sobrepoblación es un factor serio ya que las causas que este genera afectaran a generaciones futuras las cuales no podrán gozar de las oportunidades actuales ya que los recursos naturales son agotados de manera más rápida del que el planeta es capaz de generarlos generando así su agotamiento conllevando a conflictos en la cual se producen las tenciones políticas y posterior a ello se generan las guerras </w:t>
      </w:r>
      <w:r w:rsidR="0088746B">
        <w:t>muy aparte de ello se produce una deforestación masiva con el fin de generar espacios para los nuevos habitantes generando el daño hacia la flora y fauna produciéndose así una mayor cantidad de gases de efecto invernadero aumentando el costo de vida</w:t>
      </w:r>
      <w:r w:rsidR="005060D5">
        <w:fldChar w:fldCharType="begin"/>
      </w:r>
      <w:r w:rsidR="005060D5">
        <w:instrText xml:space="preserve"> ADDIN ZOTERO_ITEM CSL_CITATION {"citationID":"nW9fKCyT","properties":{"formattedCitation":"[6]","plainCitation":"[6]","noteIndex":0},"citationItems":[{"id":1219,"uris":["http://zotero.org/users/13871876/items/T5UL469M"],"itemData":{"id":1219,"type":"post-weblog","abstract":"La población actual de la Tierra supera los 7.600 millones de personas y sigue creciendo. podría alcanzar los 8 mil millones para 2025, 9 mil millones para 2040 y la friolera de 11 mil millones para 2100. La población está creciendo rápidamente, superando con creces la capacidad de nuestro planeta para soportarla, dadas las prácticas […]","container-title":"ExoNegocios","language":"es","title":"Los impactos ambientales de la sobrepoblación","URL":"https://exonegocios.com/los-impactos-ambientales-de-la-sobrepoblacion/","author":[{"family":"Cruzito","given":""}],"accessed":{"date-parts":[["2025",3,30]]},"issued":{"date-parts":[["2020",1,29]]}}}],"schema":"https://github.com/citation-style-language/schema/raw/master/csl-citation.json"} </w:instrText>
      </w:r>
      <w:r w:rsidR="005060D5">
        <w:fldChar w:fldCharType="separate"/>
      </w:r>
      <w:r w:rsidR="005060D5" w:rsidRPr="005060D5">
        <w:rPr>
          <w:rFonts w:cs="Times New Roman"/>
        </w:rPr>
        <w:t>[6]</w:t>
      </w:r>
      <w:r w:rsidR="005060D5">
        <w:fldChar w:fldCharType="end"/>
      </w:r>
      <w:r w:rsidR="0088746B">
        <w:t xml:space="preserve"> además que a raíz de todo esto en contraste con la sobrepoblación y el daño al medio ambiente por la </w:t>
      </w:r>
      <w:r w:rsidR="00996B05">
        <w:t>deforestación</w:t>
      </w:r>
      <w:r w:rsidR="0088746B">
        <w:t xml:space="preserve"> generada la taza de trabajo disminuye ya que al tener una cantidad excesiva de personas en busca de trabajo esta oportunidad se limita es por ello que a base de ello se ha generado una preocupación para varios países que es la falta de </w:t>
      </w:r>
      <w:r w:rsidR="00996B05">
        <w:t>crecimiento de población joven, e</w:t>
      </w:r>
      <w:r w:rsidR="00996B05" w:rsidRPr="00996B05">
        <w:t>ste fenómeno de envejecimiento demográfico amenaza la sostenibilidad de los sistemas de pensiones y compromete el crecimiento económico, ya que una fuerza laboral disminuida reduce el dinamismo de los mercados y aumenta la carga s</w:t>
      </w:r>
      <w:r w:rsidR="00996B05">
        <w:t>obre las generaciones activas, a</w:t>
      </w:r>
      <w:r w:rsidR="00996B05" w:rsidRPr="00996B05">
        <w:t>simismo, la escasez de jóvenes puede erosionar el tejido social y cultural, debilitando las bases que sostienen la vitalidad de las comunidades</w:t>
      </w:r>
      <w:r w:rsidR="005060D5">
        <w:rPr>
          <w:b/>
        </w:rPr>
        <w:t xml:space="preserve"> </w:t>
      </w:r>
      <w:r w:rsidR="005060D5">
        <w:rPr>
          <w:b/>
        </w:rPr>
        <w:fldChar w:fldCharType="begin"/>
      </w:r>
      <w:r w:rsidR="005060D5">
        <w:rPr>
          <w:b/>
        </w:rPr>
        <w:instrText xml:space="preserve"> ADDIN ZOTERO_ITEM CSL_CITATION {"citationID":"2hXgtobz","properties":{"formattedCitation":"[7]","plainCitation":"[7]","noteIndex":0},"citationItems":[{"id":1215,"uris":["http://zotero.org/users/13871876/items/YMYKE6FW"],"itemData":{"id":1215,"type":"webpage","abstract":"El grupo de población que incluye a las personas desde los 15 hasta los 29 años de edad se está reduciendo en la Unión Europea. Según las predicciones","container-title":"THE OBJECTIVE","language":"es","title":"Europa se está quedando sin jóvenes: en 2050 solo serán un 15% de la población","title-short":"Europa se está quedando sin jóvenes","URL":"https://theobjective.com/sociedad/2022-11-13/jovenes-europa/","author":[{"family":"Solana","given":"María Hernández"}],"accessed":{"date-parts":[["2025",3,30]]},"issued":{"date-parts":[["2022",11,13]]}}}],"schema":"https://github.com/citation-style-language/schema/raw/master/csl-citation.json"} </w:instrText>
      </w:r>
      <w:r w:rsidR="005060D5">
        <w:rPr>
          <w:b/>
        </w:rPr>
        <w:fldChar w:fldCharType="separate"/>
      </w:r>
      <w:r w:rsidR="005060D5" w:rsidRPr="005060D5">
        <w:rPr>
          <w:rFonts w:cs="Times New Roman"/>
        </w:rPr>
        <w:t>[7]</w:t>
      </w:r>
      <w:r w:rsidR="005060D5">
        <w:rPr>
          <w:b/>
        </w:rPr>
        <w:fldChar w:fldCharType="end"/>
      </w:r>
      <w:r w:rsidR="005060D5">
        <w:rPr>
          <w:b/>
        </w:rPr>
        <w:t xml:space="preserve"> </w:t>
      </w:r>
      <w:r w:rsidR="005060D5">
        <w:t>revela que la tasa de natalidad promedio fue de 1.79 hijos por mujer, mientras que en España fue diferente ya que se redujo a 1.16 y en Italia a 1.24; en 2023 la Unión Europea reportó una disminución del 5.5% en el número de nacimientos en el país, de alguna forma esta caída en la población podría estar indirectamente vinculada al impacto ambiental ya que una menor densidad poblacional contribuye significativamente a la reducción de los niveles de contaminación.</w:t>
      </w:r>
      <w:r w:rsidR="005060D5">
        <w:fldChar w:fldCharType="begin"/>
      </w:r>
      <w:r w:rsidR="005060D5">
        <w:instrText xml:space="preserve"> ADDIN ZOTERO_ITEM CSL_CITATION {"citationID":"8majCTyZ","properties":{"formattedCitation":"[8]","plainCitation":"[8]","noteIndex":0},"citationItems":[{"id":1216,"uris":["http://zotero.org/users/13871876/items/9A4PI9Y8"],"itemData":{"id":1216,"type":"webpage","abstract":"- Se prolongan los estudios y se retrasan el empleo y el matrimonio","container-title":"Aceprensa","language":"es","title":"El lento despegue de los jóvenes europeos","URL":"https://www.aceprensa.com/sociedad/el-lento-despegue-de-los-j-venes-europeos/","author":[{"family":"lolo","given":""}],"accessed":{"date-parts":[["2025",3,30]]},"issued":{"date-parts":[["1998",6,9]]}}}],"schema":"https://github.com/citation-style-language/schema/raw/master/csl-citation.json"} </w:instrText>
      </w:r>
      <w:r w:rsidR="005060D5">
        <w:fldChar w:fldCharType="separate"/>
      </w:r>
      <w:r w:rsidR="005060D5" w:rsidRPr="005060D5">
        <w:rPr>
          <w:rFonts w:cs="Times New Roman"/>
        </w:rPr>
        <w:t>[8]</w:t>
      </w:r>
      <w:r w:rsidR="005060D5">
        <w:fldChar w:fldCharType="end"/>
      </w:r>
    </w:p>
    <w:p w14:paraId="2DD2247D" w14:textId="3FDFD4D4" w:rsidR="005060D5" w:rsidRDefault="00996B05" w:rsidP="00DB50DA">
      <w:pPr>
        <w:pStyle w:val="Ttulo2"/>
      </w:pPr>
      <w:r>
        <w:t xml:space="preserve">Conclusión </w:t>
      </w:r>
    </w:p>
    <w:p w14:paraId="1E00E7CA" w14:textId="2BD66035" w:rsidR="005060D5" w:rsidRDefault="00916148" w:rsidP="005060D5">
      <w:r>
        <w:t>Este ensayo resalta la importancia de analizar las distintas ideologías políticas para tomar decisiones fundamentadas que favorezcan el desarrollo de un país, también determina las crisis económicas como la migración y su impacto en los países receptores, estrechamente vinculadas al panorama político y económico mundial, además, se aborda la disminución de la natalidad en Europa, vinculada a la incertidumbre económica y social, con efectos significativos en el ámbito ambiental.</w:t>
      </w:r>
    </w:p>
    <w:p w14:paraId="4F1FBFA7" w14:textId="77777777" w:rsidR="00DB50DA" w:rsidRDefault="00DB50DA" w:rsidP="005060D5"/>
    <w:p w14:paraId="23C8F625" w14:textId="77777777" w:rsidR="005060D5" w:rsidRDefault="005060D5" w:rsidP="005060D5">
      <w:pPr>
        <w:pStyle w:val="Ttulo2"/>
      </w:pPr>
      <w:r>
        <w:lastRenderedPageBreak/>
        <w:t xml:space="preserve">Bibliografía </w:t>
      </w:r>
    </w:p>
    <w:p w14:paraId="6F97A109" w14:textId="77777777" w:rsidR="005060D5" w:rsidRDefault="005060D5" w:rsidP="005060D5"/>
    <w:p w14:paraId="2709CDEF" w14:textId="77777777" w:rsidR="005060D5" w:rsidRPr="005060D5" w:rsidRDefault="005060D5" w:rsidP="005060D5">
      <w:pPr>
        <w:pStyle w:val="Bibliografa"/>
        <w:rPr>
          <w:rFonts w:cs="Times New Roman"/>
        </w:rPr>
      </w:pPr>
      <w:r>
        <w:fldChar w:fldCharType="begin"/>
      </w:r>
      <w:r>
        <w:instrText xml:space="preserve"> ADDIN ZOTERO_BIBL {"uncited":[],"omitted":[],"custom":[]} CSL_BIBLIOGRAPHY </w:instrText>
      </w:r>
      <w:r>
        <w:fldChar w:fldCharType="separate"/>
      </w:r>
      <w:r w:rsidRPr="005060D5">
        <w:rPr>
          <w:rFonts w:cs="Times New Roman"/>
        </w:rPr>
        <w:t>[1]</w:t>
      </w:r>
      <w:r w:rsidRPr="005060D5">
        <w:rPr>
          <w:rFonts w:cs="Times New Roman"/>
        </w:rPr>
        <w:tab/>
        <w:t>E. País, «El 2025 recibe un mundo en guerra: hay 56 conflictos y guerras activas», Noticias de Cali, Valle y Colombia - Periodico: Diario El País. Accedido: 30 de marzo de 2025. [En línea]. Disponible en: https://www.elpais.com.co/mundo/el-2025-recibe-un-mundo-en-guerra-hay-56-conflictos-y-guerras-activas-0449.html</w:t>
      </w:r>
    </w:p>
    <w:p w14:paraId="3E2E0073" w14:textId="77777777" w:rsidR="005060D5" w:rsidRPr="005060D5" w:rsidRDefault="005060D5" w:rsidP="005060D5">
      <w:pPr>
        <w:pStyle w:val="Bibliografa"/>
        <w:rPr>
          <w:rFonts w:cs="Times New Roman"/>
        </w:rPr>
      </w:pPr>
      <w:r w:rsidRPr="005060D5">
        <w:rPr>
          <w:rFonts w:cs="Times New Roman"/>
        </w:rPr>
        <w:t>[2]</w:t>
      </w:r>
      <w:r w:rsidRPr="005060D5">
        <w:rPr>
          <w:rFonts w:cs="Times New Roman"/>
        </w:rPr>
        <w:tab/>
        <w:t>«Los 10 conflictos más importantes en el mundo hoy», Aleteia.org | Español - valores con alma para vivir feliz. Accedido: 30 de marzo de 2025. [En línea]. Disponible en: https://es.aleteia.org/2022/03/18/los-10-conflictos-mas-importantes-en-el-mundo-hoy/</w:t>
      </w:r>
    </w:p>
    <w:p w14:paraId="05D3FF37" w14:textId="77777777" w:rsidR="005060D5" w:rsidRPr="005060D5" w:rsidRDefault="005060D5" w:rsidP="005060D5">
      <w:pPr>
        <w:pStyle w:val="Bibliografa"/>
        <w:rPr>
          <w:rFonts w:cs="Times New Roman"/>
        </w:rPr>
      </w:pPr>
      <w:r w:rsidRPr="005060D5">
        <w:rPr>
          <w:rFonts w:cs="Times New Roman"/>
        </w:rPr>
        <w:t>[3]</w:t>
      </w:r>
      <w:r w:rsidRPr="005060D5">
        <w:rPr>
          <w:rFonts w:cs="Times New Roman"/>
        </w:rPr>
        <w:tab/>
        <w:t xml:space="preserve">I. Fajardo Santos, </w:t>
      </w:r>
      <w:r w:rsidRPr="005060D5">
        <w:rPr>
          <w:rFonts w:cs="Times New Roman"/>
          <w:i/>
          <w:iCs/>
        </w:rPr>
        <w:t>Migración Venezolana</w:t>
      </w:r>
      <w:r w:rsidRPr="005060D5">
        <w:rPr>
          <w:rFonts w:cs="Times New Roman"/>
        </w:rPr>
        <w:t>. 2020. doi: 10.13140/RG.2.2.16376.19201.</w:t>
      </w:r>
    </w:p>
    <w:p w14:paraId="30F2A6BD" w14:textId="77777777" w:rsidR="005060D5" w:rsidRPr="005060D5" w:rsidRDefault="005060D5" w:rsidP="005060D5">
      <w:pPr>
        <w:pStyle w:val="Bibliografa"/>
        <w:rPr>
          <w:rFonts w:cs="Times New Roman"/>
        </w:rPr>
      </w:pPr>
      <w:r w:rsidRPr="005060D5">
        <w:rPr>
          <w:rFonts w:cs="Times New Roman"/>
        </w:rPr>
        <w:t>[4]</w:t>
      </w:r>
      <w:r w:rsidRPr="005060D5">
        <w:rPr>
          <w:rFonts w:cs="Times New Roman"/>
        </w:rPr>
        <w:tab/>
        <w:t>«Las causas fundamentales de la migración desde Venezuela», Misión Verdad. Accedido: 30 de marzo de 2025. [En línea]. Disponible en: https://misionverdad.com/venezuela/las-causas-fundamentales-de-la-migracion-desde-venezuela</w:t>
      </w:r>
    </w:p>
    <w:p w14:paraId="67F37E9E" w14:textId="77777777" w:rsidR="005060D5" w:rsidRPr="005060D5" w:rsidRDefault="005060D5" w:rsidP="005060D5">
      <w:pPr>
        <w:pStyle w:val="Bibliografa"/>
        <w:rPr>
          <w:rFonts w:cs="Times New Roman"/>
        </w:rPr>
      </w:pPr>
      <w:r w:rsidRPr="005060D5">
        <w:rPr>
          <w:rFonts w:cs="Times New Roman"/>
        </w:rPr>
        <w:t>[5]</w:t>
      </w:r>
      <w:r w:rsidRPr="005060D5">
        <w:rPr>
          <w:rFonts w:cs="Times New Roman"/>
        </w:rPr>
        <w:tab/>
        <w:t>G. B. V, «Sobrepoblación | Qué es, causas, consecuencias, prevención, soluiones», Euston96. Accedido: 30 de marzo de 2025. [En línea]. Disponible en: https://www.euston96.com/sobrepoblacion/</w:t>
      </w:r>
    </w:p>
    <w:p w14:paraId="034D6B10" w14:textId="77777777" w:rsidR="005060D5" w:rsidRPr="005060D5" w:rsidRDefault="005060D5" w:rsidP="005060D5">
      <w:pPr>
        <w:pStyle w:val="Bibliografa"/>
        <w:rPr>
          <w:rFonts w:cs="Times New Roman"/>
        </w:rPr>
      </w:pPr>
      <w:r w:rsidRPr="005060D5">
        <w:rPr>
          <w:rFonts w:cs="Times New Roman"/>
        </w:rPr>
        <w:t>[6]</w:t>
      </w:r>
      <w:r w:rsidRPr="005060D5">
        <w:rPr>
          <w:rFonts w:cs="Times New Roman"/>
        </w:rPr>
        <w:tab/>
        <w:t>Cruzito, «Los impactos ambientales de la sobrepoblación», ExoNegocios. Accedido: 30 de marzo de 2025. [En línea]. Disponible en: https://exonegocios.com/los-impactos-ambientales-de-la-sobrepoblacion/</w:t>
      </w:r>
    </w:p>
    <w:p w14:paraId="4C10FB5C" w14:textId="77777777" w:rsidR="005060D5" w:rsidRPr="005060D5" w:rsidRDefault="005060D5" w:rsidP="005060D5">
      <w:pPr>
        <w:pStyle w:val="Bibliografa"/>
        <w:rPr>
          <w:rFonts w:cs="Times New Roman"/>
        </w:rPr>
      </w:pPr>
      <w:r w:rsidRPr="005060D5">
        <w:rPr>
          <w:rFonts w:cs="Times New Roman"/>
        </w:rPr>
        <w:t>[7]</w:t>
      </w:r>
      <w:r w:rsidRPr="005060D5">
        <w:rPr>
          <w:rFonts w:cs="Times New Roman"/>
        </w:rPr>
        <w:tab/>
        <w:t>M. H. Solana, «Europa se está quedando sin jóvenes: en 2050 solo serán un 15% de la población», THE OBJECTIVE. Accedido: 30 de marzo de 2025. [En línea]. Disponible en: https://theobjective.com/sociedad/2022-11-13/jovenes-europa/</w:t>
      </w:r>
    </w:p>
    <w:p w14:paraId="4287DB41" w14:textId="77777777" w:rsidR="005060D5" w:rsidRPr="005060D5" w:rsidRDefault="005060D5" w:rsidP="005060D5">
      <w:pPr>
        <w:pStyle w:val="Bibliografa"/>
        <w:rPr>
          <w:rFonts w:cs="Times New Roman"/>
        </w:rPr>
      </w:pPr>
      <w:r w:rsidRPr="005060D5">
        <w:rPr>
          <w:rFonts w:cs="Times New Roman"/>
        </w:rPr>
        <w:t>[8]</w:t>
      </w:r>
      <w:r w:rsidRPr="005060D5">
        <w:rPr>
          <w:rFonts w:cs="Times New Roman"/>
        </w:rPr>
        <w:tab/>
        <w:t>lolo, «El lento despegue de los jóvenes europeos», Aceprensa. Accedido: 30 de marzo de 2025. [En línea]. Disponible en: https://www.aceprensa.com/sociedad/el-lento-despegue-de-los-j-venes-europeos/</w:t>
      </w:r>
    </w:p>
    <w:p w14:paraId="70F32D7E" w14:textId="77777777" w:rsidR="005060D5" w:rsidRPr="005060D5" w:rsidRDefault="005060D5" w:rsidP="005060D5">
      <w:r>
        <w:fldChar w:fldCharType="end"/>
      </w:r>
    </w:p>
    <w:p w14:paraId="3C2535A8" w14:textId="77777777" w:rsidR="002D1674" w:rsidRPr="002D1674" w:rsidRDefault="002D1674" w:rsidP="002D1674"/>
    <w:sectPr w:rsidR="002D1674" w:rsidRPr="002D1674">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8BE33" w14:textId="77777777" w:rsidR="00AA6B11" w:rsidRDefault="00AA6B11" w:rsidP="004E1451">
      <w:pPr>
        <w:spacing w:after="0" w:line="240" w:lineRule="auto"/>
      </w:pPr>
      <w:r>
        <w:separator/>
      </w:r>
    </w:p>
  </w:endnote>
  <w:endnote w:type="continuationSeparator" w:id="0">
    <w:p w14:paraId="7582AD26" w14:textId="77777777" w:rsidR="00AA6B11" w:rsidRDefault="00AA6B11" w:rsidP="004E1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AAC16" w14:textId="77777777" w:rsidR="00AA6B11" w:rsidRDefault="00AA6B11" w:rsidP="004E1451">
      <w:pPr>
        <w:spacing w:after="0" w:line="240" w:lineRule="auto"/>
      </w:pPr>
      <w:r>
        <w:separator/>
      </w:r>
    </w:p>
  </w:footnote>
  <w:footnote w:type="continuationSeparator" w:id="0">
    <w:p w14:paraId="035C6EEF" w14:textId="77777777" w:rsidR="00AA6B11" w:rsidRDefault="00AA6B11" w:rsidP="004E1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064D" w14:textId="360E2D68" w:rsidR="004E1451" w:rsidRDefault="004E1451">
    <w:pPr>
      <w:pStyle w:val="Encabezado"/>
    </w:pPr>
    <w:r w:rsidRPr="004E1451">
      <w:drawing>
        <wp:anchor distT="0" distB="0" distL="114300" distR="114300" simplePos="0" relativeHeight="251658240" behindDoc="0" locked="0" layoutInCell="1" allowOverlap="1" wp14:anchorId="58F0B13E" wp14:editId="6664CBD4">
          <wp:simplePos x="0" y="0"/>
          <wp:positionH relativeFrom="column">
            <wp:posOffset>-546735</wp:posOffset>
          </wp:positionH>
          <wp:positionV relativeFrom="paragraph">
            <wp:posOffset>-546735</wp:posOffset>
          </wp:positionV>
          <wp:extent cx="6377940" cy="996315"/>
          <wp:effectExtent l="0" t="0" r="3810" b="0"/>
          <wp:wrapSquare wrapText="bothSides"/>
          <wp:docPr id="497545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45703" name=""/>
                  <pic:cNvPicPr/>
                </pic:nvPicPr>
                <pic:blipFill>
                  <a:blip r:embed="rId1">
                    <a:extLst>
                      <a:ext uri="{28A0092B-C50C-407E-A947-70E740481C1C}">
                        <a14:useLocalDpi xmlns:a14="http://schemas.microsoft.com/office/drawing/2010/main" val="0"/>
                      </a:ext>
                    </a:extLst>
                  </a:blip>
                  <a:stretch>
                    <a:fillRect/>
                  </a:stretch>
                </pic:blipFill>
                <pic:spPr>
                  <a:xfrm>
                    <a:off x="0" y="0"/>
                    <a:ext cx="6377940" cy="996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03C42"/>
    <w:multiLevelType w:val="hybridMultilevel"/>
    <w:tmpl w:val="E250B1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75455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B07"/>
    <w:rsid w:val="000C7CE0"/>
    <w:rsid w:val="0025478D"/>
    <w:rsid w:val="002C3F3F"/>
    <w:rsid w:val="002D1674"/>
    <w:rsid w:val="002D3271"/>
    <w:rsid w:val="00316305"/>
    <w:rsid w:val="00382CA6"/>
    <w:rsid w:val="003945DA"/>
    <w:rsid w:val="003F6E1E"/>
    <w:rsid w:val="00406BE0"/>
    <w:rsid w:val="004E1451"/>
    <w:rsid w:val="004E1A7D"/>
    <w:rsid w:val="00501292"/>
    <w:rsid w:val="005060D5"/>
    <w:rsid w:val="005433A9"/>
    <w:rsid w:val="00591AFD"/>
    <w:rsid w:val="005C19CD"/>
    <w:rsid w:val="005D1B81"/>
    <w:rsid w:val="005D326C"/>
    <w:rsid w:val="005D5B74"/>
    <w:rsid w:val="006A66C8"/>
    <w:rsid w:val="007A24FC"/>
    <w:rsid w:val="007B4B07"/>
    <w:rsid w:val="0084173A"/>
    <w:rsid w:val="008724DD"/>
    <w:rsid w:val="0088746B"/>
    <w:rsid w:val="008A0B08"/>
    <w:rsid w:val="008A6F56"/>
    <w:rsid w:val="008C268D"/>
    <w:rsid w:val="00916148"/>
    <w:rsid w:val="00996B05"/>
    <w:rsid w:val="00A1601F"/>
    <w:rsid w:val="00A24490"/>
    <w:rsid w:val="00AA6B11"/>
    <w:rsid w:val="00BD6CE5"/>
    <w:rsid w:val="00C96435"/>
    <w:rsid w:val="00CC2875"/>
    <w:rsid w:val="00CC6018"/>
    <w:rsid w:val="00DB50DA"/>
    <w:rsid w:val="00DF2DA1"/>
    <w:rsid w:val="00EA20F0"/>
    <w:rsid w:val="00F25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E743E"/>
  <w15:chartTrackingRefBased/>
  <w15:docId w15:val="{85ACF76D-BA7A-429F-8AB5-826FF0CBF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B07"/>
    <w:pPr>
      <w:jc w:val="both"/>
    </w:pPr>
    <w:rPr>
      <w:rFonts w:ascii="Times New Roman" w:hAnsi="Times New Roman"/>
      <w:color w:val="000000" w:themeColor="text1"/>
      <w:sz w:val="24"/>
      <w:lang w:val="es-EC"/>
    </w:rPr>
  </w:style>
  <w:style w:type="paragraph" w:styleId="Ttulo1">
    <w:name w:val="heading 1"/>
    <w:basedOn w:val="Normal"/>
    <w:next w:val="Normal"/>
    <w:link w:val="Ttulo1Car"/>
    <w:uiPriority w:val="9"/>
    <w:qFormat/>
    <w:rsid w:val="00DB50DA"/>
    <w:pPr>
      <w:keepNext/>
      <w:keepLines/>
      <w:spacing w:before="240" w:after="0" w:line="360" w:lineRule="auto"/>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DB50DA"/>
    <w:pPr>
      <w:keepNext/>
      <w:keepLines/>
      <w:spacing w:before="40" w:after="0" w:line="360" w:lineRule="auto"/>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0DA"/>
    <w:rPr>
      <w:rFonts w:ascii="Times New Roman" w:eastAsiaTheme="majorEastAsia" w:hAnsi="Times New Roman" w:cstheme="majorBidi"/>
      <w:b/>
      <w:color w:val="000000" w:themeColor="text1"/>
      <w:sz w:val="24"/>
      <w:szCs w:val="32"/>
      <w:lang w:val="es-EC"/>
    </w:rPr>
  </w:style>
  <w:style w:type="character" w:customStyle="1" w:styleId="Ttulo2Car">
    <w:name w:val="Título 2 Car"/>
    <w:basedOn w:val="Fuentedeprrafopredeter"/>
    <w:link w:val="Ttulo2"/>
    <w:uiPriority w:val="9"/>
    <w:rsid w:val="00DB50DA"/>
    <w:rPr>
      <w:rFonts w:ascii="Times New Roman" w:eastAsiaTheme="majorEastAsia" w:hAnsi="Times New Roman" w:cstheme="majorBidi"/>
      <w:b/>
      <w:color w:val="000000" w:themeColor="text1"/>
      <w:sz w:val="24"/>
      <w:szCs w:val="26"/>
      <w:lang w:val="es-EC"/>
    </w:rPr>
  </w:style>
  <w:style w:type="paragraph" w:styleId="Prrafodelista">
    <w:name w:val="List Paragraph"/>
    <w:basedOn w:val="Normal"/>
    <w:uiPriority w:val="34"/>
    <w:qFormat/>
    <w:rsid w:val="00316305"/>
    <w:pPr>
      <w:ind w:left="720"/>
      <w:contextualSpacing/>
    </w:pPr>
  </w:style>
  <w:style w:type="paragraph" w:styleId="Bibliografa">
    <w:name w:val="Bibliography"/>
    <w:basedOn w:val="Normal"/>
    <w:next w:val="Normal"/>
    <w:uiPriority w:val="37"/>
    <w:unhideWhenUsed/>
    <w:rsid w:val="005060D5"/>
    <w:pPr>
      <w:tabs>
        <w:tab w:val="left" w:pos="384"/>
      </w:tabs>
      <w:spacing w:after="0" w:line="240" w:lineRule="auto"/>
      <w:ind w:left="384" w:hanging="384"/>
    </w:pPr>
  </w:style>
  <w:style w:type="paragraph" w:styleId="Encabezado">
    <w:name w:val="header"/>
    <w:basedOn w:val="Normal"/>
    <w:link w:val="EncabezadoCar"/>
    <w:uiPriority w:val="99"/>
    <w:unhideWhenUsed/>
    <w:rsid w:val="004E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1451"/>
    <w:rPr>
      <w:rFonts w:ascii="Times New Roman" w:hAnsi="Times New Roman"/>
      <w:color w:val="000000" w:themeColor="text1"/>
      <w:sz w:val="24"/>
      <w:lang w:val="es-EC"/>
    </w:rPr>
  </w:style>
  <w:style w:type="paragraph" w:styleId="Piedepgina">
    <w:name w:val="footer"/>
    <w:basedOn w:val="Normal"/>
    <w:link w:val="PiedepginaCar"/>
    <w:uiPriority w:val="99"/>
    <w:unhideWhenUsed/>
    <w:rsid w:val="004E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1451"/>
    <w:rPr>
      <w:rFonts w:ascii="Times New Roman" w:hAnsi="Times New Roman"/>
      <w:color w:val="000000" w:themeColor="text1"/>
      <w:sz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3</Pages>
  <Words>2461</Words>
  <Characters>13539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 ojitos del yunkis</dc:creator>
  <cp:keywords/>
  <dc:description/>
  <cp:lastModifiedBy>Loor Sandoya Jins Steeven</cp:lastModifiedBy>
  <cp:revision>3</cp:revision>
  <dcterms:created xsi:type="dcterms:W3CDTF">2025-03-31T02:20:00Z</dcterms:created>
  <dcterms:modified xsi:type="dcterms:W3CDTF">2025-03-31T19:30:00Z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id="Y7bZGRnC"/&gt;&lt;style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