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25F06287" w:rsidR="005D72B2" w:rsidRPr="00117176" w:rsidRDefault="005D72B2" w:rsidP="00106003">
            <w:pPr>
              <w:pStyle w:val="PGTableheading"/>
              <w:rPr>
                <w:b/>
              </w:rPr>
            </w:pPr>
            <w:r w:rsidRPr="00117176">
              <w:rPr>
                <w:b/>
              </w:rPr>
              <w:t xml:space="preserve">Topic </w:t>
            </w:r>
            <w:r w:rsidR="0065618F">
              <w:rPr>
                <w:b/>
              </w:rPr>
              <w:t>5</w:t>
            </w:r>
            <w:r w:rsidRPr="00117176">
              <w:rPr>
                <w:b/>
              </w:rPr>
              <w:tab/>
            </w:r>
            <w:r w:rsidR="003233E2">
              <w:rPr>
                <w:b/>
              </w:rPr>
              <w:t>Cyber security threats</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106003">
            <w:pPr>
              <w:pStyle w:val="PG11ptSub-heading"/>
              <w:spacing w:before="0" w:after="120"/>
            </w:pPr>
            <w:r w:rsidRPr="00117176">
              <w:t>Objectives</w:t>
            </w:r>
            <w:r w:rsidRPr="00117176">
              <w:rPr>
                <w:b w:val="0"/>
              </w:rPr>
              <w:t>:</w:t>
            </w:r>
          </w:p>
          <w:p w14:paraId="24BCBB59" w14:textId="77777777" w:rsidR="003233E2" w:rsidRPr="003233E2" w:rsidRDefault="003233E2" w:rsidP="003233E2">
            <w:pPr>
              <w:pStyle w:val="PGOutcomeslist"/>
            </w:pPr>
            <w:r w:rsidRPr="003233E2">
              <w:t xml:space="preserve">Describe the processes involved in, and the aim of carrying out, a range of cyber security </w:t>
            </w:r>
            <w:r w:rsidRPr="003233E2">
              <w:br/>
              <w:t>threats including:</w:t>
            </w:r>
          </w:p>
          <w:p w14:paraId="776C1547" w14:textId="77777777" w:rsidR="003233E2" w:rsidRPr="003233E2" w:rsidRDefault="003233E2" w:rsidP="003233E2">
            <w:pPr>
              <w:pStyle w:val="PGOutcomessecondlevellist"/>
            </w:pPr>
            <w:r w:rsidRPr="003233E2">
              <w:t>Brute-force attack</w:t>
            </w:r>
          </w:p>
          <w:p w14:paraId="08793DBB" w14:textId="77777777" w:rsidR="003233E2" w:rsidRPr="003233E2" w:rsidRDefault="003233E2" w:rsidP="003233E2">
            <w:pPr>
              <w:pStyle w:val="PGOutcomessecondlevellist"/>
            </w:pPr>
            <w:r w:rsidRPr="003233E2">
              <w:t>Data interception</w:t>
            </w:r>
          </w:p>
          <w:p w14:paraId="2E41E901" w14:textId="77777777" w:rsidR="003233E2" w:rsidRPr="003233E2" w:rsidRDefault="003233E2" w:rsidP="003233E2">
            <w:pPr>
              <w:pStyle w:val="PGOutcomessecondlevellist"/>
            </w:pPr>
            <w:r w:rsidRPr="003233E2">
              <w:t>Distributed denial of service (DDoS) attack</w:t>
            </w:r>
          </w:p>
          <w:p w14:paraId="31949C70" w14:textId="77777777" w:rsidR="003233E2" w:rsidRPr="003233E2" w:rsidRDefault="003233E2" w:rsidP="003233E2">
            <w:pPr>
              <w:pStyle w:val="PGOutcomessecondlevellist"/>
            </w:pPr>
            <w:r w:rsidRPr="003233E2">
              <w:t>Hacking</w:t>
            </w:r>
          </w:p>
          <w:p w14:paraId="2D423CB2" w14:textId="77777777" w:rsidR="003233E2" w:rsidRPr="003233E2" w:rsidRDefault="003233E2" w:rsidP="003233E2">
            <w:pPr>
              <w:pStyle w:val="PGOutcomessecondlevellist"/>
            </w:pPr>
            <w:r w:rsidRPr="003233E2">
              <w:t>Malware (virus, worm, Trojan horse, spyware, adware, ransomware)</w:t>
            </w:r>
          </w:p>
          <w:p w14:paraId="611F417E" w14:textId="77777777" w:rsidR="003233E2" w:rsidRPr="003233E2" w:rsidRDefault="003233E2" w:rsidP="003233E2">
            <w:pPr>
              <w:pStyle w:val="PGOutcomessecondlevellist"/>
            </w:pPr>
            <w:r w:rsidRPr="003233E2">
              <w:t>Pharming</w:t>
            </w:r>
          </w:p>
          <w:p w14:paraId="73C8DCA5" w14:textId="4E30552E" w:rsidR="005D72B2" w:rsidRPr="004C347D" w:rsidRDefault="003233E2" w:rsidP="009745DD">
            <w:pPr>
              <w:pStyle w:val="PGOutcomessecondlevellist"/>
              <w:spacing w:after="0"/>
            </w:pPr>
            <w:r w:rsidRPr="003233E2">
              <w:t>Phishing and social engineering</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106003">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0A99AD5" w14:textId="77777777" w:rsidR="003233E2" w:rsidRPr="00846E20" w:rsidRDefault="003233E2" w:rsidP="003233E2">
            <w:pPr>
              <w:pStyle w:val="PG11ptSub-heading"/>
              <w:spacing w:before="0" w:after="120"/>
              <w:rPr>
                <w:rStyle w:val="PGBold"/>
              </w:rPr>
            </w:pPr>
            <w:r w:rsidRPr="00213C23">
              <w:rPr>
                <w:rStyle w:val="PGBold"/>
                <w:b/>
              </w:rPr>
              <w:t>Starter</w:t>
            </w:r>
          </w:p>
          <w:p w14:paraId="05A5877E" w14:textId="5E8BD4E4" w:rsidR="003233E2" w:rsidRPr="00910877" w:rsidRDefault="003233E2" w:rsidP="003233E2">
            <w:pPr>
              <w:pStyle w:val="PGTopicTeachingResource"/>
            </w:pPr>
            <w:r w:rsidRPr="00910877">
              <w:t xml:space="preserve">PowerPoint Guide: </w:t>
            </w:r>
            <w:r>
              <w:t xml:space="preserve">Topic </w:t>
            </w:r>
            <w:r w:rsidR="004C347D">
              <w:t>5</w:t>
            </w:r>
            <w:r>
              <w:t xml:space="preserve"> </w:t>
            </w:r>
            <w:r w:rsidR="004C347D">
              <w:t>Cyber security threats</w:t>
            </w:r>
          </w:p>
          <w:p w14:paraId="3A4BA366" w14:textId="63C10FC6" w:rsidR="003233E2" w:rsidRPr="00995F20" w:rsidRDefault="003233E2" w:rsidP="003233E2">
            <w:pPr>
              <w:pStyle w:val="PGTopicContentbodytext"/>
              <w:rPr>
                <w:rFonts w:ascii="Arial" w:hAnsi="Arial"/>
              </w:rPr>
            </w:pPr>
            <w:r>
              <w:t xml:space="preserve">Ask students if they have ever been the victim of a </w:t>
            </w:r>
            <w:r w:rsidR="001F7655">
              <w:t>cyber-attack,</w:t>
            </w:r>
            <w:r>
              <w:t xml:space="preserve"> (for example, have they had a virus or other malware on their computer)? Equally have they seen stories of any cyberattacks? This will set the scene for the topic of the lesson. Then ask students to list the types of software that harm a computer and how this is prevented. This will give a good understanding of what knowledge the students already have on the content of the lesson. Answers are given on the following slide.</w:t>
            </w:r>
          </w:p>
          <w:p w14:paraId="02C84EFE" w14:textId="77777777" w:rsidR="003233E2" w:rsidRPr="008246AD" w:rsidRDefault="003233E2" w:rsidP="003233E2">
            <w:pPr>
              <w:pStyle w:val="PG11ptSub-heading"/>
              <w:rPr>
                <w:rStyle w:val="PGBold"/>
              </w:rPr>
            </w:pPr>
            <w:r>
              <w:t>Main</w:t>
            </w:r>
          </w:p>
          <w:p w14:paraId="598B0CB6" w14:textId="77777777" w:rsidR="003233E2" w:rsidRPr="008246AD" w:rsidRDefault="003233E2" w:rsidP="003233E2">
            <w:pPr>
              <w:pStyle w:val="PGContentSub-heading1"/>
              <w:spacing w:after="0"/>
              <w:rPr>
                <w:rStyle w:val="PGBold"/>
              </w:rPr>
            </w:pPr>
            <w:r>
              <w:t xml:space="preserve">Malware – viruses, </w:t>
            </w:r>
            <w:proofErr w:type="gramStart"/>
            <w:r>
              <w:t>worms</w:t>
            </w:r>
            <w:proofErr w:type="gramEnd"/>
            <w:r>
              <w:t xml:space="preserve"> and Trojan horses</w:t>
            </w:r>
          </w:p>
          <w:p w14:paraId="467382ED" w14:textId="77777777" w:rsidR="003233E2" w:rsidRDefault="003233E2" w:rsidP="003233E2">
            <w:pPr>
              <w:pStyle w:val="PGTopicContentbodytext"/>
            </w:pPr>
            <w:r>
              <w:t xml:space="preserve">Explain to students where the meaning of the term malware comes from. Malware is an umbrella term that encompasses viruses, worms, Trojan </w:t>
            </w:r>
            <w:proofErr w:type="gramStart"/>
            <w:r>
              <w:t>horses</w:t>
            </w:r>
            <w:proofErr w:type="gramEnd"/>
            <w:r>
              <w:t xml:space="preserve"> and ransomware (and other malicious software such as spyware). Take students through the definitions of viruses, </w:t>
            </w:r>
            <w:proofErr w:type="gramStart"/>
            <w:r>
              <w:t>worms</w:t>
            </w:r>
            <w:proofErr w:type="gramEnd"/>
            <w:r>
              <w:t xml:space="preserve"> and Trojan horses.</w:t>
            </w:r>
          </w:p>
          <w:p w14:paraId="5872A2A6" w14:textId="77777777" w:rsidR="003233E2" w:rsidRPr="00B712F2" w:rsidRDefault="003233E2" w:rsidP="003233E2">
            <w:pPr>
              <w:pStyle w:val="PGContentSub-heading1"/>
              <w:spacing w:after="0"/>
            </w:pPr>
            <w:r w:rsidRPr="00B712F2">
              <w:t>Ransomware</w:t>
            </w:r>
          </w:p>
          <w:p w14:paraId="40D6B15E" w14:textId="00871AF1" w:rsidR="003233E2" w:rsidRDefault="003233E2" w:rsidP="003233E2">
            <w:pPr>
              <w:pStyle w:val="PGTopicContentbodytext"/>
              <w:rPr>
                <w:bCs w:val="0"/>
              </w:rPr>
            </w:pPr>
            <w:r>
              <w:t>Ransomware has been an increasingly common type of malware in recent years. By encrypting a hard drive, it makes the users data impossible to access – but also retrievable if the ransom is paid. Many companies will urgently need the data and would rather pay the ransom as the retrieval of data will often be far more valuable. Such payments are often made using cryptocurrency, especially bitcoin</w:t>
            </w:r>
            <w:r w:rsidR="001F7655">
              <w:t>,</w:t>
            </w:r>
            <w:r>
              <w:t xml:space="preserve"> as these payments are hard to stop or trace. Whether a ransom should be paid is hard to judge. Some companies have decided not to pay despite significant losses to discourage such types of blackmail.</w:t>
            </w:r>
          </w:p>
          <w:p w14:paraId="7A78A249" w14:textId="4C7D6880" w:rsidR="00D654F1" w:rsidRPr="001F7655" w:rsidRDefault="00D654F1" w:rsidP="009745DD">
            <w:pPr>
              <w:pStyle w:val="PGTopicContentbodytext"/>
              <w:spacing w:after="0"/>
              <w:rPr>
                <w:rStyle w:val="PGBold"/>
              </w:rPr>
            </w:pPr>
            <w:r w:rsidRPr="001F7655">
              <w:rPr>
                <w:rStyle w:val="PGBold"/>
              </w:rPr>
              <w:t>Spyware and adware</w:t>
            </w:r>
          </w:p>
          <w:p w14:paraId="021EDCEE" w14:textId="728230AD" w:rsidR="00D654F1" w:rsidRDefault="00D654F1" w:rsidP="003233E2">
            <w:pPr>
              <w:pStyle w:val="PGTopicContentbodytext"/>
              <w:rPr>
                <w:bCs w:val="0"/>
              </w:rPr>
            </w:pPr>
            <w:r>
              <w:t>The objective of spyware is to discover information about a user. This in then sent to a hacker or 3</w:t>
            </w:r>
            <w:r w:rsidRPr="00D654F1">
              <w:rPr>
                <w:vertAlign w:val="superscript"/>
              </w:rPr>
              <w:t>rd</w:t>
            </w:r>
            <w:r>
              <w:t xml:space="preserve"> party. The information could be used in theft, </w:t>
            </w:r>
            <w:proofErr w:type="gramStart"/>
            <w:r>
              <w:t>fraud</w:t>
            </w:r>
            <w:proofErr w:type="gramEnd"/>
            <w:r>
              <w:t xml:space="preserve"> or ID theft. If spyware is </w:t>
            </w:r>
            <w:r>
              <w:lastRenderedPageBreak/>
              <w:t>installed, it may not be noticed for a long time as its purpose isn’t to cause damage to the computer in any way.</w:t>
            </w:r>
          </w:p>
          <w:p w14:paraId="079252CA" w14:textId="5F2EC77E" w:rsidR="00D654F1" w:rsidRDefault="00D654F1" w:rsidP="009745DD">
            <w:pPr>
              <w:pStyle w:val="PGTopicContentbodytext"/>
              <w:spacing w:after="120"/>
            </w:pPr>
            <w:r>
              <w:t xml:space="preserve">Adware aims to create </w:t>
            </w:r>
            <w:proofErr w:type="gramStart"/>
            <w:r>
              <w:t>a large number of</w:t>
            </w:r>
            <w:proofErr w:type="gramEnd"/>
            <w:r>
              <w:t xml:space="preserve"> adverts that the user needs to view. These typically are launched in multiple browser windows. The windows may be difficult to </w:t>
            </w:r>
            <w:proofErr w:type="gramStart"/>
            <w:r>
              <w:t>close</w:t>
            </w:r>
            <w:proofErr w:type="gramEnd"/>
            <w:r>
              <w:t xml:space="preserve"> and the number of adverts launched may occur faster than the user is able to close them.</w:t>
            </w:r>
          </w:p>
          <w:p w14:paraId="075F2EAE" w14:textId="1996347E" w:rsidR="003233E2" w:rsidRPr="001A1C02" w:rsidRDefault="003233E2" w:rsidP="003233E2">
            <w:pPr>
              <w:pStyle w:val="PGTopicContentbodytext"/>
            </w:pPr>
            <w:r>
              <w:t xml:space="preserve">Hand out </w:t>
            </w:r>
            <w:r w:rsidRPr="008246AD">
              <w:rPr>
                <w:rStyle w:val="PGBold"/>
              </w:rPr>
              <w:t xml:space="preserve">Worksheet </w:t>
            </w:r>
            <w:r w:rsidR="004C347D">
              <w:rPr>
                <w:rStyle w:val="PGBold"/>
              </w:rPr>
              <w:t>5</w:t>
            </w:r>
            <w:r>
              <w:t xml:space="preserve"> and ask students to complete </w:t>
            </w:r>
            <w:r w:rsidRPr="008246AD">
              <w:rPr>
                <w:rStyle w:val="PGBold"/>
              </w:rPr>
              <w:t>Task 1</w:t>
            </w:r>
            <w:r>
              <w:t>.</w:t>
            </w:r>
          </w:p>
          <w:p w14:paraId="698E8048" w14:textId="39EA3CE5" w:rsidR="003233E2" w:rsidRDefault="003233E2" w:rsidP="003233E2">
            <w:pPr>
              <w:pStyle w:val="PGTopicTeachingResource"/>
            </w:pPr>
            <w:r>
              <w:t xml:space="preserve">Topic </w:t>
            </w:r>
            <w:r w:rsidR="004C347D">
              <w:t>5</w:t>
            </w:r>
            <w:r>
              <w:t xml:space="preserve"> Worksheet </w:t>
            </w:r>
            <w:r w:rsidR="004C347D">
              <w:t>5</w:t>
            </w:r>
          </w:p>
          <w:p w14:paraId="6167C6DE" w14:textId="3A251A8C" w:rsidR="00A7770F" w:rsidRDefault="003233E2" w:rsidP="00A7770F">
            <w:pPr>
              <w:pStyle w:val="PGTopicTeachingResource"/>
              <w:rPr>
                <w:bCs/>
              </w:rPr>
            </w:pPr>
            <w:r>
              <w:t xml:space="preserve">Topic </w:t>
            </w:r>
            <w:r w:rsidR="004C347D">
              <w:t>5</w:t>
            </w:r>
            <w:r>
              <w:t xml:space="preserve"> Worksheet </w:t>
            </w:r>
            <w:r w:rsidR="004C347D">
              <w:t>5</w:t>
            </w:r>
            <w:r>
              <w:t xml:space="preserve"> Answers</w:t>
            </w:r>
          </w:p>
          <w:p w14:paraId="0D463DD1" w14:textId="45F0A2B3" w:rsidR="003233E2" w:rsidRDefault="003233E2" w:rsidP="003233E2">
            <w:pPr>
              <w:pStyle w:val="PGContentSub-heading1"/>
              <w:spacing w:after="0"/>
            </w:pPr>
            <w:r>
              <w:t>Exploiting vulnerabilities</w:t>
            </w:r>
          </w:p>
          <w:p w14:paraId="5ABE34C5" w14:textId="77777777" w:rsidR="003233E2" w:rsidRDefault="003233E2" w:rsidP="003233E2">
            <w:pPr>
              <w:pStyle w:val="PGTopicContentbodytext"/>
            </w:pPr>
            <w:r>
              <w:t>Unpatched software and out-of-date anti-malware are two ways hackers can exploit a computer. Ask students for other methods of gaining access to passwords and personal data. It is likely that students will suggest (or image) clever hacking techniques. Whilst these are used, it is far easier for people to make use of social engineering or shoulder surfing. Indeed, students may themselves have witnessed this carried out at school or home. Remind students that such activity is illegal.</w:t>
            </w:r>
          </w:p>
          <w:p w14:paraId="4DFB4C19" w14:textId="77777777" w:rsidR="003233E2" w:rsidRPr="00B712F2" w:rsidRDefault="003233E2" w:rsidP="003233E2">
            <w:pPr>
              <w:pStyle w:val="PGKS3text"/>
              <w:rPr>
                <w:rStyle w:val="PGBold"/>
              </w:rPr>
            </w:pPr>
            <w:r w:rsidRPr="00B712F2">
              <w:rPr>
                <w:rStyle w:val="PGBold"/>
              </w:rPr>
              <w:t>Social engineering</w:t>
            </w:r>
          </w:p>
          <w:p w14:paraId="3CA32F74" w14:textId="77777777" w:rsidR="003233E2" w:rsidRDefault="003233E2" w:rsidP="003233E2">
            <w:pPr>
              <w:pStyle w:val="PGTopicContentbodytext"/>
            </w:pPr>
            <w:bookmarkStart w:id="0" w:name="_Hlk37146615"/>
            <w:r>
              <w:t>Define the term as a method or ability to get confidential asking</w:t>
            </w:r>
            <w:bookmarkEnd w:id="0"/>
            <w:r>
              <w:t>. This is often as blatant as asking for a password, but it will be disguised. For example, if a hacker phoned a receptionist claiming that they were the school technician and their computer had a virus, the receptionist may be likely to then answer a question of what their password is. The hacker may use social engineering before this call to establish the name of the technicians so they can pretend to be one.</w:t>
            </w:r>
          </w:p>
          <w:p w14:paraId="1B800D70" w14:textId="77777777" w:rsidR="003233E2" w:rsidRPr="00B712F2" w:rsidRDefault="003233E2" w:rsidP="003233E2">
            <w:pPr>
              <w:pStyle w:val="PGKS3text"/>
              <w:rPr>
                <w:rStyle w:val="PGBold"/>
              </w:rPr>
            </w:pPr>
            <w:r w:rsidRPr="00B712F2">
              <w:rPr>
                <w:rStyle w:val="PGBold"/>
              </w:rPr>
              <w:t>Phishing</w:t>
            </w:r>
          </w:p>
          <w:p w14:paraId="1A902F52" w14:textId="77777777" w:rsidR="003233E2" w:rsidRDefault="003233E2" w:rsidP="009745DD">
            <w:pPr>
              <w:pStyle w:val="PGTopicContentbodytext"/>
              <w:spacing w:after="120"/>
            </w:pPr>
            <w:r>
              <w:t>It is likely that students have seen some examples of this in their own email account, by text message or automated phone call. If so, discuss examples and how they work. Interestingly, students will probably be wise to most phishing attempts due to poor spelling and other features. Many fraudsters behind phishing attempts will purposely make a poor effort of their emails. After all, there is no point phishing to catch a clever person who will later spot the fraud. It is far easier to find the most gullible person who will then be an easier target for the later fraud. Whilst this is often the case, some phishing attempts will be incredibly sophisticated. Indeed, those carried out in business may be incredibly targeted towards just one person.</w:t>
            </w:r>
          </w:p>
          <w:p w14:paraId="28742805" w14:textId="5577CF1D" w:rsidR="003233E2" w:rsidRDefault="003233E2" w:rsidP="003233E2">
            <w:pPr>
              <w:pStyle w:val="PGTopicContentbodytext"/>
              <w:rPr>
                <w:bCs w:val="0"/>
              </w:rPr>
            </w:pPr>
            <w:r>
              <w:t>Talk about how to identify a phishing email, and how to protect yourself.</w:t>
            </w:r>
          </w:p>
          <w:p w14:paraId="70516B5E" w14:textId="6314B474" w:rsidR="00A7770F" w:rsidRPr="00A7770F" w:rsidRDefault="00A7770F" w:rsidP="009745DD">
            <w:pPr>
              <w:pStyle w:val="PGTopicContentbodytext"/>
              <w:spacing w:after="0"/>
              <w:rPr>
                <w:rStyle w:val="PGBold"/>
              </w:rPr>
            </w:pPr>
            <w:r w:rsidRPr="00A7770F">
              <w:rPr>
                <w:rStyle w:val="PGBold"/>
              </w:rPr>
              <w:t>Pharming</w:t>
            </w:r>
          </w:p>
          <w:p w14:paraId="2C5BB244" w14:textId="1CADF8D7" w:rsidR="00A7770F" w:rsidRDefault="00A7770F" w:rsidP="009745DD">
            <w:pPr>
              <w:pStyle w:val="PGTopicContentbodytext"/>
              <w:spacing w:after="120"/>
            </w:pPr>
            <w:r>
              <w:t xml:space="preserve">Pharming combines the concepts of phishing and farming. By pointing a user’s browser to make requests to an IP address that the hacker controls, they </w:t>
            </w:r>
            <w:proofErr w:type="gramStart"/>
            <w:r>
              <w:t>are able to</w:t>
            </w:r>
            <w:proofErr w:type="gramEnd"/>
            <w:r>
              <w:t xml:space="preserve"> discover usernames and passwords (or other personal information) on an industrial scale.</w:t>
            </w:r>
          </w:p>
          <w:p w14:paraId="0B300962" w14:textId="1F2340CE" w:rsidR="003233E2" w:rsidRDefault="003233E2" w:rsidP="003233E2">
            <w:pPr>
              <w:pStyle w:val="PGTopicContentbodytext"/>
              <w:rPr>
                <w:bCs w:val="0"/>
              </w:rPr>
            </w:pPr>
            <w:r>
              <w:t xml:space="preserve">Ask students to complete </w:t>
            </w:r>
            <w:r w:rsidRPr="002F2EB8">
              <w:rPr>
                <w:rStyle w:val="PGBold"/>
              </w:rPr>
              <w:t xml:space="preserve">Task </w:t>
            </w:r>
            <w:r>
              <w:rPr>
                <w:rStyle w:val="PGBold"/>
              </w:rPr>
              <w:t>2</w:t>
            </w:r>
            <w:r w:rsidR="00A7770F">
              <w:t xml:space="preserve">, </w:t>
            </w:r>
            <w:r w:rsidRPr="0030099F">
              <w:rPr>
                <w:rStyle w:val="PGBold"/>
              </w:rPr>
              <w:t xml:space="preserve">Task </w:t>
            </w:r>
            <w:proofErr w:type="gramStart"/>
            <w:r w:rsidRPr="0030099F">
              <w:rPr>
                <w:rStyle w:val="PGBold"/>
              </w:rPr>
              <w:t>3</w:t>
            </w:r>
            <w:proofErr w:type="gramEnd"/>
            <w:r>
              <w:t xml:space="preserve"> </w:t>
            </w:r>
            <w:r w:rsidR="00A7770F">
              <w:t xml:space="preserve">and </w:t>
            </w:r>
            <w:r w:rsidR="00A7770F" w:rsidRPr="00A7770F">
              <w:rPr>
                <w:rStyle w:val="PGBold"/>
              </w:rPr>
              <w:t>Task 4</w:t>
            </w:r>
            <w:r w:rsidR="00A7770F">
              <w:t xml:space="preserve"> </w:t>
            </w:r>
            <w:r>
              <w:t xml:space="preserve">on </w:t>
            </w:r>
            <w:r w:rsidRPr="002F2EB8">
              <w:rPr>
                <w:rStyle w:val="PGBold"/>
              </w:rPr>
              <w:t xml:space="preserve">Worksheet </w:t>
            </w:r>
            <w:r w:rsidR="004C347D">
              <w:rPr>
                <w:rStyle w:val="PGBold"/>
              </w:rPr>
              <w:t>5</w:t>
            </w:r>
            <w:r>
              <w:t>.</w:t>
            </w:r>
          </w:p>
          <w:p w14:paraId="4CE4A59B" w14:textId="77777777" w:rsidR="003233E2" w:rsidRDefault="003233E2" w:rsidP="003233E2">
            <w:pPr>
              <w:pStyle w:val="PGKS3text"/>
              <w:rPr>
                <w:rFonts w:eastAsiaTheme="minorHAnsi"/>
                <w:b/>
                <w:bCs w:val="0"/>
                <w:lang w:eastAsia="en-US"/>
              </w:rPr>
            </w:pPr>
            <w:r>
              <w:rPr>
                <w:rFonts w:eastAsiaTheme="minorHAnsi"/>
                <w:b/>
                <w:bCs w:val="0"/>
                <w:lang w:eastAsia="en-US"/>
              </w:rPr>
              <w:t>Denial of service (DoS)</w:t>
            </w:r>
          </w:p>
          <w:p w14:paraId="7AB1FD34" w14:textId="77777777" w:rsidR="003233E2" w:rsidRDefault="003233E2" w:rsidP="003233E2">
            <w:pPr>
              <w:pStyle w:val="PGTopicContentbodytext"/>
            </w:pPr>
            <w:r>
              <w:t xml:space="preserve">This type of attack has become increasingly common. In the early days of the world wide web, there were few </w:t>
            </w:r>
            <w:proofErr w:type="gramStart"/>
            <w:r>
              <w:t>defences</w:t>
            </w:r>
            <w:proofErr w:type="gramEnd"/>
            <w:r>
              <w:t xml:space="preserve"> and it was relatively easy to take a webserver and web site offline. These days, servers are far more powerful and often formed from cloud computers that can meet demand. As such, the attacks now are formed from many computers. These Distributed Denial of Service attacks are formed by many computers flooding requests to a </w:t>
            </w:r>
            <w:r>
              <w:lastRenderedPageBreak/>
              <w:t>server. The owners of the computers often have no idea that their computer is being used in such a way – in which case it is part of a botnet.</w:t>
            </w:r>
          </w:p>
          <w:p w14:paraId="194BA230" w14:textId="77777777" w:rsidR="003233E2" w:rsidRDefault="003233E2" w:rsidP="009745DD">
            <w:pPr>
              <w:pStyle w:val="PGKS3text"/>
              <w:keepNext/>
              <w:rPr>
                <w:rFonts w:ascii="Arial" w:hAnsi="Arial"/>
                <w:b/>
              </w:rPr>
            </w:pPr>
            <w:r>
              <w:rPr>
                <w:rFonts w:ascii="Arial" w:hAnsi="Arial"/>
                <w:b/>
              </w:rPr>
              <w:t>Man-in-the-middle attack</w:t>
            </w:r>
          </w:p>
          <w:p w14:paraId="0599CD4E" w14:textId="77777777" w:rsidR="003233E2" w:rsidRDefault="003233E2" w:rsidP="009745DD">
            <w:pPr>
              <w:pStyle w:val="PGTopicContentbodytext"/>
            </w:pPr>
            <w:r>
              <w:t>If data travelling through a network is not encrypted, it is possible for an eavesdropper to view content. This may be personal information or passwords. Unencrypted Wi-Fi is a particularly easy way to monitor Internet communications.</w:t>
            </w:r>
          </w:p>
          <w:p w14:paraId="7865CFD9" w14:textId="77777777" w:rsidR="003233E2" w:rsidRPr="004C5274" w:rsidRDefault="003233E2" w:rsidP="003233E2">
            <w:pPr>
              <w:pStyle w:val="PGKS3text"/>
              <w:rPr>
                <w:rFonts w:ascii="Arial" w:hAnsi="Arial"/>
                <w:b/>
              </w:rPr>
            </w:pPr>
            <w:r w:rsidRPr="004C5274">
              <w:rPr>
                <w:rFonts w:ascii="Arial" w:hAnsi="Arial"/>
                <w:b/>
              </w:rPr>
              <w:t xml:space="preserve">Found </w:t>
            </w:r>
            <w:r>
              <w:rPr>
                <w:rFonts w:ascii="Arial" w:hAnsi="Arial"/>
                <w:b/>
              </w:rPr>
              <w:t>–</w:t>
            </w:r>
            <w:r w:rsidRPr="004C5274">
              <w:rPr>
                <w:rFonts w:ascii="Arial" w:hAnsi="Arial"/>
                <w:b/>
              </w:rPr>
              <w:t xml:space="preserve"> a USB stick</w:t>
            </w:r>
          </w:p>
          <w:p w14:paraId="74E39F9B" w14:textId="77777777" w:rsidR="003233E2" w:rsidRDefault="003233E2" w:rsidP="003233E2">
            <w:pPr>
              <w:pStyle w:val="PGTopicContentbodytext"/>
            </w:pPr>
            <w:r>
              <w:t xml:space="preserve">Tempting though it may be, it is never a good idea to use a USB stick that you see lying in the street. </w:t>
            </w:r>
          </w:p>
          <w:p w14:paraId="5B6EED2D" w14:textId="77777777" w:rsidR="003233E2" w:rsidRDefault="003233E2" w:rsidP="003233E2">
            <w:pPr>
              <w:pStyle w:val="PGKS3text"/>
              <w:rPr>
                <w:rFonts w:ascii="Arial" w:hAnsi="Arial"/>
                <w:b/>
              </w:rPr>
            </w:pPr>
            <w:r>
              <w:rPr>
                <w:rFonts w:ascii="Arial" w:hAnsi="Arial"/>
                <w:b/>
              </w:rPr>
              <w:t>Threats from digital devices</w:t>
            </w:r>
          </w:p>
          <w:p w14:paraId="498DB888" w14:textId="77777777" w:rsidR="003233E2" w:rsidRDefault="003233E2" w:rsidP="003233E2">
            <w:pPr>
              <w:pStyle w:val="PGTopicContentbodytext"/>
            </w:pPr>
            <w:r>
              <w:t>Take students through some examples of threats from the use of digital devices then ask how these risks can be reduced. Answers are given on the following slide.</w:t>
            </w:r>
          </w:p>
          <w:p w14:paraId="5CED036F" w14:textId="77777777" w:rsidR="003233E2" w:rsidRPr="00B712F2" w:rsidRDefault="003233E2" w:rsidP="003233E2">
            <w:pPr>
              <w:spacing w:after="0"/>
              <w:rPr>
                <w:rStyle w:val="PGBold"/>
              </w:rPr>
            </w:pPr>
            <w:r w:rsidRPr="00B712F2">
              <w:rPr>
                <w:rStyle w:val="PGBold"/>
              </w:rPr>
              <w:t>Brute force attacks</w:t>
            </w:r>
          </w:p>
          <w:p w14:paraId="0BA9A4DA" w14:textId="77777777" w:rsidR="003233E2" w:rsidRDefault="003233E2" w:rsidP="009745DD">
            <w:pPr>
              <w:pStyle w:val="PGTopicContentbodytext"/>
              <w:spacing w:after="120"/>
            </w:pPr>
            <w:r>
              <w:t xml:space="preserve">A brute force attack generally involves going through every possibility until you find what you want, for example, a password. Discuss ways of protecting passwords from a brute force attack – set a </w:t>
            </w:r>
            <w:r w:rsidRPr="000B26C2">
              <w:rPr>
                <w:b/>
              </w:rPr>
              <w:t>secure password</w:t>
            </w:r>
            <w:r>
              <w:t>. Systems should not allow more than three attempts to enter a password correctly before the user is automatically logged out.</w:t>
            </w:r>
          </w:p>
          <w:p w14:paraId="0625E56A" w14:textId="77777777" w:rsidR="003233E2" w:rsidRDefault="003233E2" w:rsidP="009745DD">
            <w:pPr>
              <w:pStyle w:val="PGTopicContentbodytext"/>
              <w:spacing w:after="120"/>
            </w:pPr>
            <w:r>
              <w:t>Discuss default passwords, for example on mobile phones, on software, or issued by some websites when you buy a product or take out membership.</w:t>
            </w:r>
          </w:p>
          <w:p w14:paraId="76DEB90B" w14:textId="3704FC25" w:rsidR="003233E2" w:rsidRDefault="003233E2" w:rsidP="003233E2">
            <w:pPr>
              <w:pStyle w:val="PGTopicContentbodytext"/>
            </w:pPr>
            <w:r>
              <w:t xml:space="preserve">Ask students to complete </w:t>
            </w:r>
            <w:r w:rsidRPr="002F2EB8">
              <w:rPr>
                <w:rStyle w:val="PGBold"/>
              </w:rPr>
              <w:t xml:space="preserve">Task </w:t>
            </w:r>
            <w:r w:rsidR="00A7770F">
              <w:rPr>
                <w:rStyle w:val="PGBold"/>
              </w:rPr>
              <w:t>5</w:t>
            </w:r>
            <w:r>
              <w:t xml:space="preserve"> on </w:t>
            </w:r>
            <w:r w:rsidRPr="002F2EB8">
              <w:rPr>
                <w:rStyle w:val="PGBold"/>
              </w:rPr>
              <w:t xml:space="preserve">Worksheet </w:t>
            </w:r>
            <w:r w:rsidR="004C347D">
              <w:rPr>
                <w:rStyle w:val="PGBold"/>
              </w:rPr>
              <w:t>5</w:t>
            </w:r>
            <w:r>
              <w:t>.</w:t>
            </w:r>
          </w:p>
          <w:p w14:paraId="7AE7ABCC" w14:textId="77777777" w:rsidR="003233E2" w:rsidRPr="002F2EB8" w:rsidRDefault="003233E2" w:rsidP="003233E2">
            <w:pPr>
              <w:pStyle w:val="PG11ptSub-heading"/>
              <w:rPr>
                <w:rStyle w:val="PGBold"/>
              </w:rPr>
            </w:pPr>
            <w:r w:rsidRPr="00213C23">
              <w:rPr>
                <w:rStyle w:val="PGBold"/>
                <w:b/>
              </w:rPr>
              <w:t>Plenary</w:t>
            </w:r>
          </w:p>
          <w:p w14:paraId="24B69FB5" w14:textId="77777777" w:rsidR="003233E2" w:rsidRPr="00987105" w:rsidRDefault="003233E2" w:rsidP="009745DD">
            <w:pPr>
              <w:pStyle w:val="PGTopicContentbodytext"/>
              <w:spacing w:after="120"/>
            </w:pPr>
            <w:r>
              <w:t>Ask students to work in pairs to state what each of the given words mean. Compare their answers with those on the Answers slide.</w:t>
            </w:r>
          </w:p>
          <w:p w14:paraId="0D199A21" w14:textId="61EE8E63" w:rsidR="003233E2" w:rsidRDefault="003233E2" w:rsidP="003233E2">
            <w:pPr>
              <w:pStyle w:val="PGTopicContentbodytext"/>
              <w:rPr>
                <w:bCs w:val="0"/>
              </w:rPr>
            </w:pPr>
            <w:r>
              <w:t xml:space="preserve">Hand out </w:t>
            </w:r>
            <w:r w:rsidRPr="002F2EB8">
              <w:rPr>
                <w:rStyle w:val="PGBold"/>
              </w:rPr>
              <w:t xml:space="preserve">Homework </w:t>
            </w:r>
            <w:r w:rsidR="004C347D">
              <w:rPr>
                <w:rStyle w:val="PGBold"/>
              </w:rPr>
              <w:t>5</w:t>
            </w:r>
            <w:r>
              <w:t>.</w:t>
            </w:r>
          </w:p>
          <w:p w14:paraId="2A3AA062" w14:textId="72C918A8" w:rsidR="003233E2" w:rsidRDefault="003233E2" w:rsidP="003233E2">
            <w:pPr>
              <w:pStyle w:val="PGTopicTeachingResource"/>
              <w:rPr>
                <w:bCs/>
              </w:rPr>
            </w:pPr>
            <w:r>
              <w:t xml:space="preserve">Topic </w:t>
            </w:r>
            <w:r w:rsidR="004C347D">
              <w:t>5</w:t>
            </w:r>
            <w:r>
              <w:t xml:space="preserve"> Homework </w:t>
            </w:r>
            <w:r w:rsidR="004C347D">
              <w:t>5</w:t>
            </w:r>
          </w:p>
          <w:p w14:paraId="77892B27" w14:textId="5B5D3BC9" w:rsidR="005D72B2" w:rsidRPr="0023447A" w:rsidRDefault="003233E2" w:rsidP="003233E2">
            <w:pPr>
              <w:pStyle w:val="PGTopicTeachingResource"/>
              <w:spacing w:after="0"/>
              <w:rPr>
                <w:bCs/>
              </w:rPr>
            </w:pPr>
            <w:r>
              <w:t xml:space="preserve">Topic </w:t>
            </w:r>
            <w:r w:rsidR="004C347D">
              <w:t>5</w:t>
            </w:r>
            <w:r>
              <w:t xml:space="preserve"> Homework </w:t>
            </w:r>
            <w:r w:rsidR="004C347D">
              <w:t>5</w:t>
            </w:r>
            <w:r>
              <w:t xml:space="preserve"> Answers</w:t>
            </w:r>
          </w:p>
        </w:tc>
      </w:tr>
    </w:tbl>
    <w:p w14:paraId="5EFE34E5" w14:textId="3F87308B" w:rsidR="00986FB7" w:rsidRDefault="00986FB7" w:rsidP="009060D7">
      <w:pPr>
        <w:rPr>
          <w:noProof/>
          <w:lang w:eastAsia="en-GB"/>
        </w:rPr>
      </w:pPr>
    </w:p>
    <w:sectPr w:rsidR="00986FB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060D7"/>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3</Pages>
  <Words>1098</Words>
  <Characters>5567</Characters>
  <Application>Microsoft Office Word</Application>
  <DocSecurity>0</DocSecurity>
  <Lines>99</Lines>
  <Paragraphs>42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34</cp:revision>
  <dcterms:created xsi:type="dcterms:W3CDTF">2021-10-08T11:24:00Z</dcterms:created>
  <dcterms:modified xsi:type="dcterms:W3CDTF">2021-12-21T17:01:00Z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