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6DC48CB4" w:rsidR="00981B40" w:rsidRDefault="00EA4DAE" w:rsidP="00F8660B">
      <w:pPr>
        <w:pStyle w:val="PGTGTitle"/>
      </w:pPr>
      <w:r>
        <w:t>Lesson plan</w:t>
      </w:r>
      <w:bookmarkStart w:id="0" w:name="_GoBack"/>
      <w:bookmarkEnd w:id="0"/>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AD9F720" w:rsidR="00F8660B" w:rsidRPr="00117176" w:rsidRDefault="00F8660B" w:rsidP="009B5B67">
            <w:pPr>
              <w:pStyle w:val="PGTableheading"/>
              <w:rPr>
                <w:b/>
              </w:rPr>
            </w:pPr>
            <w:r w:rsidRPr="00117176">
              <w:rPr>
                <w:b/>
              </w:rPr>
              <w:t xml:space="preserve">Topic </w:t>
            </w:r>
            <w:r w:rsidR="004C1C5A">
              <w:rPr>
                <w:b/>
              </w:rPr>
              <w:t>4</w:t>
            </w:r>
            <w:r w:rsidRPr="00117176">
              <w:rPr>
                <w:b/>
              </w:rPr>
              <w:tab/>
            </w:r>
            <w:r w:rsidR="003F4306">
              <w:rPr>
                <w:b/>
              </w:rPr>
              <w:t>Output devices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5F8C4EC" w14:textId="77777777" w:rsidR="003F4306" w:rsidRPr="003F4306" w:rsidRDefault="003F4306" w:rsidP="003F4306">
            <w:pPr>
              <w:pStyle w:val="PGOutcomeslist"/>
            </w:pPr>
            <w:r w:rsidRPr="003F4306">
              <w:t>Understand what is meant by an output device</w:t>
            </w:r>
          </w:p>
          <w:p w14:paraId="53A7576B" w14:textId="77777777" w:rsidR="003F4306" w:rsidRPr="003F4306" w:rsidRDefault="003F4306" w:rsidP="00134A35">
            <w:pPr>
              <w:pStyle w:val="PGOutcomeslist"/>
              <w:spacing w:after="80"/>
            </w:pPr>
            <w:r w:rsidRPr="003F4306">
              <w:t>Understand each of the following output devices and why they are required</w:t>
            </w:r>
          </w:p>
          <w:p w14:paraId="55D17ADD" w14:textId="77777777" w:rsidR="003F4306" w:rsidRPr="003F4306" w:rsidRDefault="003F4306" w:rsidP="00134A35">
            <w:pPr>
              <w:pStyle w:val="PGOutcomessecondlevellist"/>
              <w:spacing w:after="80"/>
            </w:pPr>
            <w:r w:rsidRPr="003F4306">
              <w:t>Speakers</w:t>
            </w:r>
          </w:p>
          <w:p w14:paraId="606345B4" w14:textId="77777777" w:rsidR="003F4306" w:rsidRPr="003F4306" w:rsidRDefault="003F4306" w:rsidP="00134A35">
            <w:pPr>
              <w:pStyle w:val="PGOutcomessecondlevellist"/>
              <w:spacing w:after="80"/>
            </w:pPr>
            <w:r w:rsidRPr="003F4306">
              <w:t>Light emitting diode (LED) screens</w:t>
            </w:r>
          </w:p>
          <w:p w14:paraId="5B75E6ED" w14:textId="77777777" w:rsidR="003F4306" w:rsidRPr="003F4306" w:rsidRDefault="003F4306" w:rsidP="00134A35">
            <w:pPr>
              <w:pStyle w:val="PGOutcomessecondlevellist"/>
              <w:spacing w:after="80"/>
            </w:pPr>
            <w:r w:rsidRPr="003F4306">
              <w:t>Liquid crystal display (LCD) projectors</w:t>
            </w:r>
          </w:p>
          <w:p w14:paraId="5528F873" w14:textId="77777777" w:rsidR="003F4306" w:rsidRPr="003F4306" w:rsidRDefault="003F4306" w:rsidP="00134A35">
            <w:pPr>
              <w:pStyle w:val="PGOutcomessecondlevellist"/>
              <w:spacing w:after="80"/>
            </w:pPr>
            <w:r w:rsidRPr="003F4306">
              <w:t>Liquid crystal display (LCD) screens</w:t>
            </w:r>
          </w:p>
          <w:p w14:paraId="1FD03244" w14:textId="77777777" w:rsidR="003F4306" w:rsidRPr="003F4306" w:rsidRDefault="003F4306" w:rsidP="00134A35">
            <w:pPr>
              <w:pStyle w:val="PGOutcomessecondlevellist"/>
              <w:spacing w:after="80"/>
            </w:pPr>
            <w:r w:rsidRPr="003F4306">
              <w:t>Digital light processing (DLP) projectors</w:t>
            </w:r>
          </w:p>
          <w:p w14:paraId="56E56562" w14:textId="580F34C9" w:rsidR="005756F1" w:rsidRPr="003F4306" w:rsidRDefault="003F4306" w:rsidP="003F4306">
            <w:pPr>
              <w:pStyle w:val="PGOutcomessecondlevellist"/>
            </w:pPr>
            <w:r w:rsidRPr="003F4306">
              <w:t>Actuators</w:t>
            </w:r>
          </w:p>
        </w:tc>
      </w:tr>
      <w:tr w:rsidR="005756F1" w14:paraId="3A4FCEA8"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9424B8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F4306">
              <w:t>Output devices</w:t>
            </w:r>
          </w:p>
          <w:p w14:paraId="5C5634E6" w14:textId="1A81EAE3" w:rsidR="005756F1" w:rsidRPr="008246AD" w:rsidRDefault="003F4306" w:rsidP="006E4767">
            <w:pPr>
              <w:spacing w:after="120"/>
            </w:pPr>
            <w:r>
              <w:t>The starter is similar to the one which was given in the first topic on input devices. This time, ask students to consider the devices that allow the computer to output information. If they find this task easy, you may wish to ask them to try to create a definition of the term “output device”. Answers are given on the following slide.</w:t>
            </w:r>
            <w:r w:rsidR="00180B0F">
              <w:t xml:space="preserve"> There are many examples than this, such as fans and heaters. These are the only output devices that students need to know on the specification. Printers are covered in the next topic.</w:t>
            </w:r>
          </w:p>
          <w:p w14:paraId="72384EC1" w14:textId="77777777" w:rsidR="005756F1" w:rsidRPr="008246AD" w:rsidRDefault="005756F1" w:rsidP="006E4767">
            <w:pPr>
              <w:pStyle w:val="PG11ptSub-heading"/>
              <w:spacing w:before="120" w:after="120"/>
              <w:rPr>
                <w:rStyle w:val="PGBold"/>
              </w:rPr>
            </w:pPr>
            <w:r>
              <w:t>Main</w:t>
            </w:r>
          </w:p>
          <w:p w14:paraId="704F34B6" w14:textId="1AE320E5" w:rsidR="00180B0F" w:rsidRPr="009A0074" w:rsidRDefault="00180B0F" w:rsidP="00180B0F">
            <w:pPr>
              <w:pStyle w:val="PGKS3text"/>
              <w:rPr>
                <w:rFonts w:ascii="Arial" w:hAnsi="Arial"/>
                <w:b/>
              </w:rPr>
            </w:pPr>
            <w:r>
              <w:rPr>
                <w:rFonts w:ascii="Arial" w:hAnsi="Arial"/>
                <w:b/>
              </w:rPr>
              <w:t>S</w:t>
            </w:r>
            <w:r w:rsidRPr="009A0074">
              <w:rPr>
                <w:rFonts w:ascii="Arial" w:hAnsi="Arial"/>
                <w:b/>
              </w:rPr>
              <w:t>peakers</w:t>
            </w:r>
            <w:r>
              <w:rPr>
                <w:rFonts w:ascii="Arial" w:hAnsi="Arial"/>
                <w:b/>
              </w:rPr>
              <w:t xml:space="preserve"> and headphones</w:t>
            </w:r>
          </w:p>
          <w:p w14:paraId="29A62899" w14:textId="77777777" w:rsidR="00180B0F" w:rsidRPr="009A0074" w:rsidRDefault="00180B0F" w:rsidP="00134A35">
            <w:pPr>
              <w:pStyle w:val="PGKS3text"/>
              <w:spacing w:before="0"/>
              <w:rPr>
                <w:rFonts w:ascii="Arial" w:hAnsi="Arial"/>
                <w:bCs w:val="0"/>
              </w:rPr>
            </w:pPr>
            <w:r w:rsidRPr="009A0074">
              <w:rPr>
                <w:rFonts w:ascii="Arial" w:hAnsi="Arial"/>
              </w:rPr>
              <w:t>Sound from a computer can be heard using the following group of devices:</w:t>
            </w:r>
          </w:p>
          <w:p w14:paraId="6670406F"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DAC (digital to analogue converter)</w:t>
            </w:r>
          </w:p>
          <w:p w14:paraId="7B64CDC5"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amplifier (increases the signal)</w:t>
            </w:r>
          </w:p>
          <w:p w14:paraId="6536EA89" w14:textId="0BCC710C"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loudspeaker (produces the sound)</w:t>
            </w:r>
          </w:p>
          <w:p w14:paraId="4E0AC42A" w14:textId="0719A85F" w:rsidR="00180B0F" w:rsidRDefault="00180B0F" w:rsidP="00134A35">
            <w:pPr>
              <w:pStyle w:val="PGKS3text"/>
              <w:spacing w:after="240"/>
            </w:pPr>
            <w:r w:rsidRPr="009A0074">
              <w:rPr>
                <w:rFonts w:ascii="Arial" w:hAnsi="Arial"/>
              </w:rPr>
              <w:t>Refer to the diagram on the slides which shows how the above three devices connect.</w:t>
            </w:r>
          </w:p>
          <w:p w14:paraId="7E5CEFBE" w14:textId="15026E12" w:rsidR="00180B0F" w:rsidRPr="00AC5FBF" w:rsidRDefault="00180B0F" w:rsidP="00180B0F">
            <w:pPr>
              <w:pStyle w:val="PGKS3text"/>
              <w:rPr>
                <w:rStyle w:val="PGBold"/>
              </w:rPr>
            </w:pPr>
            <w:r w:rsidRPr="00AC5FBF">
              <w:rPr>
                <w:rStyle w:val="PGBold"/>
              </w:rPr>
              <w:t>Actuators</w:t>
            </w:r>
          </w:p>
          <w:p w14:paraId="194576FE" w14:textId="21F37E4A" w:rsidR="00180B0F" w:rsidRDefault="00180B0F" w:rsidP="00134A35">
            <w:pPr>
              <w:pStyle w:val="PGKS3text"/>
              <w:spacing w:before="0"/>
            </w:pPr>
            <w:r>
              <w:rPr>
                <w:rFonts w:ascii="Arial" w:hAnsi="Arial"/>
              </w:rPr>
              <w:t>Actuators are very commonly used to make mechanisms and systems move. They are not the same as motors. A motor will simply spin repeatedly when turned on. For instance, a fan is an example of a motor spinning. A stepper motor by contrast is an example of an actuator. It rotates a specific number of degrees. This makes it suitable as an actuator to open or close a valve for example.</w:t>
            </w:r>
          </w:p>
          <w:p w14:paraId="1540972E" w14:textId="30A70888" w:rsidR="00180B0F" w:rsidRPr="009A0074" w:rsidRDefault="00180B0F" w:rsidP="00180B0F">
            <w:pPr>
              <w:pStyle w:val="PGKS3text"/>
              <w:rPr>
                <w:rFonts w:ascii="Arial" w:hAnsi="Arial"/>
              </w:rPr>
            </w:pPr>
            <w:r>
              <w:rPr>
                <w:rFonts w:ascii="Arial" w:hAnsi="Arial"/>
              </w:rPr>
              <w:t>Watch the video “What is an actuator?”. [5m09s]</w:t>
            </w:r>
          </w:p>
          <w:p w14:paraId="65A4A8B8" w14:textId="21869562" w:rsidR="00AC5FBF" w:rsidRDefault="00CD117F" w:rsidP="00AC5FBF">
            <w:pPr>
              <w:pStyle w:val="PGKS3text"/>
              <w:spacing w:after="240"/>
            </w:pPr>
            <w:hyperlink r:id="rId12" w:history="1">
              <w:r w:rsidR="00AC5FBF" w:rsidRPr="00AC5FBF">
                <w:rPr>
                  <w:rStyle w:val="Hyperlink"/>
                </w:rPr>
                <w:t>https://www.youtube.com/watch?v=LHn7O6PUaoY</w:t>
              </w:r>
            </w:hyperlink>
          </w:p>
          <w:p w14:paraId="6E96C767" w14:textId="62802554" w:rsidR="00AC5FBF" w:rsidRDefault="00AC5FBF" w:rsidP="00AC5FBF">
            <w:pPr>
              <w:pStyle w:val="PGKS3text"/>
              <w:spacing w:after="240"/>
            </w:pPr>
            <w:r>
              <w:t>Ask students to suggest other situations that use actuators and take them through the Answers slide that follows.</w:t>
            </w:r>
          </w:p>
          <w:p w14:paraId="62864042" w14:textId="77777777" w:rsidR="00AC5FBF" w:rsidRPr="009A0074" w:rsidRDefault="00AC5FBF" w:rsidP="00D72811">
            <w:pPr>
              <w:pStyle w:val="PGKS3text"/>
              <w:keepNext/>
              <w:rPr>
                <w:rFonts w:ascii="Arial" w:hAnsi="Arial"/>
                <w:b/>
                <w:bCs w:val="0"/>
              </w:rPr>
            </w:pPr>
            <w:r w:rsidRPr="009A0074">
              <w:rPr>
                <w:rFonts w:ascii="Arial" w:hAnsi="Arial"/>
                <w:b/>
              </w:rPr>
              <w:lastRenderedPageBreak/>
              <w:t>Monitors/screens</w:t>
            </w:r>
          </w:p>
          <w:p w14:paraId="535C0083" w14:textId="68D24AF5" w:rsidR="00AC5FBF" w:rsidRPr="009A0074" w:rsidRDefault="00AC5FBF" w:rsidP="00134A35">
            <w:pPr>
              <w:pStyle w:val="PGKS3text"/>
              <w:spacing w:before="0"/>
              <w:rPr>
                <w:rFonts w:ascii="Arial" w:hAnsi="Arial"/>
              </w:rPr>
            </w:pPr>
            <w:r w:rsidRPr="009A0074">
              <w:rPr>
                <w:rFonts w:ascii="Arial" w:hAnsi="Arial"/>
              </w:rPr>
              <w:t xml:space="preserve">Screens are mostly LCD (liquid crystal display/diode) technology. Tiny diodes are grouped together in threes </w:t>
            </w:r>
            <w:r>
              <w:rPr>
                <w:rFonts w:ascii="Arial" w:hAnsi="Arial"/>
              </w:rPr>
              <w:t xml:space="preserve">to make up each </w:t>
            </w:r>
            <w:r w:rsidRPr="009A0074">
              <w:rPr>
                <w:rFonts w:ascii="Arial" w:hAnsi="Arial"/>
                <w:b/>
                <w:i/>
                <w:iCs/>
              </w:rPr>
              <w:t>pixel</w:t>
            </w:r>
            <w:r w:rsidRPr="009A0074">
              <w:rPr>
                <w:rFonts w:ascii="Arial" w:hAnsi="Arial"/>
              </w:rPr>
              <w:t xml:space="preserve"> (picture elements). The group is made up of red, green and blue diodes</w:t>
            </w:r>
            <w:r>
              <w:rPr>
                <w:rFonts w:ascii="Arial" w:hAnsi="Arial"/>
              </w:rPr>
              <w:t>.</w:t>
            </w:r>
          </w:p>
          <w:p w14:paraId="1CCF730A" w14:textId="082A6269" w:rsidR="00AC5FBF" w:rsidRPr="009A0074" w:rsidRDefault="00AC5FBF" w:rsidP="00134A35">
            <w:pPr>
              <w:pStyle w:val="PGKS3text"/>
              <w:spacing w:before="0"/>
              <w:rPr>
                <w:rFonts w:ascii="Arial" w:hAnsi="Arial"/>
              </w:rPr>
            </w:pPr>
            <w:r w:rsidRPr="009A0074">
              <w:rPr>
                <w:rFonts w:ascii="Arial" w:hAnsi="Arial"/>
              </w:rPr>
              <w:t>Because LCD doesn’t produce any light, screens using this technology need some form of back-lighting. Earlier LCD screens used CCFL (</w:t>
            </w:r>
            <w:r>
              <w:rPr>
                <w:rFonts w:ascii="Arial" w:hAnsi="Arial"/>
              </w:rPr>
              <w:t>C</w:t>
            </w:r>
            <w:r w:rsidRPr="009A0074">
              <w:rPr>
                <w:rFonts w:ascii="Arial" w:hAnsi="Arial"/>
              </w:rPr>
              <w:t xml:space="preserve">old </w:t>
            </w:r>
            <w:r>
              <w:rPr>
                <w:rFonts w:ascii="Arial" w:hAnsi="Arial"/>
              </w:rPr>
              <w:t>C</w:t>
            </w:r>
            <w:r w:rsidRPr="009A0074">
              <w:rPr>
                <w:rFonts w:ascii="Arial" w:hAnsi="Arial"/>
              </w:rPr>
              <w:t xml:space="preserve">athode </w:t>
            </w:r>
            <w:r>
              <w:rPr>
                <w:rFonts w:ascii="Arial" w:hAnsi="Arial"/>
              </w:rPr>
              <w:t>F</w:t>
            </w:r>
            <w:r w:rsidRPr="009A0074">
              <w:rPr>
                <w:rFonts w:ascii="Arial" w:hAnsi="Arial"/>
              </w:rPr>
              <w:t xml:space="preserve">luorescent </w:t>
            </w:r>
            <w:r>
              <w:rPr>
                <w:rFonts w:ascii="Arial" w:hAnsi="Arial"/>
              </w:rPr>
              <w:t>L</w:t>
            </w:r>
            <w:r w:rsidRPr="009A0074">
              <w:rPr>
                <w:rFonts w:ascii="Arial" w:hAnsi="Arial"/>
              </w:rPr>
              <w:t>amps) to supply the light.</w:t>
            </w:r>
          </w:p>
          <w:p w14:paraId="5D7CF636" w14:textId="7C9A0131" w:rsidR="00AC5FBF" w:rsidRPr="009A0074" w:rsidRDefault="00AC5FBF" w:rsidP="00AC5FBF">
            <w:pPr>
              <w:pStyle w:val="PGKS3text"/>
              <w:rPr>
                <w:rFonts w:ascii="Arial" w:hAnsi="Arial"/>
              </w:rPr>
            </w:pPr>
            <w:r w:rsidRPr="009A0074">
              <w:rPr>
                <w:rFonts w:ascii="Arial" w:hAnsi="Arial"/>
              </w:rPr>
              <w:t>More modern systems use a matrix of tiny LEDs (light emitting diodes) to back-light the LCD screen. This is the technology used in most mobile phones and tablets if they use LCD screens.</w:t>
            </w:r>
          </w:p>
          <w:p w14:paraId="1DFE5C92" w14:textId="77777777" w:rsidR="00AC5FBF" w:rsidRPr="009A0074" w:rsidRDefault="00AC5FBF" w:rsidP="00AC5FBF">
            <w:pPr>
              <w:pStyle w:val="PGKS3text"/>
              <w:rPr>
                <w:rFonts w:ascii="Arial" w:hAnsi="Arial"/>
              </w:rPr>
            </w:pPr>
            <w:r w:rsidRPr="009A0074">
              <w:rPr>
                <w:rFonts w:ascii="Arial" w:hAnsi="Arial"/>
              </w:rPr>
              <w:t>Using LEDs to back-light LCD screens has a number of advantages over the older CCFL technology:</w:t>
            </w:r>
          </w:p>
          <w:p w14:paraId="4232168B"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reach their maximum brightness almost immediately</w:t>
            </w:r>
          </w:p>
          <w:p w14:paraId="1697B39B" w14:textId="58814E2A"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give out a very white light</w:t>
            </w:r>
            <w:r>
              <w:rPr>
                <w:rFonts w:ascii="Arial" w:hAnsi="Arial"/>
              </w:rPr>
              <w:t xml:space="preserve"> which</w:t>
            </w:r>
            <w:r w:rsidRPr="009A0074">
              <w:rPr>
                <w:rFonts w:ascii="Arial" w:hAnsi="Arial"/>
              </w:rPr>
              <w:t xml:space="preserve"> makes:</w:t>
            </w:r>
          </w:p>
          <w:p w14:paraId="54D2045E"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image sharper</w:t>
            </w:r>
          </w:p>
          <w:p w14:paraId="17FE79CB"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colours more vivid</w:t>
            </w:r>
          </w:p>
          <w:p w14:paraId="18932CF3" w14:textId="77777777" w:rsidR="00AC5FBF" w:rsidRPr="009A0074" w:rsidRDefault="00AC5FBF" w:rsidP="00AC5FBF">
            <w:pPr>
              <w:pStyle w:val="PGKS3bulletedlist"/>
              <w:tabs>
                <w:tab w:val="clear" w:pos="794"/>
                <w:tab w:val="num" w:pos="1404"/>
              </w:tabs>
              <w:ind w:left="1404" w:hanging="425"/>
              <w:rPr>
                <w:rFonts w:ascii="Arial" w:hAnsi="Arial"/>
              </w:rPr>
            </w:pPr>
            <w:r w:rsidRPr="009A0074">
              <w:rPr>
                <w:rFonts w:ascii="Arial" w:hAnsi="Arial"/>
              </w:rPr>
              <w:t xml:space="preserve">for more realistic colours (CCFL gave a yellowish tint) </w:t>
            </w:r>
          </w:p>
          <w:p w14:paraId="613035B3"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produce a brighter light which leads to better picture definition</w:t>
            </w:r>
          </w:p>
          <w:p w14:paraId="1189028D"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since LEDs are very small, this allows the screens to be much thinner in construction</w:t>
            </w:r>
          </w:p>
          <w:p w14:paraId="50338BA0"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last almost indefinitely which makes the screens much more reliable</w:t>
            </w:r>
          </w:p>
          <w:p w14:paraId="64806000" w14:textId="28B8DC9C" w:rsidR="00AC5FBF" w:rsidRDefault="00AC5FBF" w:rsidP="00134A35">
            <w:pPr>
              <w:pStyle w:val="PGKS3bulletedlist"/>
              <w:tabs>
                <w:tab w:val="clear" w:pos="794"/>
                <w:tab w:val="num" w:pos="412"/>
              </w:tabs>
              <w:spacing w:after="120"/>
              <w:ind w:left="412" w:hanging="412"/>
              <w:rPr>
                <w:rFonts w:ascii="Arial" w:hAnsi="Arial"/>
              </w:rPr>
            </w:pPr>
            <w:r w:rsidRPr="009A0074">
              <w:rPr>
                <w:rFonts w:ascii="Arial" w:hAnsi="Arial"/>
              </w:rPr>
              <w:t>they consume very little power and therefore produce very little heat as well and reduce running costs</w:t>
            </w:r>
          </w:p>
          <w:p w14:paraId="15F48595" w14:textId="76A02D8D" w:rsidR="00AC5FBF" w:rsidRPr="001A1C02" w:rsidRDefault="00AC5FBF" w:rsidP="00134A35">
            <w:pPr>
              <w:spacing w:after="120"/>
            </w:pPr>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162641F4" w14:textId="77777777" w:rsidR="00134A35" w:rsidRDefault="00AC5FBF" w:rsidP="00AC5FBF">
            <w:pPr>
              <w:pStyle w:val="PGTopicTeachingResource"/>
            </w:pPr>
            <w:r>
              <w:t>Topic 4 Worksheet 4</w:t>
            </w:r>
          </w:p>
          <w:p w14:paraId="6DB7F645" w14:textId="54BCDD98" w:rsidR="00AC5FBF" w:rsidRDefault="00AC5FBF" w:rsidP="00AC5FBF">
            <w:pPr>
              <w:pStyle w:val="PGTopicTeachingResource"/>
            </w:pPr>
            <w:r>
              <w:t>Topic 4 Worksheet 4 Answers</w:t>
            </w:r>
          </w:p>
          <w:p w14:paraId="2890E7F7" w14:textId="1F76915F" w:rsidR="00AC5FBF" w:rsidRPr="009A0074" w:rsidRDefault="00AC5FBF" w:rsidP="00AC5FBF">
            <w:pPr>
              <w:pStyle w:val="PGKS3bulletedlist"/>
              <w:numPr>
                <w:ilvl w:val="0"/>
                <w:numId w:val="0"/>
              </w:numPr>
              <w:tabs>
                <w:tab w:val="left" w:pos="0"/>
              </w:tabs>
              <w:rPr>
                <w:rFonts w:ascii="Arial" w:hAnsi="Arial"/>
                <w:b/>
                <w:bCs/>
              </w:rPr>
            </w:pPr>
            <w:r>
              <w:rPr>
                <w:rFonts w:ascii="Arial" w:hAnsi="Arial"/>
                <w:b/>
                <w:bCs/>
              </w:rPr>
              <w:t>Projectors</w:t>
            </w:r>
          </w:p>
          <w:p w14:paraId="5A1FC4BF" w14:textId="3146164D" w:rsidR="00AC5FBF" w:rsidRPr="009A0074" w:rsidRDefault="00AC5FBF" w:rsidP="00134A35">
            <w:pPr>
              <w:pStyle w:val="PGKS3bulletedlist"/>
              <w:numPr>
                <w:ilvl w:val="0"/>
                <w:numId w:val="0"/>
              </w:numPr>
              <w:spacing w:before="0"/>
              <w:rPr>
                <w:rFonts w:ascii="Arial" w:hAnsi="Arial"/>
              </w:rPr>
            </w:pPr>
            <w:r>
              <w:rPr>
                <w:rFonts w:ascii="Arial" w:hAnsi="Arial"/>
              </w:rPr>
              <w:t>Digital p</w:t>
            </w:r>
            <w:r w:rsidRPr="009A0074">
              <w:rPr>
                <w:rFonts w:ascii="Arial" w:hAnsi="Arial"/>
              </w:rPr>
              <w:t>rojectors are used to show computer output on larger screens for larger audiences or display purposes. When they are used to display presentations, the output often includes sound (e.g. music or voice-overs), animation (e.g. slide transitions) or video – they also sometimes use internet links which when clicked on display the website embedded in the presentation).</w:t>
            </w:r>
          </w:p>
          <w:p w14:paraId="0FCBC14F" w14:textId="1D18CE47" w:rsidR="00AC5FBF" w:rsidRPr="009A0074" w:rsidRDefault="00AC5FBF" w:rsidP="00AC5FBF">
            <w:pPr>
              <w:pStyle w:val="PGKS3bulletedlist"/>
              <w:numPr>
                <w:ilvl w:val="0"/>
                <w:numId w:val="0"/>
              </w:numPr>
              <w:tabs>
                <w:tab w:val="left" w:pos="0"/>
              </w:tabs>
              <w:rPr>
                <w:rFonts w:ascii="Arial" w:hAnsi="Arial"/>
              </w:rPr>
            </w:pPr>
            <w:r w:rsidRPr="009A0074">
              <w:rPr>
                <w:rFonts w:ascii="Arial" w:hAnsi="Arial"/>
              </w:rPr>
              <w:t xml:space="preserve">There are two common forms of </w:t>
            </w:r>
            <w:r>
              <w:rPr>
                <w:rFonts w:ascii="Arial" w:hAnsi="Arial"/>
              </w:rPr>
              <w:t>projector</w:t>
            </w:r>
            <w:r w:rsidRPr="009A0074">
              <w:rPr>
                <w:rFonts w:ascii="Arial" w:hAnsi="Arial"/>
              </w:rPr>
              <w:t>:</w:t>
            </w:r>
          </w:p>
          <w:p w14:paraId="16C3B916"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Digital light projectors (DLP)</w:t>
            </w:r>
          </w:p>
          <w:p w14:paraId="6DA03C1C" w14:textId="5BAE44A5"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Liquid Crystal Display (LCD) projectors</w:t>
            </w:r>
          </w:p>
          <w:p w14:paraId="201CB00B" w14:textId="7C1F49D1" w:rsidR="00AC5FBF" w:rsidRDefault="00AC5FBF" w:rsidP="00134A35">
            <w:pPr>
              <w:pStyle w:val="PGKS3text"/>
              <w:spacing w:after="120"/>
            </w:pPr>
            <w:r>
              <w:t>DLP projectors</w:t>
            </w:r>
          </w:p>
          <w:p w14:paraId="575FC2AC" w14:textId="3FA86A47" w:rsidR="00AC5FBF" w:rsidRDefault="00AC5FBF" w:rsidP="00134A35">
            <w:pPr>
              <w:pStyle w:val="PGKS3text"/>
              <w:spacing w:after="120"/>
            </w:pPr>
            <w:r>
              <w:t>Although the inner workings of devices are not specifically requested on the specification, students are expected to know why each of the devices are required. As such, an understanding of the differences in the DLP and LCD technologies will be helpful in this.</w:t>
            </w:r>
          </w:p>
          <w:p w14:paraId="3B01EE40" w14:textId="756167FD" w:rsidR="00AC5FBF" w:rsidRDefault="005F6B13" w:rsidP="00134A35">
            <w:pPr>
              <w:pStyle w:val="PGKS3text"/>
              <w:spacing w:after="120"/>
            </w:pPr>
            <w:r>
              <w:t>Go through the slides that describe how DLP and LCD projectors work. There is a lot of cross-over in the advantages and disadvantages of each technology as each improve with time. As such, a suitable activity is to get students to research the advantages and disadvantages of the current ‘best in class’ DLP and LCD projectors.</w:t>
            </w:r>
          </w:p>
          <w:p w14:paraId="006B0DA8" w14:textId="245BFDD6" w:rsidR="005F6B13" w:rsidRDefault="005F6B13" w:rsidP="005F6B13">
            <w:r>
              <w:lastRenderedPageBreak/>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4</w:t>
            </w:r>
            <w:r>
              <w:t>.</w:t>
            </w:r>
          </w:p>
          <w:p w14:paraId="485C41EB" w14:textId="77777777" w:rsidR="005F6B13" w:rsidRPr="002F2EB8" w:rsidRDefault="005F6B13" w:rsidP="00134A35">
            <w:pPr>
              <w:pStyle w:val="PG11ptSub-heading"/>
              <w:keepNext/>
              <w:rPr>
                <w:rStyle w:val="PGBold"/>
              </w:rPr>
            </w:pPr>
            <w:r w:rsidRPr="00213C23">
              <w:rPr>
                <w:rStyle w:val="PGBold"/>
                <w:b/>
              </w:rPr>
              <w:t>Plenary</w:t>
            </w:r>
          </w:p>
          <w:p w14:paraId="1659BE3F" w14:textId="232CAD12" w:rsidR="005F6B13" w:rsidRDefault="005F6B13" w:rsidP="00134A35">
            <w:pPr>
              <w:spacing w:after="120"/>
            </w:pPr>
            <w:r>
              <w:t>Ask students to answer the questions given on the plenary slide which review the key concepts given in the lesson. Once each pair has had a chance to discuss the answers, ask them to feedback to the class. Suggested answers are given on the following slide.</w:t>
            </w:r>
          </w:p>
          <w:p w14:paraId="0BE4439E" w14:textId="77777777" w:rsidR="005F6B13" w:rsidRDefault="005F6B13" w:rsidP="005F6B13">
            <w:pPr>
              <w:spacing w:after="120"/>
              <w:rPr>
                <w:bCs w:val="0"/>
              </w:rPr>
            </w:pPr>
            <w:r>
              <w:t xml:space="preserve">Hand out </w:t>
            </w:r>
            <w:r w:rsidRPr="002F2EB8">
              <w:rPr>
                <w:rStyle w:val="PGBold"/>
              </w:rPr>
              <w:t xml:space="preserve">Homework </w:t>
            </w:r>
            <w:r>
              <w:rPr>
                <w:rStyle w:val="PGBold"/>
              </w:rPr>
              <w:t>4</w:t>
            </w:r>
            <w:r>
              <w:t>.</w:t>
            </w:r>
          </w:p>
          <w:p w14:paraId="1CC90292" w14:textId="77777777" w:rsidR="00134A35" w:rsidRDefault="005F6B13" w:rsidP="005F6B13">
            <w:pPr>
              <w:pStyle w:val="PGTopicTeachingResource"/>
            </w:pPr>
            <w:r>
              <w:t>Topic 4 Homework 4</w:t>
            </w:r>
          </w:p>
          <w:p w14:paraId="57B7CF46" w14:textId="667457CE" w:rsidR="005756F1" w:rsidRPr="005F6B13" w:rsidRDefault="005F6B13" w:rsidP="005F6B13">
            <w:pPr>
              <w:pStyle w:val="PGTopicTeachingResource"/>
            </w:pPr>
            <w:r>
              <w:t>Topic 4 Homework 4 Answers</w:t>
            </w:r>
          </w:p>
        </w:tc>
      </w:tr>
    </w:tbl>
    <w:p w14:paraId="32D3FFE2" w14:textId="771D582C" w:rsidR="00800265" w:rsidRDefault="00800265" w:rsidP="00AC6C4D">
      <w:pPr>
        <w:pStyle w:val="PGKS3text"/>
        <w:spacing w:before="0" w:line="276" w:lineRule="auto"/>
      </w:pPr>
    </w:p>
    <w:sectPr w:rsidR="00800265" w:rsidSect="00567074">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5CEF0DAD"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CD117F">
          <w:rPr>
            <w:i w:val="0"/>
            <w:noProof/>
          </w:rPr>
          <w:t>3</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117F"/>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72811"/>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LHn7O6PUaoY"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94345A-59D3-449D-8F59-05C9A56BF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8969</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231</cp:revision>
  <dcterms:created xsi:type="dcterms:W3CDTF">2019-09-02T10:05:00Z</dcterms:created>
  <dcterms:modified xsi:type="dcterms:W3CDTF">2022-05-16T06:55:00Z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