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3" w:rsidRDefault="00226D60">
      <w:r>
        <w:rPr>
          <w:rFonts w:hint="eastAsia"/>
        </w:rPr>
        <w:t>接口文档会再完成后进行单独设计</w:t>
      </w:r>
      <w:r w:rsidR="00C25106">
        <w:rPr>
          <w:rFonts w:hint="eastAsia"/>
        </w:rPr>
        <w:t>，并且即使更新</w:t>
      </w:r>
      <w:bookmarkStart w:id="0" w:name="_GoBack"/>
      <w:bookmarkEnd w:id="0"/>
    </w:p>
    <w:sectPr w:rsidR="00CB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7E"/>
    <w:rsid w:val="00226D60"/>
    <w:rsid w:val="00AA2E7E"/>
    <w:rsid w:val="00C25106"/>
    <w:rsid w:val="00C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BBCB"/>
  <w15:chartTrackingRefBased/>
  <w15:docId w15:val="{14861633-D833-46AC-BF89-96796E95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欣</dc:creator>
  <cp:keywords/>
  <dc:description/>
  <cp:lastModifiedBy>高 欣</cp:lastModifiedBy>
  <cp:revision>3</cp:revision>
  <dcterms:created xsi:type="dcterms:W3CDTF">2019-03-10T13:44:00Z</dcterms:created>
  <dcterms:modified xsi:type="dcterms:W3CDTF">2019-03-10T13:45:00Z</dcterms:modified>
</cp:coreProperties>
</file>