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png" ContentType="image/png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黑体" w:hAnsi="黑体" w:eastAsia="黑体"/>
          <w:sz w:val="44"/>
          <w:szCs w:val="44"/>
          <w:lang w:eastAsia="zh-Hans"/>
        </w:rPr>
      </w:pPr>
      <w:bookmarkStart w:id="0" w:name="_GoBack"/>
      <w:bookmarkEnd w:id="0"/>
      <w:r>
        <w:rPr>
          <w:rFonts w:hint="eastAsia" w:ascii="黑体" w:hAnsi="黑体" w:eastAsia="黑体"/>
          <w:sz w:val="44"/>
          <w:szCs w:val="44"/>
          <w:lang w:eastAsia="zh-Hans"/>
        </w:rPr>
        <w:t>软件开发</w:t>
      </w:r>
      <w:r>
        <w:rPr>
          <w:rFonts w:hint="eastAsia" w:ascii="黑体" w:hAnsi="黑体" w:eastAsia="黑体"/>
          <w:sz w:val="44"/>
          <w:szCs w:val="44"/>
        </w:rPr>
        <w:t>综合实践</w:t>
      </w:r>
    </w:p>
    <w:p>
      <w:pPr>
        <w:jc w:val="center"/>
        <w:rPr>
          <w:rFonts w:ascii="黑体" w:hAnsi="黑体" w:eastAsia="黑体"/>
          <w:sz w:val="44"/>
          <w:szCs w:val="44"/>
          <w:lang w:eastAsia="zh-Hans"/>
        </w:rPr>
      </w:pPr>
      <w:r>
        <w:rPr>
          <w:rFonts w:hint="eastAsia" w:ascii="黑体" w:hAnsi="黑体" w:eastAsia="黑体"/>
          <w:sz w:val="44"/>
          <w:szCs w:val="44"/>
          <w:lang w:eastAsia="zh-Hans"/>
        </w:rPr>
        <w:t>平时大作业三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姓名：________________    学号：________________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作业6 异步与数据可视化</w:t>
      </w:r>
    </w:p>
    <w:p>
      <w:pPr>
        <w:pStyle w:val="2"/>
        <w:keepNext/>
      </w:pPr>
      <w:r>
        <w:rPr>
          <w:rFonts w:hint="eastAsia"/>
        </w:rPr>
        <w:t>一、前端技术整合</w:t>
      </w:r>
    </w:p>
    <w:p>
      <w:pPr>
        <w:rPr>
          <w:rFonts w:eastAsia="黑体"/>
          <w:sz w:val="24"/>
          <w:szCs w:val="24"/>
        </w:rPr>
        <w:keepNext/>
        <w:keepLines/>
      </w:pPr>
      <w:r>
        <w:rPr>
          <w:rFonts w:hint="eastAsia" w:eastAsia="黑体"/>
          <w:sz w:val="24"/>
          <w:szCs w:val="24"/>
        </w:rPr>
        <w:t>1. 作品组织说明：课堂成果以作品集还是统一入口页面的形式组织，附整体运行截图。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答：作业6 异步与数据可视化。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代码仓库：https://github.com/Mr-Gexiang/a10016-frontend-practice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本作业代码目录：https://github.com/Mr-Gexiang/a10016-frontend-practice/tree/main/06-dashboard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case.html展示图书借阅趋势，index.html是自习室统计看板。顶部导航连接案例、作品与作业目录，附图展示本作业统一看板。</w:t>
      </w:r>
    </w:p>
    <w:p>
      <w:pPr>
        <w:rPr>
          <w:rFonts w:eastAsia="黑体"/>
          <w:sz w:val="24"/>
          <w:szCs w:val="24"/>
          <w:color w:val="000000"/>
        </w:rPr>
        <w:keepLines/>
        <w:jc w:val="center"/>
        <w:spacing w:before="0" w:after="80"/>
        <w:keepNext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4995449" cy="3960000"/>
            <wp:docPr id="1" name="证据图1" descr="作业6自习室看板完整效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ashboard.png"/>
                    <pic:cNvPicPr/>
                  </pic:nvPicPr>
                  <pic:blipFill>
                    <a:blip r:embed="rIdRevisionEvidence1"/>
                    <a:stretch>
                      <a:fillRect/>
                    </a:stretch>
                  </pic:blipFill>
                  <pic:spPr>
                    <a:xfrm>
                      <a:off x="0" y="0"/>
                      <a:ext cx="4995449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图1 作业6自习室看板完整效果</w:t>
      </w:r>
    </w:p>
    <w:p>
      <w:pPr>
        <w:rPr>
          <w:rFonts w:eastAsia="黑体"/>
          <w:sz w:val="24"/>
          <w:szCs w:val="24"/>
        </w:rPr>
        <w:keepNext/>
        <w:keepLines/>
      </w:pPr>
      <w:r>
        <w:rPr>
          <w:rFonts w:hint="eastAsia" w:eastAsia="黑体"/>
          <w:sz w:val="24"/>
          <w:szCs w:val="24"/>
        </w:rPr>
        <w:t>2. 数据加载说明：异步数据从哪里加载（本地JSON或公开接口），用一段话说明加载和展示流程。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答：异步数据来自本地06-dashboard/data/rooms.json，含rooms和trend数组。fetch请求后先检查HTTP状态，再解析JSON并检查结构；有数据时更新统计卡与两张图，无记录显示空状态，异常进入catch显示失败提示。所有数据均为自建演示数据。</w:t>
      </w:r>
    </w:p>
    <w:p>
      <w:pPr>
        <w:keepNext/>
        <w:keepLines/>
      </w:pPr>
      <w:r>
        <w:rPr>
          <w:rFonts w:hint="eastAsia" w:eastAsia="黑体"/>
          <w:sz w:val="24"/>
          <w:szCs w:val="24"/>
        </w:rPr>
        <w:t>3. jQuery改造说明：用jQuery改造了哪些原生DOM功能，给出改造前后的代码对比。</w:t>
      </w:r>
    </w:p>
    <w:p>
      <w:p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答：楼层change与重新加载click由原生事件绑定改用jQuery的on；数据处理仍调用相同的updateDashboard/loadData函数。以下原生等价写法用于对比，jQuery段来自当前dashboard.js。</w:t>
      </w:r>
    </w:p>
    <w:p>
      <w:pPr>
        <w:keepLines/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// 改造前：原生等价写法</w:t>
      </w:r>
    </w:p>
    <w:p>
      <w:pPr>
        <w:keepLines/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document.getElementById('floor').addEventListener('change', function () { if (roomData) updateDashboard(this.value); });</w:t>
      </w:r>
    </w:p>
    <w:p>
      <w:pPr>
        <w:keepLines/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document.getElementById('reload').addEventListener('click', loadData);</w:t>
      </w:r>
    </w:p>
    <w:p>
      <w:pPr>
        <w:keepLines/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/>
      </w:r>
    </w:p>
    <w:p>
      <w:pPr>
        <w:keepLines/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// 改造后：当前jQuery写法</w:t>
      </w:r>
    </w:p>
    <w:p>
      <w:pPr>
        <w:keepLines/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$('#floor').on('change', function () { if (roomData) updateDashboard(this.value); });</w:t>
      </w:r>
    </w:p>
    <w:p>
      <w:pPr>
        <w:keepLines/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$('#reload').on('click', loadData);</w:t>
      </w:r>
    </w:p>
    <w:p>
      <w:pPr>
        <w:pStyle w:val="2"/>
        <w:keepNext/>
      </w:pPr>
      <w:r>
        <w:rPr>
          <w:rFonts w:hint="eastAsia"/>
        </w:rPr>
        <w:t>二、数据可视化与工具选型</w:t>
      </w:r>
    </w:p>
    <w:p>
      <w:pPr>
        <w:rPr>
          <w:rFonts w:eastAsia="黑体"/>
          <w:sz w:val="24"/>
          <w:szCs w:val="24"/>
        </w:rPr>
        <w:keepNext/>
        <w:keepLines/>
      </w:pPr>
      <w:r>
        <w:rPr>
          <w:rFonts w:hint="eastAsia" w:eastAsia="黑体"/>
          <w:sz w:val="24"/>
          <w:szCs w:val="24"/>
        </w:rPr>
        <w:t>1. ECharts作品：图表运行截图，说明图表类型、数据来源和交互功能。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答：ECharts柱形图比较8间自习室的当前占用人数，单位为人，数据取rooms.json中的occupied。悬停显示各房数值；楼层筛选同步更新图表和统计卡，窗口变化触发resize。</w:t>
      </w:r>
    </w:p>
    <w:p>
      <w:pPr>
        <w:rPr>
          <w:rFonts w:eastAsia="黑体"/>
          <w:sz w:val="24"/>
          <w:szCs w:val="24"/>
          <w:color w:val="000000"/>
        </w:rPr>
        <w:keepLines/>
        <w:jc w:val="center"/>
        <w:spacing w:before="0" w:after="80"/>
        <w:keepNext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86400" cy="4349187"/>
            <wp:docPr id="2" name="证据图2" descr="ECharts柱形图：各自习室当前人数（左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ashboard.png"/>
                    <pic:cNvPicPr/>
                  </pic:nvPicPr>
                  <pic:blipFill>
                    <a:blip r:embed="rIdRevisionEvidence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9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图2 ECharts柱形图：各自习室当前人数（左图）</w:t>
      </w:r>
    </w:p>
    <w:p>
      <w:pPr>
        <w:rPr>
          <w:rFonts w:eastAsia="黑体"/>
          <w:sz w:val="24"/>
          <w:szCs w:val="24"/>
        </w:rPr>
        <w:keepNext/>
        <w:keepLines/>
      </w:pPr>
      <w:r>
        <w:rPr>
          <w:rFonts w:hint="eastAsia" w:eastAsia="黑体"/>
          <w:sz w:val="24"/>
          <w:szCs w:val="24"/>
        </w:rPr>
        <w:t>2. Chart.js作品：图表运行截图，说明图表类型、数据来源。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答：Chart.js折线图显示08:00—22:00的8个时段使用人数，单位为人。数据取同一rooms.json的trend；全部楼层为floor1＋floor2，选单层则取相应字段。</w:t>
      </w:r>
    </w:p>
    <w:p>
      <w:pPr>
        <w:rPr>
          <w:rFonts w:eastAsia="黑体"/>
          <w:sz w:val="24"/>
          <w:szCs w:val="24"/>
          <w:color w:val="000000"/>
        </w:rPr>
        <w:keepLines/>
        <w:jc w:val="center"/>
        <w:spacing w:before="0" w:after="80"/>
        <w:keepNext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86400" cy="4349187"/>
            <wp:docPr id="3" name="证据图3" descr="Chart.js折线图：全天使用人数趋势（右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ashboard.png"/>
                    <pic:cNvPicPr/>
                  </pic:nvPicPr>
                  <pic:blipFill>
                    <a:blip r:embed="rIdRevisionEvidence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9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图3 Chart.js折线图：全天使用人数趋势（右图）</w:t>
      </w:r>
    </w:p>
    <w:p>
      <w:pPr>
        <w:rPr>
          <w:rFonts w:eastAsia="黑体"/>
          <w:sz w:val="24"/>
          <w:szCs w:val="24"/>
        </w:rPr>
        <w:keepNext/>
        <w:keepLines/>
      </w:pPr>
      <w:r>
        <w:rPr>
          <w:rFonts w:hint="eastAsia" w:eastAsia="黑体"/>
          <w:sz w:val="24"/>
          <w:szCs w:val="24"/>
        </w:rPr>
        <w:t>3. 工具选型说明：比较ECharts和Chart.js的功能、易用性和适用场景，给出你的选择结论和理由。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答：本作品选择ECharts画房间比较柱图、Chart.js画时间趋势折线图，以相同数据检查两库实现。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880"/>
      </w:tblGrid>
      <w:tr>
        <w:trPr>
          <w:cantSplit/>
          <w:tblHeader/>
        </w:trPr>
        <w:tc>
          <w:tcPr>
            <w:tcW w:w="288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比较项</w:t>
            </w:r>
          </w:p>
        </w:tc>
        <w:tc>
          <w:tcPr>
            <w:tcW w:w="288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ECharts</w:t>
            </w:r>
          </w:p>
        </w:tc>
        <w:tc>
          <w:tcPr>
            <w:tcW w:w="288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Chart.js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功能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坐标轴、提示和series统一由setOption配置。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通过type/data/options定义canvas图表并update。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易用性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看板配置直观，初始选项较多。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基础折线配置较短，复杂设置仍需查文档。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适用场景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本作品的分类比较和悬停统计。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本作品的时段趋势展示。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局限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复杂配置与样式需要持续维护。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定制交互和多图联动需补充代码。</w:t>
            </w:r>
          </w:p>
        </w:tc>
      </w:tr>
    </w:tbl>
    <w:p>
      <w:pPr>
        <w:widowControl/>
        <w:jc w:val="left"/>
      </w:pPr>
    </w:p>
    <w:p>
      <w:pPr>
        <w:pStyle w:val="2"/>
        <w:rPr>
          <w:sz w:val="24"/>
          <w:szCs w:val="24"/>
        </w:rPr>
        <w:keepNext/>
      </w:pPr>
      <w:r>
        <w:rPr>
          <w:rFonts w:hint="eastAsia"/>
        </w:rPr>
        <w:t>三、三维开发与工具局限性</w:t>
      </w:r>
    </w:p>
    <w:p>
      <w:pPr>
        <w:rPr>
          <w:rFonts w:eastAsia="黑体"/>
          <w:sz w:val="24"/>
          <w:szCs w:val="24"/>
        </w:rPr>
        <w:keepNext/>
        <w:keepLines/>
      </w:pPr>
      <w:r>
        <w:rPr>
          <w:rFonts w:hint="eastAsia" w:eastAsia="黑体"/>
          <w:sz w:val="24"/>
          <w:szCs w:val="24"/>
        </w:rPr>
        <w:t>1. Three.js作品：三维场景运行截图，说明场景构成（几何体、材质、光源、相机、动画中至少三项）。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答：本作业关注异步数据与二维图表，未引入Three.js三维场景。</w:t>
      </w:r>
    </w:p>
    <w:p>
      <w:pPr>
        <w:rPr>
          <w:rFonts w:eastAsia="黑体"/>
          <w:sz w:val="24"/>
          <w:szCs w:val="24"/>
        </w:rPr>
        <w:keepNext/>
        <w:keepLines/>
      </w:pPr>
      <w:r>
        <w:rPr>
          <w:rFonts w:hint="eastAsia" w:eastAsia="黑体"/>
          <w:sz w:val="24"/>
          <w:szCs w:val="24"/>
        </w:rPr>
        <w:t>2. A-Frame作品：三维场景运行截图，说明使用的实体和组件。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答：本作业未使用A-Frame实体或组件。</w:t>
      </w:r>
    </w:p>
    <w:p>
      <w:pPr>
        <w:rPr>
          <w:rFonts w:eastAsia="黑体"/>
          <w:sz w:val="24"/>
          <w:szCs w:val="24"/>
        </w:rPr>
        <w:keepNext/>
        <w:keepLines/>
      </w:pPr>
      <w:r>
        <w:rPr>
          <w:rFonts w:hint="eastAsia" w:eastAsia="黑体"/>
          <w:sz w:val="24"/>
          <w:szCs w:val="24"/>
        </w:rPr>
        <w:t>3. 局限性说明：比较Three.js和A-Frame的适用场景和各自局限，给出你的选择结论。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答：Three.js适合精细控制几何体、材质与渲染循环；A-Frame便于用实体和组件组织基础漫游。两者均依赖WebGL。本作业只比较人数和时段趋势，采用二维图表即可。</w:t>
      </w:r>
    </w:p>
    <w:p>
      <w:pPr>
        <w:widowControl/>
        <w:jc w:val="left"/>
      </w:pPr>
    </w:p>
    <w:p>
      <w:pPr>
        <w:pStyle w:val="2"/>
        <w:keepNext/>
      </w:pPr>
      <w:r>
        <w:rPr>
          <w:rFonts w:hint="eastAsia"/>
        </w:rPr>
        <w:t>四、个人收获与反思</w:t>
      </w:r>
    </w:p>
    <w:p>
      <w:pPr>
        <w:rPr>
          <w:rFonts w:eastAsia="黑体"/>
          <w:sz w:val="24"/>
          <w:szCs w:val="24"/>
        </w:rPr>
        <w:keepNext/>
        <w:keepLines/>
      </w:pPr>
      <w:r>
        <w:rPr>
          <w:rFonts w:hint="eastAsia" w:eastAsia="黑体"/>
          <w:sz w:val="24"/>
          <w:szCs w:val="24"/>
        </w:rPr>
        <w:t>1. 知识点自评：分别评价自己在jQuery、异步请求、ECharts、Chart.js、Three.js、A-Frame六个方面的掌握程度。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答：jQuery：能选择元素和绑定筛选/重新加载事件；异步请求：能检查HTTP、JSON、空数据与异常；ECharts：能配置和更新柱图；Chart.js：能更新折线；Three.js和A-Frame：本作业未实践。</w:t>
      </w:r>
    </w:p>
    <w:p>
      <w:pPr>
        <w:rPr>
          <w:rFonts w:eastAsia="黑体"/>
          <w:sz w:val="24"/>
          <w:szCs w:val="24"/>
        </w:rPr>
        <w:keepNext/>
        <w:keepLines/>
      </w:pPr>
      <w:r>
        <w:rPr>
          <w:rFonts w:hint="eastAsia" w:eastAsia="黑体"/>
          <w:sz w:val="24"/>
          <w:szCs w:val="24"/>
        </w:rPr>
        <w:t>2. 学习计划：针对薄弱环节，写出后续改进计划。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答：继续练习请求超时与中止、损坏结构样本、图表小屏标签和多系列配置，再单独开展三维基础练习。</w:t>
      </w:r>
    </w:p>
    <w:p>
      <w:pPr>
        <w:rPr>
          <w:rFonts w:eastAsia="黑体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imes New Roman" w:asciiTheme="minorHAnsi" w:hAnsiTheme="minorHAnsi" w:eastAsiaTheme="minorEastAsia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adjustRightInd w:val="0"/>
      <w:snapToGrid w:val="0"/>
      <w:spacing w:before="120" w:line="360" w:lineRule="auto"/>
      <w:outlineLvl w:val="1"/>
    </w:pPr>
    <w:rPr>
      <w:rFonts w:ascii="黑体" w:hAnsi="黑体" w:eastAsia="黑体" w:cstheme="majorBidi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rFonts w:cs="Times New Roman"/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rFonts w:cs="Times New Roman"/>
      <w:sz w:val="18"/>
      <w:szCs w:val="18"/>
    </w:rPr>
  </w:style>
  <w:style w:type="character" w:customStyle="1" w:styleId="9">
    <w:name w:val="标题 2 字符"/>
    <w:basedOn w:val="6"/>
    <w:link w:val="2"/>
    <w:qFormat/>
    <w:uiPriority w:val="9"/>
    <w:rPr>
      <w:rFonts w:ascii="黑体" w:hAnsi="黑体" w:eastAsia="黑体" w:cstheme="majorBidi"/>
      <w:b/>
      <w:bCs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RevisionEvidence1" Type="http://schemas.openxmlformats.org/officeDocument/2006/relationships/image" Target="media/revision_evidence_1.png"/><Relationship Id="rIdRevisionEvidence2" Type="http://schemas.openxmlformats.org/officeDocument/2006/relationships/image" Target="media/revision_evidence_2.png"/><Relationship Id="rIdRevisionEvidence3" Type="http://schemas.openxmlformats.org/officeDocument/2006/relationships/image" Target="media/revision_evidence_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