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  <Default Extension="jpg" ContentType="image/jpeg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rPr>
          <w:rFonts w:ascii="黑体" w:hAnsi="华文楷体" w:eastAsia="黑体"/>
          <w:b/>
          <w:sz w:val="44"/>
          <w:szCs w:val="44"/>
          <w:lang w:eastAsia="zh-Hans"/>
        </w:rPr>
      </w:pPr>
      <w:bookmarkStart w:id="0" w:name="_GoBack"/>
      <w:bookmarkEnd w:id="0"/>
    </w:p>
    <w:p>
      <w:pPr>
        <w:jc w:val="center"/>
        <w:rPr>
          <w:rFonts w:ascii="黑体" w:hAnsi="华文楷体" w:eastAsia="黑体"/>
          <w:b/>
          <w:sz w:val="44"/>
          <w:szCs w:val="44"/>
          <w:lang w:eastAsia="zh-Hans"/>
        </w:rPr>
      </w:pPr>
      <w:r>
        <w:rPr>
          <w:rFonts w:hint="eastAsia" w:ascii="黑体" w:hAnsi="华文楷体" w:eastAsia="黑体"/>
          <w:b/>
          <w:sz w:val="44"/>
          <w:szCs w:val="44"/>
          <w:lang w:eastAsia="zh-Hans"/>
        </w:rPr>
        <w:t>软件开发</w:t>
      </w:r>
      <w:r>
        <w:rPr>
          <w:rFonts w:hint="eastAsia" w:ascii="黑体" w:hAnsi="华文楷体" w:eastAsia="黑体"/>
          <w:b/>
          <w:sz w:val="44"/>
          <w:szCs w:val="44"/>
        </w:rPr>
        <w:t>综合实践</w:t>
      </w:r>
    </w:p>
    <w:p>
      <w:pPr>
        <w:rPr>
          <w:rFonts w:eastAsia="黑体"/>
          <w:sz w:val="24"/>
          <w:szCs w:val="24"/>
          <w:color w:val="000000"/>
        </w:rPr>
        <w:jc w:val="center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姓名：________________    学号：________________</w:t>
      </w:r>
    </w:p>
    <w:p>
      <w:pPr>
        <w:rPr>
          <w:rFonts w:eastAsia="黑体"/>
          <w:sz w:val="24"/>
          <w:szCs w:val="24"/>
          <w:color w:val="000000"/>
        </w:rPr>
        <w:jc w:val="left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作业9 期末信息与数据展示中心</w:t>
      </w:r>
    </w:p>
    <w:p>
      <w:pPr>
        <w:jc w:val="center"/>
        <w:rPr>
          <w:rFonts w:ascii="黑体" w:hAnsi="华文楷体" w:eastAsia="黑体"/>
          <w:b/>
          <w:sz w:val="44"/>
          <w:szCs w:val="44"/>
        </w:rPr>
      </w:pPr>
      <w:r>
        <w:rPr>
          <w:rFonts w:hint="eastAsia" w:ascii="黑体" w:hAnsi="华文楷体" w:eastAsia="黑体"/>
          <w:b/>
          <w:sz w:val="44"/>
          <w:szCs w:val="44"/>
          <w:lang w:eastAsia="zh-Hans"/>
        </w:rPr>
        <w:t>期末大作业</w:t>
      </w:r>
      <w:r>
        <w:rPr>
          <w:rFonts w:ascii="黑体" w:hAnsi="华文楷体" w:eastAsia="黑体"/>
          <w:b/>
          <w:sz w:val="44"/>
          <w:szCs w:val="44"/>
        </w:rPr>
        <w:t xml:space="preserve"> </w:t>
      </w:r>
    </w:p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一、需求设计与任务管理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需求分析：简要描述作品解决什么问题，服务什么人（对象），包含哪些功能模块，并给出设计思路图（可以用熟悉的各种工具例如P</w:t>
      </w:r>
      <w:r>
        <w:rPr>
          <w:rFonts w:eastAsia="黑体"/>
          <w:sz w:val="24"/>
          <w:szCs w:val="24"/>
        </w:rPr>
        <w:t>PT</w:t>
      </w:r>
      <w:r>
        <w:rPr>
          <w:rFonts w:hint="eastAsia" w:eastAsia="黑体"/>
          <w:sz w:val="24"/>
          <w:szCs w:val="24"/>
        </w:rPr>
        <w:t>、v</w:t>
      </w:r>
      <w:r>
        <w:rPr>
          <w:rFonts w:eastAsia="黑体"/>
          <w:sz w:val="24"/>
          <w:szCs w:val="24"/>
        </w:rPr>
        <w:t>isio</w:t>
      </w:r>
      <w:r>
        <w:rPr>
          <w:rFonts w:hint="eastAsia" w:eastAsia="黑体"/>
          <w:sz w:val="24"/>
          <w:szCs w:val="24"/>
        </w:rPr>
        <w:t>、</w:t>
      </w:r>
      <w:r>
        <w:rPr>
          <w:rFonts w:eastAsia="黑体"/>
          <w:sz w:val="24"/>
          <w:szCs w:val="24"/>
        </w:rPr>
        <w:t>draw.io</w:t>
      </w:r>
      <w:r>
        <w:rPr>
          <w:rFonts w:hint="eastAsia" w:eastAsia="黑体"/>
          <w:sz w:val="24"/>
          <w:szCs w:val="24"/>
        </w:rPr>
        <w:t>，甚至可以手绘拍照）。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答：作业9 期末信息与数据展示中心。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代码仓库：https://github.com/Mr-Gexiang/a10016-frontend-practice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本作业代码目录：https://github.com/Mr-Gexiang/a10016-frontend-practice/tree/main/09-final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“信息与数据展示中心”服务需要查找校园学习空间的同学，解决房间信息分散和数据不直观的问题。模块包括首页、条件查询、预约管理、使用统计和三维空间。首页统一导航，查询结果连接预约；本地JSON供查询和图表共用，三维说明家具布局，预约用localStorage保存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3749040"/>
            <wp:docPr id="1" name="证据图1" descr="期末项目设计思路：服务对象、模块导航、数据与预约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9-design.png"/>
                    <pic:cNvPicPr/>
                  </pic:nvPicPr>
                  <pic:blipFill>
                    <a:blip r:embed="rIdRevision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 期末项目设计思路：服务对象、模块导航、数据与预约流程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任务分解：把作品开发目标分解为任务清单，标注每项任务的完成时间。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答：任务完成日期取Git真实记录，现有功能提交均为2026-10-06；对应任务和提交见表。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60"/>
      </w:tblGrid>
      <w:tr>
        <w:trPr>
          <w:cantSplit/>
          <w:tblHeader/>
        </w:trPr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任务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成果/完成标准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实际完成日期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对应提交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需求与资源准备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确定自习室主题，保存本地库、图像和许可。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2026-10-06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129a3c4、9d6f830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页面与统一导航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期末首页及查询/统计/三维入口。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2026-10-06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7597d55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查询和异常处理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楼层、名称、座位筛选，校验与空/失败状态。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2026-10-06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4fd8724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统计可视化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柱形、折线及数据核验。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2026-10-06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4fd8724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三维场景与嵌入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桌椅书架场景、交互及期末页面入口。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2026-10-06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6aee390、3e196da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功能验收与源码清理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正常/异常和多视口验收，远程同步，交付文件清理。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2026-10-06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902dd00、fa7ed84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进度与风险：记录开发过程进度，以及至少2个风险（如技术难点、时间冲突）和应对措施。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答：进度依据真实Git记录：2026-10-06 14:40:40记录资源准备，14:40:45记录期末首页，14:40:46记录查询/统计/三维，14:44:29记录浏览器验收，19:42再次完成远程同步核对。功能已完成。实际风险及措施见表。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60"/>
      </w:tblGrid>
      <w:tr>
        <w:trPr>
          <w:cantSplit/>
          <w:tblHeader/>
        </w:trPr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风险/实际问题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影响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应对措施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结果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本机8000端口绑定受限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本地HTTP服务不能用默认端口启动。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改用系统分配端口验证；运行说明给出备用端口。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HTTP页面及本地JSON可正常访问。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空/失败状态被楼层事件覆盖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切换楼层可能使原错误提示消失。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renderRooms/renderCharts开头检查空rooms并返回。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已重测：空数据及404后切楼层均保留原提示。</w:t>
            </w:r>
          </w:p>
        </w:tc>
      </w:tr>
    </w:tbl>
    <w:p>
      <w:pPr>
        <w:widowControl/>
        <w:jc w:val="left"/>
      </w:pPr>
    </w:p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二、页面结构、样式与可用性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页面结构说明：页面清单、页面之间的导航关系和语义化结构。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答：各页顶部导航一致，首页通向查询/统计/三维，查询卡片通向预约管理，并可返回根作业目录。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880"/>
      </w:tblGrid>
      <w:tr>
        <w:trPr>
          <w:cantSplit/>
          <w:tblHeader/>
        </w:trPr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页面</w:t>
            </w:r>
          </w:p>
        </w:tc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作用/导航</w:t>
            </w:r>
          </w:p>
        </w:tc>
        <w:tc>
          <w:tcPr>
            <w:tcW w:w="288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语义结构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09-final/index.html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项目介绍与各功能入口。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header＋nav；main内section/article；footer。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09-final/rooms.html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条件查询；结果链接05-dom/index.html。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main内表单section和结果article，状态提示。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09-final/statistics.html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统计卡与两类图表，楼层筛选。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main内section，标题与状态信息。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09-final/scene.html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嵌入07-3d/index.html三维自习室。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main内说明section与有title的iframe。</w:t>
            </w:r>
          </w:p>
        </w:tc>
      </w:tr>
      <w:tr>
        <w:trPr>
          <w:cantSplit/>
        </w:trPr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05-dom/index.html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预约增改删查、本地保存；导航返回作品入口。</w:t>
            </w:r>
          </w:p>
        </w:tc>
        <w:tc>
          <w:tcPr>
            <w:tcW w:w="288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表单、状态、列表及有label的控件。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响应式证据：手机宽度和桌面宽度下的运行截图。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答：首页在1280px桌面与375px手机下无水平溢出；窄屏导航换行、内容单列。下图为本项目自身的运行效果。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4540170"/>
            <wp:docPr id="2" name="证据图2" descr="期末项目09：首页桌面运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9-home-desktop.jpg"/>
                    <pic:cNvPicPr/>
                  </pic:nvPicPr>
                  <pic:blipFill>
                    <a:blip r:embed="rIdRevision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0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 期末项目09：首页桌面运行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252607" cy="5400000"/>
            <wp:docPr id="3" name="证据图3" descr="375px手机视口：导航换行、卡片单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9-home-mobile-viewport.jpg"/>
                    <pic:cNvPicPr/>
                  </pic:nvPicPr>
                  <pic:blipFill>
                    <a:blip r:embed="rIdRevision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225260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图3 375px手机视口：导航换行、卡片单列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可用性说明：界面一致性、操作提示、错误提示三方面的设计说明。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一致性：各页使用相同颜色、导航和按钮样式。操作提示：表单label、查询/重置按钮、三维操作说明明确，状态区显示加载和结果数量。错误提示：非法座位条件、无匹配、空数据与请求失败以文字反馈；role=status/aria-live便于感知变化。</w:t>
      </w:r>
    </w:p>
    <w:p/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三、JavaScript交互与数据处理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交互功能清单：作品的全部交互功能列表。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答：全部交互分为查询、预约、图表和三维四组。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4320"/>
      </w:tblGrid>
      <w:tr>
        <w:trPr>
          <w:cantSplit/>
          <w:tblHeader/>
        </w:trPr>
        <w:tc>
          <w:tcPr>
            <w:tcW w:w="432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模块</w:t>
            </w:r>
          </w:p>
        </w:tc>
        <w:tc>
          <w:tcPr>
            <w:tcW w:w="432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交互功能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查询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按楼层、名称、最少空余座位组合筛选；重置；结果链接预约；非法条件与无匹配提示。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预约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字段/重复校验；新增、修改、取消修改、删除；关键词及房间筛选；去重示例；本地保存与刷新恢复。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图表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楼层选择联动统计卡、柱图与折线；悬停读数；窗口变化调整尺寸。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三维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拖动旋转、滚轮/双指缩放、右键/方向键平移；暂停/继续灯光动画；换书架色；恢复视角。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数据处理说明：JSON数据的组织、加载、解析和展示流程。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本地rooms.json包含8条rooms对象（name、floor、capacity、occupied）与8条trend对象（time、floor1、floor2）。fetch读取，检查HTTP后JSON解析并验证两个数组；查询用filter组合条件，统计用reduce汇总，最后以textContent/DOM列表与两类图表展示。同一数据源保持列表和图表一致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错误处理说明：网络失败、数据为空、非法输入三种情况的处理方式，附截图。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网络/请求失败：?state=error请求不存在的missing.json，真实HTTP404进入catch并提示失败；空数据：?state=empty读取空JSON，显示暂无数据；非法输入：座位条件只接受0—200的整数，-1等输入被拒绝。空/失败后切楼层仍保留原提示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3086100"/>
            <wp:docPr id="4" name="证据图4" descr="真实404：数据加载失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rror.png"/>
                    <pic:cNvPicPr/>
                  </pic:nvPicPr>
                  <pic:blipFill>
                    <a:blip r:embed="rIdRevision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 真实404：数据加载失败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3086100"/>
            <wp:docPr id="5" name="证据图5" descr="空JSON：暂无自习室数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mpty.png"/>
                    <pic:cNvPicPr/>
                  </pic:nvPicPr>
                  <pic:blipFill>
                    <a:blip r:embed="rIdRevisionEvidence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图5 空JSON：暂无自习室数据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3086100"/>
            <wp:docPr id="6" name="证据图6" descr="非法座位条件：输入-1被拒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valid.png"/>
                    <pic:cNvPicPr/>
                  </pic:nvPicPr>
                  <pic:blipFill>
                    <a:blip r:embed="rIdRevisionEvidence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图6 非法座位条件：输入-1被拒绝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4. 关键代码说明：任选2个核心功能，给出代码片段并说明实现思路。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核心功能一条件查询：filter把楼层、名称和剩余座位三个条件相与，返回匹配房间；输入范围由调用方renderRooms先验证。功能二统计核验：reduce分别累加capacity与occupied，再用占用÷容量计算百分比；容量为0时返回0.00%，避免除零。下列代码直接取自09-final/app.js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filterRooms(rooms, floor, keyword, minimum)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return rooms.filter(room =&gt; (floor === 'all' || String(room.floor) === floor)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&amp;&amp; room.name.includes(keyword) &amp;&amp; room.capacity - room.occupied &gt;= minimum);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summarizeRooms(rooms)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const capacity = rooms.reduce((sum,room) =&gt; sum + room.capacity,0);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const occupied = rooms.reduce((sum,room) =&gt; sum + room.occupied,0);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return {capacity, occupied, rate:capacity ? (occupied / capacity * 100).toFixed(2) + '%' : '0.00%'};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/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四、数据可视化与选型说明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图表清单：至少两类图表的运行截图。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答：两类图表分别为ECharts柱形图（各房当前占用人数）和Chart.js折线图（8时段使用人数），单位均为人；附期末统计页真实运行图。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013242" cy="4679999"/>
            <wp:docPr id="7" name="证据图7" descr="期末09统计页：左侧柱形图、右侧折线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9-charts.jpg"/>
                    <pic:cNvPicPr/>
                  </pic:nvPicPr>
                  <pic:blipFill>
                    <a:blip r:embed="rIdRevisionEvidence7"/>
                    <a:stretch>
                      <a:fillRect/>
                    </a:stretch>
                  </pic:blipFill>
                  <pic:spPr>
                    <a:xfrm>
                      <a:off x="0" y="0"/>
                      <a:ext cx="4013242" cy="46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图7 期末09统计页：左侧柱形图、右侧折线图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数据来源与正确性：图表数据的来源说明，并核验数据与图表展示的一致性。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数据源为自建06-dashboard/data/rooms.json，非真实校园统计。逐房核验如下：总容量260，总占用168，168÷260×100%=64.62%，与统计卡和柱图一致。折线末时段为77＋91=168，与柱图总量相等；一楼容量120、占用77、余43，期末统计率64.17%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60"/>
      </w:tblGrid>
      <w:tr>
        <w:trPr>
          <w:cantSplit/>
          <w:tblHeader/>
        </w:trPr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房间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容量/座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JSON occupied/人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柱图显示/人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101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18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24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24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103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19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104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24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16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201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21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21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202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40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203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18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204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25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25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选型说明：为什么选择这个可视化库和这些图表类型。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答：柱形图适合比较不同房间人数，折线图适合观察时段变化。ECharts的setOption、tooltip与resize便于分类看板；Chart.js基础canvas折线和update适合趋势展示。两库均免费且本地保存，图表与统计卡取同一JSON。</w:t>
      </w:r>
    </w:p>
    <w:p/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五、三维展示与主题关联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三维场景截图：Three.js或A-Frame场景的运行截图。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答：期末scene.html实际嵌入Three.js自习室，附09项目页面本身的运行截图；包含桌椅、书架、台灯、书本与绿植。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921397" cy="4679999"/>
            <wp:docPr id="8" name="证据图8" descr="期末09三维页实际运行：自习室场景与操作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9-scene.jpg"/>
                    <pic:cNvPicPr/>
                  </pic:nvPicPr>
                  <pic:blipFill>
                    <a:blip r:embed="rIdRevisionEvidence8"/>
                    <a:stretch>
                      <a:fillRect/>
                    </a:stretch>
                  </pic:blipFill>
                  <pic:spPr>
                    <a:xfrm>
                      <a:off x="0" y="0"/>
                      <a:ext cx="4921397" cy="46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图8 期末09三维页实际运行：自习室场景与操作按钮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主题关联说明：三维展示与作品主题的关系，为什么这个作品需要三维展示。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答：文字和图表说明房间容量及使用情况，三维示意补充桌椅、书架和学习区域的空间关系，帮助理解学习空间布局。场景由基础几何体搭建，不是对真实校园建筑的测量复原。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交互说明：三维场景支持哪些交互（旋转、缩放、点击等任选）。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答：OrbitControls提供拖动旋转、滚轮或双指缩放、右键/方向键平移。按钮可暂停/继续台灯亮度动画、切换书架配色、恢复初始视角；窗口变化同步更新画布尺寸和相机比例。</w:t>
      </w:r>
    </w:p>
    <w:p/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六、Git、调试与测试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仓库地址与提交历史截图：完整提交记录，提交说明规范（用git</w:t>
      </w:r>
      <w:r>
        <w:rPr>
          <w:rFonts w:eastAsia="黑体"/>
          <w:sz w:val="24"/>
          <w:szCs w:val="24"/>
        </w:rPr>
        <w:t xml:space="preserve"> log –oneline）</w:t>
      </w:r>
      <w:r>
        <w:rPr>
          <w:rFonts w:hint="eastAsia" w:eastAsia="黑体"/>
          <w:sz w:val="24"/>
          <w:szCs w:val="24"/>
        </w:rPr>
        <w:t>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答：仓库地址：https://github.com/Mr-Gexiang/a10016-frontend-practice。附图是2026-10-06 19:42、HEAD ff8ed23时git log --oneline的完整33条真实记录，包含功能与验收；报告修订继续追加提交。说明采用“添加/整合/说明＋具体功能”，未修改历史日期。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git log --oneline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7142534"/>
            <wp:docPr id="9" name="证据图9" descr="HEAD ff8ed23时：git log --oneline完整33条实际输出（浏览器展示原文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git-oneline.jpg"/>
                    <pic:cNvPicPr/>
                  </pic:nvPicPr>
                  <pic:blipFill>
                    <a:blip r:embed="rIdRevisionEvidence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42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图9 HEAD ff8ed23时：git log --oneline完整33条实际输出（浏览器展示原文）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测试记录：至少8个测试用例（覆盖正常流程和异常流程），记录实际结果。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答：测试覆盖正常查询、统计、预约、布局与异常状态；实际结果依据本轮页面验证和已保存的真实浏览器记录。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728"/>
      </w:tblGrid>
      <w:tr>
        <w:trPr>
          <w:cantSplit/>
          <w:tblHeader/>
        </w:trPr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编号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输入/操作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预期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实际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结论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打开09查询页，全部楼层、名称空、最少0。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正常显示8间房。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加载8间房，查询提示8间。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楼层选1楼并查询。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只显示一楼4间房。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返回4间。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名称输入101并查询。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匹配101一间房。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返回1间。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最少空余座位输入-1。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拒绝超范围条件。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显示0至200之间整数提示。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昵称“模板核对示例”，A101，2026-10-07上午；新增后改“模板核对修改”并刷新。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修改被保存并恢复同一记录。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修改后刷新仍为1条，昵称正确。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访问?state=empty。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显示空数据提示，不生成假记录。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显示暂无自习室数据。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访问?state=error。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真实404被捕获并提示失败。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显示数据加载失败。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统计页选择全部楼层。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容量260、占用168、占用率64.62%。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8房/8时段，卡片显示260/168/64.62%。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空数据状态下切换楼层。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原空提示继续保留。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仍显示暂无自习室数据。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404失败状态下切换楼层。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原失败提示继续保留。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仍显示数据加载失败。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09首页手机375px/平板768px/桌面1280px。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导航和内容无水平溢出。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三种视口均无水平溢出。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打开09-final/scene.html。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嵌入场景可加载，家具和控制按钮可见。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实际页面图显示桌椅、书架、台灯及控制按钮。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调试证据：浏览器开发者工具调试截图至少2张。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答：源代码通过“查询结果”和“图表数据核验”日志记录筛选条件及汇总。实际页面核对总容量260、占用168、占用率64.62%；空数据和失败提示均通过筛选后保留状态的测试。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console.info('查询结果', {count:results.length, minimum});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console.info('图表数据核验',summary);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console.info('已捕获数据加载异常',error.message);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4. 运行说明：在另一台电脑上从克隆代码到正常运行的完整步骤。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答：1. 在另一台电脑安装免费Git、Python 3和支持WebGL的现代浏览器。2. 执行下列命令；也可下载仓库ZIP解压后进入源码根目录。3. 打开http://localhost:8000/09-final/index.html，通过导航访问查询、统计、三维与预约页。4. 端口不可用时换为空闲端口并同步改URL。全部库、JSON和图像在仓库内，无需npm安装、后端账户或付费API；fetch页面须通过HTTP，预约仅保存在当前浏览器。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git clone https://github.com/Mr-Gexiang/a10016-frontend-practice frontend-practice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cd frontend-practice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python -m http.server 8000</w:t>
      </w:r>
    </w:p>
    <w:p>
      <w:pPr>
        <w:widowControl/>
        <w:jc w:val="left"/>
      </w:pPr>
    </w:p>
    <w:p>
      <w:pPr>
        <w:rPr>
          <w:rFonts w:eastAsia="黑体"/>
          <w:b/>
          <w:bCs/>
          <w:sz w:val="28"/>
          <w:szCs w:val="28"/>
        </w:rPr>
        <w:keepNext/>
      </w:pPr>
      <w:r>
        <w:rPr>
          <w:rFonts w:hint="eastAsia" w:eastAsia="黑体"/>
          <w:b/>
          <w:bCs/>
          <w:sz w:val="28"/>
          <w:szCs w:val="28"/>
        </w:rPr>
        <w:t>七、反思与改进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个人反思：作品的最大亮点和最大不足分别是什么。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答：最大亮点是查询、统计与三维围绕同一自习室主题，使用同一JSON核对列表与图表。最大不足是静态演示数据不能反映实时占用，预约仅本地保存，无法跨设备共享。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局限性与改进：作品目前有哪些功能局限，如果再有一周时间你打算怎么改进。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当前局限是静态数据、本地预约和示意模型，缺少真实学校数据、跨设备同步与实测空间尺寸。如再有一周：第1—2天补边界与损坏数据样本；第3—4天完善键盘提示和小屏操作；第5—6天练习JSON导入/导出与图表更新；第7天复核测试及调试证据。改进继续使用免费工具。</w:t>
      </w:r>
    </w:p>
    <w:sectPr>
      <w:footerReference r:id="rId3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楷体">
    <w:altName w:val="宋体"/>
    <w:panose1 w:val="02010600040101010101"/>
    <w:charset w:val="86"/>
    <w:family w:val="auto"/>
    <w:pitch w:val="default"/>
    <w:sig w:usb0="00000000" w:usb1="00000000" w:usb2="00000010" w:usb3="00000000" w:csb0="0004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74848125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>
            <w:pPr>
              <w:pStyle w:val="2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Times New Roman" w:asciiTheme="minorHAnsi" w:hAnsiTheme="minorHAnsi" w:eastAsiaTheme="minorEastAsia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rFonts w:cs="Times New Roman"/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rFonts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RevisionEvidence1" Type="http://schemas.openxmlformats.org/officeDocument/2006/relationships/image" Target="media/revision_evidence_1.png"/><Relationship Id="rIdRevisionEvidence2" Type="http://schemas.openxmlformats.org/officeDocument/2006/relationships/image" Target="media/revision_evidence_2.jpg"/><Relationship Id="rIdRevisionEvidence3" Type="http://schemas.openxmlformats.org/officeDocument/2006/relationships/image" Target="media/revision_evidence_3.jpg"/><Relationship Id="rIdRevisionEvidence4" Type="http://schemas.openxmlformats.org/officeDocument/2006/relationships/image" Target="media/revision_evidence_4.png"/><Relationship Id="rIdRevisionEvidence5" Type="http://schemas.openxmlformats.org/officeDocument/2006/relationships/image" Target="media/revision_evidence_5.png"/><Relationship Id="rIdRevisionEvidence6" Type="http://schemas.openxmlformats.org/officeDocument/2006/relationships/image" Target="media/revision_evidence_6.png"/><Relationship Id="rIdRevisionEvidence7" Type="http://schemas.openxmlformats.org/officeDocument/2006/relationships/image" Target="media/revision_evidence_7.jpg"/><Relationship Id="rIdRevisionEvidence8" Type="http://schemas.openxmlformats.org/officeDocument/2006/relationships/image" Target="media/revision_evidence_8.jpg"/><Relationship Id="rIdRevisionEvidence9" Type="http://schemas.openxmlformats.org/officeDocument/2006/relationships/image" Target="media/revision_evidence_9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