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  <Default Extension="jpg" ContentType="image/jpeg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ascii="黑体" w:hAnsi="华文楷体" w:eastAsia="黑体"/>
          <w:b/>
          <w:sz w:val="44"/>
          <w:szCs w:val="44"/>
          <w:lang w:eastAsia="zh-Hans"/>
        </w:rPr>
      </w:pPr>
      <w:bookmarkStart w:id="0" w:name="_GoBack"/>
      <w:bookmarkEnd w:id="0"/>
    </w:p>
    <w:p>
      <w:pPr>
        <w:jc w:val="center"/>
        <w:rPr>
          <w:rFonts w:ascii="黑体" w:hAnsi="华文楷体" w:eastAsia="黑体"/>
          <w:b/>
          <w:sz w:val="44"/>
          <w:szCs w:val="44"/>
          <w:lang w:eastAsia="zh-Hans"/>
        </w:rPr>
      </w:pPr>
      <w:r>
        <w:rPr>
          <w:rFonts w:hint="eastAsia" w:ascii="黑体" w:hAnsi="华文楷体" w:eastAsia="黑体"/>
          <w:b/>
          <w:sz w:val="44"/>
          <w:szCs w:val="44"/>
          <w:lang w:eastAsia="zh-Hans"/>
        </w:rPr>
        <w:t>软件开发</w:t>
      </w:r>
      <w:r>
        <w:rPr>
          <w:rFonts w:hint="eastAsia" w:ascii="黑体" w:hAnsi="华文楷体" w:eastAsia="黑体"/>
          <w:b/>
          <w:sz w:val="44"/>
          <w:szCs w:val="44"/>
        </w:rPr>
        <w:t>综合实践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姓名：________________    学号：________________</w:t>
      </w:r>
    </w:p>
    <w:p>
      <w:pPr>
        <w:jc w:val="center"/>
        <w:rPr>
          <w:rFonts w:ascii="黑体" w:hAnsi="华文楷体" w:eastAsia="黑体"/>
          <w:b/>
          <w:sz w:val="44"/>
          <w:szCs w:val="44"/>
        </w:rPr>
      </w:pPr>
      <w:r>
        <w:rPr>
          <w:rFonts w:hint="eastAsia" w:ascii="黑体" w:hAnsi="华文楷体" w:eastAsia="黑体"/>
          <w:b/>
          <w:sz w:val="44"/>
          <w:szCs w:val="44"/>
          <w:lang w:eastAsia="zh-Hans"/>
        </w:rPr>
        <w:t>期末大作业</w:t>
      </w:r>
      <w:r>
        <w:rPr>
          <w:rFonts w:ascii="黑体" w:hAnsi="华文楷体" w:eastAsia="黑体"/>
          <w:b/>
          <w:sz w:val="44"/>
          <w:szCs w:val="44"/>
        </w:rPr>
        <w:t xml:space="preserve"> </w:t>
      </w:r>
    </w:p>
    <w:p>
      <w:pPr>
        <w:rPr>
          <w:rFonts w:eastAsia="黑体"/>
          <w:b/>
          <w:bCs/>
          <w:sz w:val="28"/>
          <w:szCs w:val="28"/>
        </w:rPr>
        <w:keepNext/>
      </w:pPr>
      <w:r>
        <w:rPr>
          <w:rFonts w:hint="eastAsia" w:eastAsia="黑体"/>
          <w:b/>
          <w:bCs/>
          <w:sz w:val="28"/>
          <w:szCs w:val="28"/>
        </w:rPr>
        <w:t>一、需求设计与任务管理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需求分析：简要描述作品解决什么问题，服务什么人（对象），包含哪些功能模块，并给出设计思路图（可以用熟悉的各种工具例如P</w:t>
      </w:r>
      <w:r>
        <w:rPr>
          <w:rFonts w:eastAsia="黑体"/>
          <w:sz w:val="24"/>
          <w:szCs w:val="24"/>
        </w:rPr>
        <w:t>PT</w:t>
      </w:r>
      <w:r>
        <w:rPr>
          <w:rFonts w:hint="eastAsia" w:eastAsia="黑体"/>
          <w:sz w:val="24"/>
          <w:szCs w:val="24"/>
        </w:rPr>
        <w:t>、v</w:t>
      </w:r>
      <w:r>
        <w:rPr>
          <w:rFonts w:eastAsia="黑体"/>
          <w:sz w:val="24"/>
          <w:szCs w:val="24"/>
        </w:rPr>
        <w:t>isio</w:t>
      </w:r>
      <w:r>
        <w:rPr>
          <w:rFonts w:hint="eastAsia" w:eastAsia="黑体"/>
          <w:sz w:val="24"/>
          <w:szCs w:val="24"/>
        </w:rPr>
        <w:t>、</w:t>
      </w:r>
      <w:r>
        <w:rPr>
          <w:rFonts w:eastAsia="黑体"/>
          <w:sz w:val="24"/>
          <w:szCs w:val="24"/>
        </w:rPr>
        <w:t>draw.io</w:t>
      </w:r>
      <w:r>
        <w:rPr>
          <w:rFonts w:hint="eastAsia" w:eastAsia="黑体"/>
          <w:sz w:val="24"/>
          <w:szCs w:val="24"/>
        </w:rPr>
        <w:t>，甚至可以手绘拍照）。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答：本报告对应作业9。代码仓库：https://github.com/Mr-Gexiang/a10016-frontend-practice。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代码目录：https://github.com/Mr-Gexiang/a10016-frontend-practice/tree/main/09-final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“信息与数据展示中心”服务需要查找校园学习空间的同学，解决房间信息分散和数据不直观的问题。模块包括首页、条件查询、预约管理、使用统计和三维空间。首页统一导航，查询结果连接预约；本地JSON供查询和图表共用，三维说明家具布局，预约用localStorage保存。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749040"/>
            <wp:docPr id="1" name="证据图1" descr="期末项目设计思路：服务对象、模块导航、数据与预约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9-design.png"/>
                    <pic:cNvPicPr/>
                  </pic:nvPicPr>
                  <pic:blipFill>
                    <a:blip r:embed="rIdRevisionEvidenc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图1 期末项目设计思路：服务对象、模块导航、数据与预约流程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任务分解：把作品开发目标分解为任务清单，标注每项任务的完成时间。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答：任务完成日期取Git真实记录，现有功能提交均为2026-10-06；对应任务和提交见表。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160"/>
      </w:tblGrid>
      <w:tr>
        <w:trPr>
          <w:cantSplit/>
          <w:tblHeader/>
        </w:trPr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任务</w:t>
            </w:r>
          </w:p>
        </w:tc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成果/完成标准</w:t>
            </w:r>
          </w:p>
        </w:tc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实际完成日期</w:t>
            </w:r>
          </w:p>
        </w:tc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对应提交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需求与资源准备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确定自习室主题，保存本地库、图像和许可。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2026-10-06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129a3c4、9d6f830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页面与统一导航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期末首页及查询/统计/三维入口。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2026-10-06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7597d55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查询和异常处理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楼层、名称、座位筛选，校验与空/失败状态。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2026-10-06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4fd8724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统计可视化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柱形、折线及数据核验。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2026-10-06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4fd8724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三维场景与嵌入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桌椅书架场景、交互及期末页面入口。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2026-10-06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6aee390、3e196da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功能验收与源码清理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正常/异常和多视口验收，远程同步，交付文件清理。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2026-10-06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902dd00、fa7ed84</w:t>
            </w:r>
          </w:p>
        </w:tc>
      </w:tr>
    </w:tbl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3. 进度与风险：记录开发过程进度，以及至少2个风险（如技术难点、时间冲突）和应对措施。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答：进度依据真实Git记录：2026-10-06 14:40:40记录资源准备，14:40:45记录期末首页，14:40:46记录查询/统计/三维，14:44:29记录浏览器验收，19:42再次完成远程同步核对。功能已完成。实际风险及措施见表。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160"/>
      </w:tblGrid>
      <w:tr>
        <w:trPr>
          <w:cantSplit/>
          <w:tblHeader/>
        </w:trPr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风险/实际问题</w:t>
            </w:r>
          </w:p>
        </w:tc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影响</w:t>
            </w:r>
          </w:p>
        </w:tc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应对措施</w:t>
            </w:r>
          </w:p>
        </w:tc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结果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本机8000端口绑定受限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本地HTTP服务不能用默认端口启动。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改用系统分配端口验证；运行说明给出备用端口。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HTTP页面及本地JSON可正常访问。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空/失败状态被楼层事件覆盖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切换楼层可能使原错误提示消失。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renderRooms/renderCharts开头检查空rooms并返回。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已重测：空数据及404后切楼层均保留原提示。</w:t>
            </w:r>
          </w:p>
        </w:tc>
      </w:tr>
    </w:tbl>
    <w:p>
      <w:pPr>
        <w:widowControl/>
        <w:jc w:val="left"/>
      </w:pPr>
    </w:p>
    <w:p>
      <w:pPr>
        <w:rPr>
          <w:rFonts w:eastAsia="黑体"/>
          <w:b/>
          <w:bCs/>
          <w:sz w:val="28"/>
          <w:szCs w:val="28"/>
        </w:rPr>
        <w:keepNext/>
      </w:pPr>
      <w:r>
        <w:rPr>
          <w:rFonts w:hint="eastAsia" w:eastAsia="黑体"/>
          <w:b/>
          <w:bCs/>
          <w:sz w:val="28"/>
          <w:szCs w:val="28"/>
        </w:rPr>
        <w:t>二、页面结构、样式与可用性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页面结构说明：页面清单、页面之间的导航关系和语义化结构。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答：各页顶部导航一致，首页通向查询/统计/三维，查询卡片通向预约管理，并可返回根作业目录。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80"/>
      </w:tblGrid>
      <w:tr>
        <w:trPr>
          <w:cantSplit/>
          <w:tblHeader/>
        </w:trPr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页面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作用/导航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语义结构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09-final/index.html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项目介绍与各功能入口。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header＋nav；main内section/article；footer。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09-final/rooms.html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条件查询；结果链接05-dom/index.html。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main内表单section和结果article，状态提示。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09-final/statistics.html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统计卡与两类图表，楼层筛选。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main内section，标题与状态信息。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09-final/scene.html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嵌入07-3d/index.html三维自习室。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main内说明section与有title的iframe。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05-dom/index.html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预约增改删查、本地保存；导航返回作品入口。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表单、状态、列表及有label的控件。</w:t>
            </w:r>
          </w:p>
        </w:tc>
      </w:tr>
    </w:tbl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响应式证据：手机宽度和桌面宽度下的运行截图。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答：期末09首页在桌面1280px与手机375px下实测无水平溢出，导航可换行，内容在窄屏纵向排列；附本项目自身截图，避免用课堂03截图替代。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4540170"/>
            <wp:docPr id="2" name="证据图2" descr="期末项目09：首页桌面运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9-home-desktop.jpg"/>
                    <pic:cNvPicPr/>
                  </pic:nvPicPr>
                  <pic:blipFill>
                    <a:blip r:embed="rIdRevisionEvidenc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图2 期末项目09：首页桌面运行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52607" cy="5400000"/>
            <wp:docPr id="3" name="证据图3" descr="375px手机视口：导航换行、卡片单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9-home-mobile-viewport.jpg"/>
                    <pic:cNvPicPr/>
                  </pic:nvPicPr>
                  <pic:blipFill>
                    <a:blip r:embed="rIdRevisionEvidence3"/>
                    <a:stretch>
                      <a:fillRect/>
                    </a:stretch>
                  </pic:blipFill>
                  <pic:spPr>
                    <a:xfrm>
                      <a:off x="0" y="0"/>
                      <a:ext cx="2252607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图3 375px手机视口：导航换行、卡片单列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3. 可用性说明：界面一致性、操作提示、错误提示三方面的设计说明。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一致性：各页使用相同颜色、导航和按钮样式。操作提示：表单label、查询/重置按钮、三维操作说明明确，状态区显示加载和结果数量。错误提示：非法座位条件、无匹配、空数据与请求失败以文字反馈；role=status/aria-live便于感知变化。</w:t>
      </w:r>
    </w:p>
    <w:p/>
    <w:p>
      <w:pPr>
        <w:rPr>
          <w:rFonts w:eastAsia="黑体"/>
          <w:b/>
          <w:bCs/>
          <w:sz w:val="28"/>
          <w:szCs w:val="28"/>
        </w:rPr>
        <w:keepNext/>
      </w:pPr>
      <w:r>
        <w:rPr>
          <w:rFonts w:hint="eastAsia" w:eastAsia="黑体"/>
          <w:b/>
          <w:bCs/>
          <w:sz w:val="28"/>
          <w:szCs w:val="28"/>
        </w:rPr>
        <w:t>三、JavaScript交互与数据处理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交互功能清单：作品的全部交互功能列表。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答：全部交互分为查询、预约、图表和三维四组。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320"/>
      </w:tblGrid>
      <w:tr>
        <w:trPr>
          <w:cantSplit/>
          <w:tblHeader/>
        </w:trPr>
        <w:tc>
          <w:tcPr>
            <w:tcW w:w="432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模块</w:t>
            </w:r>
          </w:p>
        </w:tc>
        <w:tc>
          <w:tcPr>
            <w:tcW w:w="432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交互功能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查询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按楼层、名称、最少空余座位组合筛选；重置；结果链接预约；非法条件与无匹配提示。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预约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字段/重复校验；新增、修改、取消修改、删除；关键词及房间筛选；去重示例；本地保存与刷新恢复。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图表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楼层选择联动统计卡、柱图与折线；悬停读数；窗口变化调整尺寸。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三维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拖动旋转、滚轮/双指缩放、右键/方向键平移；暂停/继续灯光动画；换书架色；恢复视角。</w:t>
            </w:r>
          </w:p>
        </w:tc>
      </w:tr>
    </w:tbl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数据处理说明：JSON数据的组织、加载、解析和展示流程。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本地rooms.json包含8条rooms对象（name、floor、capacity、occupied）与8条trend对象（time、floor1、floor2）。fetch读取，检查HTTP后JSON解析并验证两个数组；查询用filter组合条件，统计用reduce汇总，最后以textContent/DOM列表与两类图表展示。同一数据源保持列表和图表一致。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3. 错误处理说明：网络失败、数据为空、非法输入三种情况的处理方式，附截图。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网络/请求失败：?state=error请求不存在的missing.json，真实HTTP404进入catch并提示失败；空数据：?state=empty读取空JSON，显示暂无数据；非法输入：座位条件只接受0—200的整数，-1等输入被拒绝。空/失败后切楼层仍保留原提示。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4" name="证据图4" descr="真实404：数据加载失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rror.png"/>
                    <pic:cNvPicPr/>
                  </pic:nvPicPr>
                  <pic:blipFill>
                    <a:blip r:embed="rIdRevisionEvidence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图4 真实404：数据加载失败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5" name="证据图5" descr="空JSON：暂无自习室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mpty.png"/>
                    <pic:cNvPicPr/>
                  </pic:nvPicPr>
                  <pic:blipFill>
                    <a:blip r:embed="rIdRevisionEvidence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图5 空JSON：暂无自习室数据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6" name="证据图6" descr="非法座位条件：输入-1被拒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valid.png"/>
                    <pic:cNvPicPr/>
                  </pic:nvPicPr>
                  <pic:blipFill>
                    <a:blip r:embed="rIdRevisionEvidence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图6 非法座位条件：输入-1被拒绝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4. 关键代码说明：任选2个核心功能，给出代码片段并说明实现思路。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核心功能一条件查询：filter把楼层、名称和剩余座位三个条件相与，返回匹配房间；输入范围由调用方renderRooms先验证。功能二统计核验：reduce分别累加capacity与occupied，再用占用÷容量计算百分比；容量为0时返回0.00%，避免除零。下列代码直接取自09-final/app.js。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function filterRooms(rooms, floor, keyword, minimum) {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return rooms.filter(room =&gt; (floor === 'all' || String(room.floor) === floor)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&amp;&amp; room.name.includes(keyword) &amp;&amp; room.capacity - room.occupied &gt;= minimum);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}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/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function summarizeRooms(rooms) {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const capacity = rooms.reduce((sum,room) =&gt; sum + room.capacity,0);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const occupied = rooms.reduce((sum,room) =&gt; sum + room.occupied,0);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return {capacity, occupied, rate:capacity ? (occupied / capacity * 100).toFixed(2) + '%' : '0.00%'};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}</w:t>
      </w:r>
    </w:p>
    <w:p/>
    <w:p>
      <w:pPr>
        <w:rPr>
          <w:rFonts w:eastAsia="黑体"/>
          <w:b/>
          <w:bCs/>
          <w:sz w:val="28"/>
          <w:szCs w:val="28"/>
        </w:rPr>
        <w:keepNext/>
      </w:pPr>
      <w:r>
        <w:rPr>
          <w:rFonts w:hint="eastAsia" w:eastAsia="黑体"/>
          <w:b/>
          <w:bCs/>
          <w:sz w:val="28"/>
          <w:szCs w:val="28"/>
        </w:rPr>
        <w:t>四、数据可视化与选型说明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图表清单：至少两类图表的运行截图。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答：两类图表分别为ECharts柱形图（各房当前占用人数）和Chart.js折线图（8时段使用人数），单位均为人；附期末统计页真实运行图。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4013242" cy="4679999"/>
            <wp:docPr id="7" name="证据图7" descr="期末09统计页：左侧柱形图、右侧折线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9-charts.jpg"/>
                    <pic:cNvPicPr/>
                  </pic:nvPicPr>
                  <pic:blipFill>
                    <a:blip r:embed="rIdRevisionEvidence7"/>
                    <a:stretch>
                      <a:fillRect/>
                    </a:stretch>
                  </pic:blipFill>
                  <pic:spPr>
                    <a:xfrm>
                      <a:off x="0" y="0"/>
                      <a:ext cx="4013242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图7 期末09统计页：左侧柱形图、右侧折线图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数据来源与正确性：图表数据的来源说明，并核验数据与图表展示的一致性。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数据源为自建06-dashboard/data/rooms.json，非真实校园统计。逐房核验如下：总容量260，总占用168，168÷260×100%=64.62%，与统计卡和柱图一致。折线末时段为77＋91=168，与柱图总量相等；一楼容量120、占用77、余43，期末统计率64.17%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160"/>
      </w:tblGrid>
      <w:tr>
        <w:trPr>
          <w:cantSplit/>
          <w:tblHeader/>
        </w:trPr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房间</w:t>
            </w:r>
          </w:p>
        </w:tc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容量/座</w:t>
            </w:r>
          </w:p>
        </w:tc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JSON occupied/人</w:t>
            </w:r>
          </w:p>
        </w:tc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柱图显示/人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101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18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102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36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24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24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103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19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104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24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16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201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36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21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21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202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40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27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27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203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18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204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34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25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25</w:t>
            </w:r>
          </w:p>
        </w:tc>
      </w:tr>
    </w:tbl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3. 选型说明：为什么选择这个可视化库和这些图表类型。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答：柱形图适合比较不同房间人数，折线图适合观察时段变化。ECharts的setOption、tooltip与resize便于分类看板；Chart.js基础canvas折线和update适合趋势展示。两库均免费且本地保存，图表与统计卡取同一JSON。</w:t>
      </w:r>
    </w:p>
    <w:p/>
    <w:p>
      <w:pPr>
        <w:rPr>
          <w:rFonts w:eastAsia="黑体"/>
          <w:b/>
          <w:bCs/>
          <w:sz w:val="28"/>
          <w:szCs w:val="28"/>
        </w:rPr>
        <w:keepNext/>
      </w:pPr>
      <w:r>
        <w:rPr>
          <w:rFonts w:hint="eastAsia" w:eastAsia="黑体"/>
          <w:b/>
          <w:bCs/>
          <w:sz w:val="28"/>
          <w:szCs w:val="28"/>
        </w:rPr>
        <w:t>五、三维展示与主题关联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三维场景截图：Three.js或A-Frame场景的运行截图。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答：期末scene.html实际嵌入Three.js自习室，附09项目页面本身的运行截图；包含桌椅、书架、台灯、书本与绿植。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4921397" cy="4679999"/>
            <wp:docPr id="8" name="证据图8" descr="期末09三维页实际运行：自习室场景与操作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9-scene.jpg"/>
                    <pic:cNvPicPr/>
                  </pic:nvPicPr>
                  <pic:blipFill>
                    <a:blip r:embed="rIdRevisionEvidence8"/>
                    <a:stretch>
                      <a:fillRect/>
                    </a:stretch>
                  </pic:blipFill>
                  <pic:spPr>
                    <a:xfrm>
                      <a:off x="0" y="0"/>
                      <a:ext cx="4921397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图8 期末09三维页实际运行：自习室场景与操作按钮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主题关联说明：三维展示与作品主题的关系，为什么这个作品需要三维展示。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答：文字和图表说明房间容量及使用情况，三维示意补充桌椅、书架和学习区域的空间关系，帮助理解学习空间布局。场景由基础几何体搭建，不是对真实校园建筑的测量复原。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3. 交互说明：三维场景支持哪些交互（旋转、缩放、点击等任选）。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答：OrbitControls提供拖动旋转、滚轮或双指缩放、右键/方向键平移。按钮可暂停/继续台灯亮度动画、切换书架配色、恢复初始视角；窗口变化同步更新画布尺寸和相机比例。</w:t>
      </w:r>
    </w:p>
    <w:p/>
    <w:p>
      <w:pPr>
        <w:rPr>
          <w:rFonts w:eastAsia="黑体"/>
          <w:b/>
          <w:bCs/>
          <w:sz w:val="28"/>
          <w:szCs w:val="28"/>
        </w:rPr>
        <w:keepNext/>
      </w:pPr>
      <w:r>
        <w:rPr>
          <w:rFonts w:hint="eastAsia" w:eastAsia="黑体"/>
          <w:b/>
          <w:bCs/>
          <w:sz w:val="28"/>
          <w:szCs w:val="28"/>
        </w:rPr>
        <w:t>六、Git、调试与测试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仓库地址与提交历史截图：完整提交记录，提交说明规范（用git</w:t>
      </w:r>
      <w:r>
        <w:rPr>
          <w:rFonts w:eastAsia="黑体"/>
          <w:sz w:val="24"/>
          <w:szCs w:val="24"/>
        </w:rPr>
        <w:t xml:space="preserve"> log –oneline）</w:t>
      </w:r>
      <w:r>
        <w:rPr>
          <w:rFonts w:hint="eastAsia" w:eastAsia="黑体"/>
          <w:sz w:val="24"/>
          <w:szCs w:val="24"/>
        </w:rPr>
        <w:t>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答：仓库地址：https://github.com/Mr-Gexiang/a10016-frontend-practice。附图为2026-10-06 19:42、HEAD ff8ed23时实际git log --oneline的完整33条原文，含共享资源、课堂实践、期末功能和验收。说明采用“添加/整合/说明＋具体功能”，日期保持真实；其后清理提交fa7ed84也已推送。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git log --oneline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7142534"/>
            <wp:docPr id="9" name="证据图9" descr="HEAD ff8ed23时：git log --oneline完整33条实际输出（浏览器展示原文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git-oneline.jpg"/>
                    <pic:cNvPicPr/>
                  </pic:nvPicPr>
                  <pic:blipFill>
                    <a:blip r:embed="rIdRevisionEvidence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2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图9 HEAD ff8ed23时：git log --oneline完整33条实际输出（浏览器展示原文）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测试记录：至少8个测试用例（覆盖正常流程和异常流程），记录实际结果。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答：测试覆盖正常查询、统计、预约、布局与异常状态；实际结果依据本轮页面验证和已保存的真实浏览器记录。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28"/>
      </w:tblGrid>
      <w:tr>
        <w:trPr>
          <w:cantSplit/>
          <w:tblHeader/>
        </w:trPr>
        <w:tc>
          <w:tcPr>
            <w:tcW w:w="1728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编号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输入/操作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预期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实际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结论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打开09查询页，全部楼层、名称空、最少0。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正常显示8间房。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加载8间房，查询提示8间。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楼层选1楼并查询。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只显示一楼4间房。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返回4间。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名称输入101并查询。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匹配101一间房。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返回1间。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最少空余座位输入-1。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拒绝超范围条件。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显示0至200之间整数提示。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昵称“模板核对示例”，A101，2026-10-07上午；新增后改“模板核对修改”并刷新。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修改被保存并恢复同一记录。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修改后刷新仍为1条，昵称正确。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访问?state=empty。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显示空数据提示，不生成假记录。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显示暂无自习室数据。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访问?state=error。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真实404被捕获并提示失败。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显示数据加载失败。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统计页选择全部楼层。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容量260、占用168、占用率64.62%。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8房/8时段，卡片显示260/168/64.62%。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空数据状态下切换楼层。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原空提示继续保留。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仍显示暂无自习室数据。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404失败状态下切换楼层。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原失败提示继续保留。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仍显示数据加载失败。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11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09首页手机375px/平板768px/桌面1280px。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导航和内容无水平溢出。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三种视口均无水平溢出。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打开09-final/scene.html。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嵌入场景可加载，家具和控制按钮可见。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实际页面图显示桌椅、书架、台灯及控制按钮。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</w:tbl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3. 调试证据：浏览器开发者工具调试截图至少2张。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答：源代码通过“查询结果”和“图表数据核验”日志记录筛选条件及汇总。实际页面核对总容量260、占用168、占用率64.62%；空数据和失败提示均通过筛选后保留状态的测试。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console.info('查询结果', {count:results.length, minimum});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console.info('图表数据核验',summary);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console.info('已捕获数据加载异常',error.message);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4. 运行说明：在另一台电脑上从克隆代码到正常运行的完整步骤。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答：1. 在另一台电脑安装免费Git、Python 3和支持WebGL的现代浏览器。2. 执行下列命令；也可下载仓库ZIP解压后进入源码根目录。3. 打开http://localhost:8000/09-final/index.html，通过导航访问查询、统计、三维与预约页。4. 端口不可用时换为空闲端口并同步改URL。全部库、JSON和图像在仓库内，无需npm安装、后端账户或付费API；fetch页面须通过HTTP，预约仅保存在当前浏览器。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git clone https://github.com/Mr-Gexiang/a10016-frontend-practice frontend-practice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cd frontend-practice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python -m http.server 8000</w:t>
      </w:r>
    </w:p>
    <w:p>
      <w:pPr>
        <w:widowControl/>
        <w:jc w:val="left"/>
      </w:pPr>
    </w:p>
    <w:p>
      <w:pPr>
        <w:rPr>
          <w:rFonts w:eastAsia="黑体"/>
          <w:b/>
          <w:bCs/>
          <w:sz w:val="28"/>
          <w:szCs w:val="28"/>
        </w:rPr>
        <w:keepNext/>
      </w:pPr>
      <w:r>
        <w:rPr>
          <w:rFonts w:hint="eastAsia" w:eastAsia="黑体"/>
          <w:b/>
          <w:bCs/>
          <w:sz w:val="28"/>
          <w:szCs w:val="28"/>
        </w:rPr>
        <w:t>七、反思与改进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个人反思：作品的最大亮点和最大不足分别是什么。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答：最大亮点是查询、统计与三维围绕同一自习室主题，使用同一JSON核对列表与图表。最大不足是静态演示数据不能反映实时占用，预约仅本地保存，无法跨设备共享。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局限性与改进：作品目前有哪些功能局限，如果再有一周时间你打算怎么改进。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当前局限是静态数据、本地预约和示意模型，缺少真实学校数据、跨设备同步与实测空间尺寸。如再有一周：第1—2天补边界与损坏数据样本；第3—4天完善键盘提示和小屏操作；第5—6天练习JSON导入/导出与图表更新；第7天复核测试及调试证据。改进继续使用免费工具。</w:t>
      </w:r>
    </w:p>
    <w:sectPr>
      <w:footerReference r:id="rId3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4848125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RevisionEvidence1" Type="http://schemas.openxmlformats.org/officeDocument/2006/relationships/image" Target="media/revision_evidence_1.png"/><Relationship Id="rIdRevisionEvidence2" Type="http://schemas.openxmlformats.org/officeDocument/2006/relationships/image" Target="media/revision_evidence_2.jpg"/><Relationship Id="rIdRevisionEvidence3" Type="http://schemas.openxmlformats.org/officeDocument/2006/relationships/image" Target="media/revision_evidence_3.jpg"/><Relationship Id="rIdRevisionEvidence4" Type="http://schemas.openxmlformats.org/officeDocument/2006/relationships/image" Target="media/revision_evidence_4.png"/><Relationship Id="rIdRevisionEvidence5" Type="http://schemas.openxmlformats.org/officeDocument/2006/relationships/image" Target="media/revision_evidence_5.png"/><Relationship Id="rIdRevisionEvidence6" Type="http://schemas.openxmlformats.org/officeDocument/2006/relationships/image" Target="media/revision_evidence_6.png"/><Relationship Id="rIdRevisionEvidence7" Type="http://schemas.openxmlformats.org/officeDocument/2006/relationships/image" Target="media/revision_evidence_7.jpg"/><Relationship Id="rIdRevisionEvidence8" Type="http://schemas.openxmlformats.org/officeDocument/2006/relationships/image" Target="media/revision_evidence_8.jpg"/><Relationship Id="rIdRevisionEvidence9" Type="http://schemas.openxmlformats.org/officeDocument/2006/relationships/image" Target="media/revision_evidence_9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