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8D558" w14:textId="144A4A8B" w:rsidR="009B159A" w:rsidRPr="009B159A" w:rsidRDefault="009B159A" w:rsidP="00F35D22">
      <w:pPr>
        <w:pStyle w:val="1"/>
        <w:jc w:val="center"/>
        <w:rPr>
          <w:rFonts w:hint="eastAsia"/>
          <w:b/>
          <w:bCs/>
          <w:sz w:val="56"/>
          <w:szCs w:val="56"/>
        </w:rPr>
      </w:pPr>
      <w:r w:rsidRPr="009B159A">
        <w:rPr>
          <w:rFonts w:hint="eastAsia"/>
          <w:b/>
          <w:bCs/>
          <w:sz w:val="56"/>
          <w:szCs w:val="56"/>
        </w:rPr>
        <w:t>心脏病预防</w:t>
      </w:r>
    </w:p>
    <w:p w14:paraId="68E614CD" w14:textId="2A780E49" w:rsidR="009B159A" w:rsidRPr="009B159A" w:rsidRDefault="009B159A" w:rsidP="009B159A">
      <w:pPr>
        <w:pStyle w:val="2"/>
      </w:pPr>
      <w:r w:rsidRPr="009B159A">
        <w:t>1. Teeth (牙齿健康)</w:t>
      </w:r>
    </w:p>
    <w:p w14:paraId="5DB8E11A" w14:textId="77777777" w:rsidR="009B159A" w:rsidRPr="009B159A" w:rsidRDefault="009B159A" w:rsidP="009B159A">
      <w:r w:rsidRPr="009B159A">
        <w:t>研究显示，牙齿健康和心脏健康之间可能存在一定的关联。牙周病可能导致炎症，进一步增加心脏病的风险。</w:t>
      </w:r>
      <w:r w:rsidRPr="009B159A">
        <w:br/>
      </w:r>
      <w:r w:rsidRPr="009B159A">
        <w:rPr>
          <w:b/>
          <w:bCs/>
        </w:rPr>
        <w:t>建议与策略</w:t>
      </w:r>
      <w:r w:rsidRPr="009B159A">
        <w:t>:</w:t>
      </w:r>
    </w:p>
    <w:p w14:paraId="18A07A1D" w14:textId="77777777" w:rsidR="009B159A" w:rsidRPr="009B159A" w:rsidRDefault="009B159A" w:rsidP="009B159A">
      <w:pPr>
        <w:numPr>
          <w:ilvl w:val="0"/>
          <w:numId w:val="3"/>
        </w:numPr>
      </w:pPr>
      <w:r w:rsidRPr="009B159A">
        <w:t>定期检查牙齿，保持口腔卫生。</w:t>
      </w:r>
    </w:p>
    <w:p w14:paraId="5F7971F1" w14:textId="77777777" w:rsidR="009B159A" w:rsidRPr="009B159A" w:rsidRDefault="009B159A" w:rsidP="009B159A">
      <w:pPr>
        <w:numPr>
          <w:ilvl w:val="0"/>
          <w:numId w:val="3"/>
        </w:numPr>
      </w:pPr>
      <w:r w:rsidRPr="009B159A">
        <w:t>每天刷牙2次，使用牙线清洁牙齿间隙，预防牙龈炎和牙周病。</w:t>
      </w:r>
    </w:p>
    <w:p w14:paraId="293BBD81" w14:textId="11FC8F8F" w:rsidR="009B159A" w:rsidRDefault="009B159A" w:rsidP="009B159A">
      <w:pPr>
        <w:numPr>
          <w:ilvl w:val="0"/>
          <w:numId w:val="3"/>
        </w:numPr>
      </w:pPr>
      <w:r w:rsidRPr="009B159A">
        <w:t>如果有牙齿感染或问题，应尽早治疗，避免炎症扩展至身体其他部位。</w:t>
      </w:r>
    </w:p>
    <w:p w14:paraId="7E72E77C" w14:textId="77777777" w:rsidR="00F35D22" w:rsidRDefault="00F35D22" w:rsidP="00F35D22">
      <w:pPr>
        <w:rPr>
          <w:b/>
          <w:bCs/>
        </w:rPr>
      </w:pPr>
    </w:p>
    <w:p w14:paraId="10B92C65" w14:textId="3AFC5C6F" w:rsidR="00F35D22" w:rsidRPr="00F35D22" w:rsidRDefault="00F35D22" w:rsidP="00F35D22">
      <w:pPr>
        <w:rPr>
          <w:rFonts w:hint="eastAsia"/>
          <w:b/>
          <w:bCs/>
        </w:rPr>
      </w:pPr>
      <w:r w:rsidRPr="00F35D22">
        <w:rPr>
          <w:rFonts w:hint="eastAsia"/>
          <w:b/>
          <w:bCs/>
        </w:rPr>
        <w:t>参考论文：</w:t>
      </w:r>
    </w:p>
    <w:p w14:paraId="09824D43" w14:textId="6D59DBFA" w:rsidR="00F35D22" w:rsidRPr="009B159A" w:rsidRDefault="00F35D22" w:rsidP="00F35D22">
      <w:pPr>
        <w:rPr>
          <w:rFonts w:hint="eastAsia"/>
        </w:rPr>
      </w:pPr>
      <w:r w:rsidRPr="00F35D22">
        <w:t>https://journals.plos.org/plosone/article?id=10.1371/journal.pone.0030797#s3</w:t>
      </w:r>
    </w:p>
    <w:p w14:paraId="2EEE9B26" w14:textId="4F0C789F" w:rsidR="009B159A" w:rsidRPr="009B159A" w:rsidRDefault="009B159A" w:rsidP="009B159A">
      <w:pPr>
        <w:pStyle w:val="2"/>
      </w:pPr>
      <w:r w:rsidRPr="009B159A">
        <w:t xml:space="preserve">2. BMI (体重指数) </w:t>
      </w:r>
    </w:p>
    <w:p w14:paraId="276032B1" w14:textId="77777777" w:rsidR="00F35D22" w:rsidRDefault="009B159A" w:rsidP="009B159A">
      <w:r w:rsidRPr="009B159A">
        <w:t>体重过重或肥胖是心脏病的重要风险因素。</w:t>
      </w:r>
    </w:p>
    <w:p w14:paraId="12C2BF99" w14:textId="3969B562" w:rsidR="009B159A" w:rsidRPr="009B159A" w:rsidRDefault="009B159A" w:rsidP="009B159A">
      <w:r w:rsidRPr="009B159A">
        <w:rPr>
          <w:b/>
          <w:bCs/>
        </w:rPr>
        <w:t>建议与策略</w:t>
      </w:r>
      <w:r w:rsidRPr="009B159A">
        <w:t>:</w:t>
      </w:r>
    </w:p>
    <w:p w14:paraId="543D0C4D" w14:textId="77777777" w:rsidR="009B159A" w:rsidRPr="009B159A" w:rsidRDefault="009B159A" w:rsidP="009B159A">
      <w:pPr>
        <w:numPr>
          <w:ilvl w:val="0"/>
          <w:numId w:val="4"/>
        </w:numPr>
      </w:pPr>
      <w:r w:rsidRPr="009B159A">
        <w:t>维持健康的体重，BMI应在18.5到24.9之间。</w:t>
      </w:r>
    </w:p>
    <w:p w14:paraId="450DB6E5" w14:textId="77777777" w:rsidR="009B159A" w:rsidRPr="009B159A" w:rsidRDefault="009B159A" w:rsidP="009B159A">
      <w:pPr>
        <w:numPr>
          <w:ilvl w:val="0"/>
          <w:numId w:val="4"/>
        </w:numPr>
      </w:pPr>
      <w:r w:rsidRPr="009B159A">
        <w:t>如果BMI超过25，应采取减少体重的措施，特别是通过改善饮食和增加运动。</w:t>
      </w:r>
    </w:p>
    <w:p w14:paraId="3936F069" w14:textId="585E7D8E" w:rsidR="009B159A" w:rsidRDefault="009B159A" w:rsidP="009B159A">
      <w:pPr>
        <w:numPr>
          <w:ilvl w:val="0"/>
          <w:numId w:val="4"/>
        </w:numPr>
      </w:pPr>
      <w:r w:rsidRPr="009B159A">
        <w:t>关注腰围，尤其是腹部脂肪的减少，因为腹部肥胖与心脏病风险相关性更强。</w:t>
      </w:r>
    </w:p>
    <w:p w14:paraId="28574474" w14:textId="77777777" w:rsidR="00F35D22" w:rsidRDefault="00F35D22" w:rsidP="00F35D22"/>
    <w:p w14:paraId="3A21616F" w14:textId="77777777" w:rsidR="00F35D22" w:rsidRPr="00F35D22" w:rsidRDefault="00F35D22" w:rsidP="00F35D22">
      <w:pPr>
        <w:rPr>
          <w:rFonts w:hint="eastAsia"/>
          <w:b/>
          <w:bCs/>
        </w:rPr>
      </w:pPr>
      <w:r w:rsidRPr="00F35D22">
        <w:rPr>
          <w:rFonts w:hint="eastAsia"/>
          <w:b/>
          <w:bCs/>
        </w:rPr>
        <w:t>参考论文：</w:t>
      </w:r>
    </w:p>
    <w:p w14:paraId="30013A2B" w14:textId="2D6713C8" w:rsidR="00F35D22" w:rsidRPr="009B159A" w:rsidRDefault="00F35D22" w:rsidP="00F35D22">
      <w:pPr>
        <w:rPr>
          <w:rFonts w:hint="eastAsia"/>
        </w:rPr>
      </w:pPr>
      <w:r w:rsidRPr="00F35D22">
        <w:t>https://www.sciencedirect.com/science/article/abs/pii/S0939475321001186</w:t>
      </w:r>
    </w:p>
    <w:p w14:paraId="1DB17E33" w14:textId="77777777" w:rsidR="009B159A" w:rsidRPr="009B159A" w:rsidRDefault="009B159A" w:rsidP="009B159A">
      <w:pPr>
        <w:pStyle w:val="2"/>
      </w:pPr>
      <w:r w:rsidRPr="009B159A">
        <w:t>3. Age (年龄)</w:t>
      </w:r>
    </w:p>
    <w:p w14:paraId="3D433289" w14:textId="77777777" w:rsidR="009B159A" w:rsidRPr="009B159A" w:rsidRDefault="009B159A" w:rsidP="009B159A">
      <w:r w:rsidRPr="009B159A">
        <w:t>年龄是心脏病的自然风险因素。随着年龄增长，心脏病的风险逐渐增加。</w:t>
      </w:r>
      <w:r w:rsidRPr="009B159A">
        <w:br/>
      </w:r>
      <w:r w:rsidRPr="009B159A">
        <w:rPr>
          <w:b/>
          <w:bCs/>
        </w:rPr>
        <w:t>建议与策略</w:t>
      </w:r>
      <w:r w:rsidRPr="009B159A">
        <w:t>:</w:t>
      </w:r>
    </w:p>
    <w:p w14:paraId="55F67A99" w14:textId="77777777" w:rsidR="009B159A" w:rsidRPr="009B159A" w:rsidRDefault="009B159A" w:rsidP="009B159A">
      <w:pPr>
        <w:numPr>
          <w:ilvl w:val="0"/>
          <w:numId w:val="5"/>
        </w:numPr>
      </w:pPr>
      <w:r w:rsidRPr="009B159A">
        <w:t>年长者应更加重视定期健康检查，包括心血管健康评估。</w:t>
      </w:r>
    </w:p>
    <w:p w14:paraId="6BCA2EB3" w14:textId="77777777" w:rsidR="009B159A" w:rsidRPr="009B159A" w:rsidRDefault="009B159A" w:rsidP="009B159A">
      <w:pPr>
        <w:numPr>
          <w:ilvl w:val="0"/>
          <w:numId w:val="5"/>
        </w:numPr>
      </w:pPr>
      <w:r w:rsidRPr="009B159A">
        <w:t>提前采取健康生活方式，降低中年期的心脏病风险。</w:t>
      </w:r>
    </w:p>
    <w:p w14:paraId="3BA3C1A3" w14:textId="33C01945" w:rsidR="009B159A" w:rsidRDefault="009B159A" w:rsidP="009B159A">
      <w:pPr>
        <w:numPr>
          <w:ilvl w:val="0"/>
          <w:numId w:val="5"/>
        </w:numPr>
      </w:pPr>
      <w:r w:rsidRPr="009B159A">
        <w:t>维持良好的心血管健康，积极管理血压、血糖和胆固醇水平。</w:t>
      </w:r>
    </w:p>
    <w:p w14:paraId="299FCAA5" w14:textId="77777777" w:rsidR="00F35D22" w:rsidRDefault="00F35D22" w:rsidP="00F35D22"/>
    <w:p w14:paraId="19DD9A3A" w14:textId="77777777" w:rsidR="00F35D22" w:rsidRPr="00F35D22" w:rsidRDefault="00F35D22" w:rsidP="00F35D22">
      <w:pPr>
        <w:rPr>
          <w:rFonts w:hint="eastAsia"/>
          <w:b/>
          <w:bCs/>
        </w:rPr>
      </w:pPr>
      <w:r w:rsidRPr="00F35D22">
        <w:rPr>
          <w:rFonts w:hint="eastAsia"/>
          <w:b/>
          <w:bCs/>
        </w:rPr>
        <w:t>参考论文：</w:t>
      </w:r>
    </w:p>
    <w:p w14:paraId="62F987DA" w14:textId="18819AD0" w:rsidR="00F35D22" w:rsidRPr="009B159A" w:rsidRDefault="00F35D22" w:rsidP="00F35D22">
      <w:pPr>
        <w:rPr>
          <w:rFonts w:hint="eastAsia"/>
        </w:rPr>
      </w:pPr>
      <w:r w:rsidRPr="00F35D22">
        <w:t>https://pmc.ncbi.nlm.nih.gov/articles/PMC3297980/</w:t>
      </w:r>
    </w:p>
    <w:p w14:paraId="15F8B7C6" w14:textId="77777777" w:rsidR="009B159A" w:rsidRPr="009B159A" w:rsidRDefault="009B159A" w:rsidP="009B159A">
      <w:pPr>
        <w:pStyle w:val="2"/>
      </w:pPr>
      <w:r w:rsidRPr="009B159A">
        <w:t>4. Sleep Hours (睡眠时间)</w:t>
      </w:r>
    </w:p>
    <w:p w14:paraId="01AED40A" w14:textId="77777777" w:rsidR="009B159A" w:rsidRPr="009B159A" w:rsidRDefault="009B159A" w:rsidP="009B159A">
      <w:r w:rsidRPr="009B159A">
        <w:t>研究显示，睡眠时间不足或过多都可能增加心脏病风险。建议成人每晚睡眠7到8小时。</w:t>
      </w:r>
      <w:r w:rsidRPr="009B159A">
        <w:br/>
      </w:r>
      <w:r w:rsidRPr="009B159A">
        <w:rPr>
          <w:b/>
          <w:bCs/>
        </w:rPr>
        <w:t>建议与策略</w:t>
      </w:r>
      <w:r w:rsidRPr="009B159A">
        <w:t>:</w:t>
      </w:r>
    </w:p>
    <w:p w14:paraId="2B094473" w14:textId="77777777" w:rsidR="009B159A" w:rsidRPr="009B159A" w:rsidRDefault="009B159A" w:rsidP="009B159A">
      <w:pPr>
        <w:numPr>
          <w:ilvl w:val="0"/>
          <w:numId w:val="6"/>
        </w:numPr>
      </w:pPr>
      <w:r w:rsidRPr="009B159A">
        <w:t>保证每晚7到8小时的高质量睡眠。</w:t>
      </w:r>
    </w:p>
    <w:p w14:paraId="1D93A7D4" w14:textId="77777777" w:rsidR="009B159A" w:rsidRPr="009B159A" w:rsidRDefault="009B159A" w:rsidP="009B159A">
      <w:pPr>
        <w:numPr>
          <w:ilvl w:val="0"/>
          <w:numId w:val="6"/>
        </w:numPr>
      </w:pPr>
      <w:r w:rsidRPr="009B159A">
        <w:t>建立规律的作息时间，避免长期熬夜。</w:t>
      </w:r>
    </w:p>
    <w:p w14:paraId="36D48E89" w14:textId="32180FD5" w:rsidR="009B159A" w:rsidRDefault="009B159A" w:rsidP="009B159A">
      <w:pPr>
        <w:numPr>
          <w:ilvl w:val="0"/>
          <w:numId w:val="6"/>
        </w:numPr>
      </w:pPr>
      <w:r w:rsidRPr="009B159A">
        <w:lastRenderedPageBreak/>
        <w:t>如果存在睡眠障碍，尽早寻求专业帮助，避免长期睡眠不足对心脏健康造成影响。</w:t>
      </w:r>
    </w:p>
    <w:p w14:paraId="1C501EE9" w14:textId="77777777" w:rsidR="00F35D22" w:rsidRDefault="00F35D22" w:rsidP="00F35D22"/>
    <w:p w14:paraId="22DB5D74" w14:textId="77777777" w:rsidR="00F35D22" w:rsidRPr="00F35D22" w:rsidRDefault="00F35D22" w:rsidP="00F35D22">
      <w:pPr>
        <w:rPr>
          <w:rFonts w:hint="eastAsia"/>
          <w:b/>
          <w:bCs/>
        </w:rPr>
      </w:pPr>
      <w:r w:rsidRPr="00F35D22">
        <w:rPr>
          <w:rFonts w:hint="eastAsia"/>
          <w:b/>
          <w:bCs/>
        </w:rPr>
        <w:t>参考论文：</w:t>
      </w:r>
    </w:p>
    <w:p w14:paraId="2A65EA54" w14:textId="2566C547" w:rsidR="00F35D22" w:rsidRPr="00F35D22" w:rsidRDefault="00F35D22" w:rsidP="00F35D22">
      <w:pPr>
        <w:rPr>
          <w:rFonts w:hint="eastAsia"/>
        </w:rPr>
      </w:pPr>
      <w:r w:rsidRPr="00F35D22">
        <w:t>https://pubmed.ncbi.nlm.nih.gov/27336192/</w:t>
      </w:r>
    </w:p>
    <w:p w14:paraId="6AFF6B89" w14:textId="14485AEA" w:rsidR="009B159A" w:rsidRPr="009B159A" w:rsidRDefault="009B159A" w:rsidP="009B159A">
      <w:pPr>
        <w:pStyle w:val="2"/>
      </w:pPr>
      <w:r w:rsidRPr="009B159A">
        <w:t>5. Smoker Status (吸烟状况)</w:t>
      </w:r>
    </w:p>
    <w:p w14:paraId="63CD4CAC" w14:textId="77777777" w:rsidR="009B159A" w:rsidRPr="009B159A" w:rsidRDefault="009B159A" w:rsidP="009B159A">
      <w:r w:rsidRPr="009B159A">
        <w:t>吸烟是心脏病的主要风险因素之一。吸烟不仅增加血压，还加速动脉硬化。</w:t>
      </w:r>
      <w:r w:rsidRPr="009B159A">
        <w:br/>
      </w:r>
      <w:r w:rsidRPr="009B159A">
        <w:rPr>
          <w:b/>
          <w:bCs/>
        </w:rPr>
        <w:t>建议与策略</w:t>
      </w:r>
      <w:r w:rsidRPr="009B159A">
        <w:t>:</w:t>
      </w:r>
    </w:p>
    <w:p w14:paraId="56033D85" w14:textId="77777777" w:rsidR="009B159A" w:rsidRPr="009B159A" w:rsidRDefault="009B159A" w:rsidP="009B159A">
      <w:pPr>
        <w:numPr>
          <w:ilvl w:val="0"/>
          <w:numId w:val="7"/>
        </w:numPr>
      </w:pPr>
      <w:r w:rsidRPr="009B159A">
        <w:t>尽早戒烟，吸烟者应寻求帮助戒烟。</w:t>
      </w:r>
    </w:p>
    <w:p w14:paraId="555C0BC1" w14:textId="77777777" w:rsidR="009B159A" w:rsidRPr="009B159A" w:rsidRDefault="009B159A" w:rsidP="009B159A">
      <w:pPr>
        <w:numPr>
          <w:ilvl w:val="0"/>
          <w:numId w:val="7"/>
        </w:numPr>
      </w:pPr>
      <w:r w:rsidRPr="009B159A">
        <w:t>如果不吸烟，避免接触二手烟。</w:t>
      </w:r>
    </w:p>
    <w:p w14:paraId="1CF81F2D" w14:textId="6371BF85" w:rsidR="00F35D22" w:rsidRDefault="009B159A" w:rsidP="00F35D22">
      <w:pPr>
        <w:numPr>
          <w:ilvl w:val="0"/>
          <w:numId w:val="7"/>
        </w:numPr>
      </w:pPr>
      <w:r w:rsidRPr="009B159A">
        <w:t>参加戒烟课程或使用替代疗法，如尼古丁替代品，以帮助戒烟。</w:t>
      </w:r>
    </w:p>
    <w:p w14:paraId="686CB09B" w14:textId="77777777" w:rsidR="00F35D22" w:rsidRDefault="00F35D22" w:rsidP="00F35D22"/>
    <w:p w14:paraId="4248D0F3" w14:textId="77777777" w:rsidR="00F35D22" w:rsidRPr="00F35D22" w:rsidRDefault="00F35D22" w:rsidP="00F35D22">
      <w:pPr>
        <w:rPr>
          <w:rFonts w:hint="eastAsia"/>
          <w:b/>
          <w:bCs/>
        </w:rPr>
      </w:pPr>
      <w:r w:rsidRPr="00F35D22">
        <w:rPr>
          <w:rFonts w:hint="eastAsia"/>
          <w:b/>
          <w:bCs/>
        </w:rPr>
        <w:t>参考论文：</w:t>
      </w:r>
    </w:p>
    <w:p w14:paraId="6325F585" w14:textId="28018255" w:rsidR="00F35D22" w:rsidRPr="00F35D22" w:rsidRDefault="00F35D22" w:rsidP="00F35D22">
      <w:pPr>
        <w:rPr>
          <w:rFonts w:hint="eastAsia"/>
        </w:rPr>
      </w:pPr>
      <w:r w:rsidRPr="00F35D22">
        <w:t>https://rs.yiigle.com/CN112338201801/1021481.htm</w:t>
      </w:r>
    </w:p>
    <w:p w14:paraId="5F925ED2" w14:textId="66AFDA8C" w:rsidR="009B159A" w:rsidRPr="009B159A" w:rsidRDefault="00F35D22" w:rsidP="009B159A">
      <w:pPr>
        <w:pStyle w:val="2"/>
      </w:pPr>
      <w:r>
        <w:rPr>
          <w:rFonts w:hint="eastAsia"/>
        </w:rPr>
        <w:t>6</w:t>
      </w:r>
      <w:r w:rsidR="009B159A" w:rsidRPr="009B159A">
        <w:t>. Mental Health (心理健康)</w:t>
      </w:r>
    </w:p>
    <w:p w14:paraId="0D4C8C10" w14:textId="77777777" w:rsidR="009B159A" w:rsidRPr="009B159A" w:rsidRDefault="009B159A" w:rsidP="009B159A">
      <w:r w:rsidRPr="009B159A">
        <w:t>精神健康与心脏健康密切相关，长期的心理压力、焦虑或抑郁症状可能增加心脏病的风险。</w:t>
      </w:r>
      <w:r w:rsidRPr="009B159A">
        <w:br/>
      </w:r>
      <w:r w:rsidRPr="009B159A">
        <w:rPr>
          <w:b/>
          <w:bCs/>
        </w:rPr>
        <w:t>建议与策略</w:t>
      </w:r>
      <w:r w:rsidRPr="009B159A">
        <w:t>:</w:t>
      </w:r>
    </w:p>
    <w:p w14:paraId="4CA5F942" w14:textId="77777777" w:rsidR="009B159A" w:rsidRPr="009B159A" w:rsidRDefault="009B159A" w:rsidP="009B159A">
      <w:pPr>
        <w:numPr>
          <w:ilvl w:val="0"/>
          <w:numId w:val="9"/>
        </w:numPr>
      </w:pPr>
      <w:r w:rsidRPr="009B159A">
        <w:t>采用放松技巧，如冥想、深呼吸等来缓解压力。</w:t>
      </w:r>
    </w:p>
    <w:p w14:paraId="165842B4" w14:textId="77777777" w:rsidR="009B159A" w:rsidRPr="009B159A" w:rsidRDefault="009B159A" w:rsidP="009B159A">
      <w:pPr>
        <w:numPr>
          <w:ilvl w:val="0"/>
          <w:numId w:val="9"/>
        </w:numPr>
      </w:pPr>
      <w:r w:rsidRPr="009B159A">
        <w:t>积极管理焦虑或抑郁，寻求心理健康专业帮助。</w:t>
      </w:r>
    </w:p>
    <w:p w14:paraId="5303B22E" w14:textId="77777777" w:rsidR="009B159A" w:rsidRDefault="009B159A" w:rsidP="009B159A">
      <w:pPr>
        <w:numPr>
          <w:ilvl w:val="0"/>
          <w:numId w:val="9"/>
        </w:numPr>
      </w:pPr>
      <w:r w:rsidRPr="009B159A">
        <w:t>保持积极的社交活动，建立支持系统。</w:t>
      </w:r>
    </w:p>
    <w:p w14:paraId="2F75AADB" w14:textId="77777777" w:rsidR="00F35D22" w:rsidRDefault="00F35D22" w:rsidP="00F35D22"/>
    <w:p w14:paraId="36EB75AB" w14:textId="77777777" w:rsidR="00F35D22" w:rsidRPr="00F35D22" w:rsidRDefault="00F35D22" w:rsidP="00F35D22">
      <w:pPr>
        <w:rPr>
          <w:rFonts w:hint="eastAsia"/>
          <w:b/>
          <w:bCs/>
        </w:rPr>
      </w:pPr>
      <w:r w:rsidRPr="00F35D22">
        <w:rPr>
          <w:rFonts w:hint="eastAsia"/>
          <w:b/>
          <w:bCs/>
        </w:rPr>
        <w:t>参考论文：</w:t>
      </w:r>
    </w:p>
    <w:p w14:paraId="5A484BEF" w14:textId="6CAB3055" w:rsidR="009B159A" w:rsidRPr="00F35D22" w:rsidRDefault="00F35D22" w:rsidP="009B159A">
      <w:pPr>
        <w:rPr>
          <w:rFonts w:hint="eastAsia"/>
        </w:rPr>
      </w:pPr>
      <w:r w:rsidRPr="00F35D22">
        <w:t>https://pmc.ncbi.nlm.nih.gov/articles/PMC2633295/</w:t>
      </w:r>
    </w:p>
    <w:p w14:paraId="4FD770CB" w14:textId="1B741313" w:rsidR="009B159A" w:rsidRPr="009B159A" w:rsidRDefault="00F35D22" w:rsidP="009B159A">
      <w:pPr>
        <w:pStyle w:val="2"/>
      </w:pPr>
      <w:r>
        <w:rPr>
          <w:rFonts w:hint="eastAsia"/>
        </w:rPr>
        <w:t>7</w:t>
      </w:r>
      <w:r w:rsidR="009B159A" w:rsidRPr="009B159A">
        <w:t>. Physical Health (身体健康)</w:t>
      </w:r>
    </w:p>
    <w:p w14:paraId="170EECAC" w14:textId="77777777" w:rsidR="009B159A" w:rsidRPr="009B159A" w:rsidRDefault="009B159A" w:rsidP="009B159A">
      <w:r w:rsidRPr="009B159A">
        <w:t>身体健康，包括定期运动、健康饮食等，对预防心脏病至关重要。</w:t>
      </w:r>
      <w:r w:rsidRPr="009B159A">
        <w:br/>
      </w:r>
      <w:r w:rsidRPr="009B159A">
        <w:rPr>
          <w:b/>
          <w:bCs/>
        </w:rPr>
        <w:t>建议与策略</w:t>
      </w:r>
      <w:r w:rsidRPr="009B159A">
        <w:t>:</w:t>
      </w:r>
    </w:p>
    <w:p w14:paraId="329A3C8E" w14:textId="77777777" w:rsidR="009B159A" w:rsidRPr="009B159A" w:rsidRDefault="009B159A" w:rsidP="009B159A">
      <w:pPr>
        <w:numPr>
          <w:ilvl w:val="0"/>
          <w:numId w:val="10"/>
        </w:numPr>
      </w:pPr>
      <w:r w:rsidRPr="009B159A">
        <w:t>定期进行有氧运动，每周至少150分钟中等强度运动（如快走、骑车等）。</w:t>
      </w:r>
    </w:p>
    <w:p w14:paraId="6211E4A8" w14:textId="77777777" w:rsidR="009B159A" w:rsidRPr="009B159A" w:rsidRDefault="009B159A" w:rsidP="009B159A">
      <w:pPr>
        <w:numPr>
          <w:ilvl w:val="0"/>
          <w:numId w:val="10"/>
        </w:numPr>
      </w:pPr>
      <w:r w:rsidRPr="009B159A">
        <w:t>维持健康饮食，增加蔬菜、水果和全谷物的摄入，减少高脂肪和高糖分食物。</w:t>
      </w:r>
    </w:p>
    <w:p w14:paraId="637DEF66" w14:textId="77777777" w:rsidR="009B159A" w:rsidRPr="009B159A" w:rsidRDefault="009B159A" w:rsidP="009B159A">
      <w:pPr>
        <w:numPr>
          <w:ilvl w:val="0"/>
          <w:numId w:val="10"/>
        </w:numPr>
      </w:pPr>
      <w:r w:rsidRPr="009B159A">
        <w:t>监测血糖、血脂和血压，确保这些指标维持在健康范围内。</w:t>
      </w:r>
    </w:p>
    <w:p w14:paraId="6F3FCD40" w14:textId="77777777" w:rsidR="009B159A" w:rsidRDefault="009B159A" w:rsidP="009B159A">
      <w:pPr>
        <w:rPr>
          <w:b/>
          <w:bCs/>
        </w:rPr>
      </w:pPr>
    </w:p>
    <w:p w14:paraId="2F11CC58" w14:textId="77777777" w:rsidR="00F35D22" w:rsidRPr="00F35D22" w:rsidRDefault="00F35D22" w:rsidP="00F35D22">
      <w:pPr>
        <w:rPr>
          <w:rFonts w:hint="eastAsia"/>
          <w:b/>
          <w:bCs/>
        </w:rPr>
      </w:pPr>
      <w:r w:rsidRPr="00F35D22">
        <w:rPr>
          <w:rFonts w:hint="eastAsia"/>
          <w:b/>
          <w:bCs/>
        </w:rPr>
        <w:t>参考论文：</w:t>
      </w:r>
    </w:p>
    <w:p w14:paraId="7E0C0B13" w14:textId="193471F9" w:rsidR="00F35D22" w:rsidRPr="00F35D22" w:rsidRDefault="00F35D22" w:rsidP="009B159A">
      <w:pPr>
        <w:rPr>
          <w:rFonts w:hint="eastAsia"/>
        </w:rPr>
      </w:pPr>
      <w:r w:rsidRPr="00F35D22">
        <w:t>https://pubmed.ncbi.nlm.nih.gov/26630458/</w:t>
      </w:r>
    </w:p>
    <w:p w14:paraId="71560B3F" w14:textId="2295FE0C" w:rsidR="009B159A" w:rsidRPr="009B159A" w:rsidRDefault="009B159A" w:rsidP="009B159A">
      <w:pPr>
        <w:pStyle w:val="2"/>
      </w:pPr>
      <w:r w:rsidRPr="009B159A">
        <w:t>综合建议：</w:t>
      </w:r>
    </w:p>
    <w:p w14:paraId="0CFA5F02" w14:textId="77777777" w:rsidR="009B159A" w:rsidRPr="009B159A" w:rsidRDefault="009B159A" w:rsidP="009B159A">
      <w:r w:rsidRPr="009B159A">
        <w:t>结合上述各个因素，预防心脏病的策略应包括：</w:t>
      </w:r>
    </w:p>
    <w:p w14:paraId="7C1B9196" w14:textId="77777777" w:rsidR="009B159A" w:rsidRPr="009B159A" w:rsidRDefault="009B159A" w:rsidP="009B159A">
      <w:pPr>
        <w:numPr>
          <w:ilvl w:val="0"/>
          <w:numId w:val="11"/>
        </w:numPr>
      </w:pPr>
      <w:r w:rsidRPr="009B159A">
        <w:t>保持健康体重、定期运动，并监控血脂、血糖、血压。</w:t>
      </w:r>
    </w:p>
    <w:p w14:paraId="48AD1ABB" w14:textId="77777777" w:rsidR="009B159A" w:rsidRPr="009B159A" w:rsidRDefault="009B159A" w:rsidP="009B159A">
      <w:pPr>
        <w:numPr>
          <w:ilvl w:val="0"/>
          <w:numId w:val="11"/>
        </w:numPr>
      </w:pPr>
      <w:r w:rsidRPr="009B159A">
        <w:t>改善口腔卫生，避免牙周病引发炎症。</w:t>
      </w:r>
    </w:p>
    <w:p w14:paraId="33E75FDC" w14:textId="77777777" w:rsidR="009B159A" w:rsidRPr="009B159A" w:rsidRDefault="009B159A" w:rsidP="009B159A">
      <w:pPr>
        <w:numPr>
          <w:ilvl w:val="0"/>
          <w:numId w:val="11"/>
        </w:numPr>
      </w:pPr>
      <w:r w:rsidRPr="009B159A">
        <w:t>保证良好的睡眠质量，减轻心理压力。</w:t>
      </w:r>
    </w:p>
    <w:p w14:paraId="4E55524A" w14:textId="77777777" w:rsidR="009B159A" w:rsidRPr="009B159A" w:rsidRDefault="009B159A" w:rsidP="009B159A">
      <w:pPr>
        <w:numPr>
          <w:ilvl w:val="0"/>
          <w:numId w:val="11"/>
        </w:numPr>
      </w:pPr>
      <w:r w:rsidRPr="009B159A">
        <w:t>戒烟，并避免二手烟的暴露。</w:t>
      </w:r>
    </w:p>
    <w:p w14:paraId="3A42B2C8" w14:textId="77777777" w:rsidR="009B159A" w:rsidRPr="009B159A" w:rsidRDefault="009B159A" w:rsidP="009B159A">
      <w:pPr>
        <w:numPr>
          <w:ilvl w:val="0"/>
          <w:numId w:val="11"/>
        </w:numPr>
      </w:pPr>
      <w:r w:rsidRPr="009B159A">
        <w:lastRenderedPageBreak/>
        <w:t>维护心理健康，采取积极的心态管理。</w:t>
      </w:r>
    </w:p>
    <w:p w14:paraId="2BD16A97" w14:textId="77777777" w:rsidR="009B159A" w:rsidRPr="009B159A" w:rsidRDefault="009B159A" w:rsidP="009B159A">
      <w:r w:rsidRPr="009B159A">
        <w:t>通过综合调整生活方式，可以大大降低心脏病的风险，提升整体健康水平。</w:t>
      </w:r>
    </w:p>
    <w:p w14:paraId="49DEAD01" w14:textId="5F356018" w:rsidR="002E7088" w:rsidRPr="009B159A" w:rsidRDefault="002E7088" w:rsidP="009B159A">
      <w:pPr>
        <w:rPr>
          <w:rFonts w:hint="eastAsia"/>
        </w:rPr>
      </w:pPr>
    </w:p>
    <w:sectPr w:rsidR="002E7088" w:rsidRPr="009B1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F4FAF"/>
    <w:multiLevelType w:val="multilevel"/>
    <w:tmpl w:val="6CCE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D5FC0"/>
    <w:multiLevelType w:val="multilevel"/>
    <w:tmpl w:val="0312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80276"/>
    <w:multiLevelType w:val="multilevel"/>
    <w:tmpl w:val="511E5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A6213F"/>
    <w:multiLevelType w:val="multilevel"/>
    <w:tmpl w:val="6680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BF21C2"/>
    <w:multiLevelType w:val="multilevel"/>
    <w:tmpl w:val="992A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96811"/>
    <w:multiLevelType w:val="multilevel"/>
    <w:tmpl w:val="5752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E3EBE"/>
    <w:multiLevelType w:val="multilevel"/>
    <w:tmpl w:val="9E7A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A68E1"/>
    <w:multiLevelType w:val="multilevel"/>
    <w:tmpl w:val="BCDA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594356"/>
    <w:multiLevelType w:val="multilevel"/>
    <w:tmpl w:val="FB90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CF3916"/>
    <w:multiLevelType w:val="multilevel"/>
    <w:tmpl w:val="9950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F72157"/>
    <w:multiLevelType w:val="multilevel"/>
    <w:tmpl w:val="818A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065066">
    <w:abstractNumId w:val="8"/>
  </w:num>
  <w:num w:numId="2" w16cid:durableId="1156192660">
    <w:abstractNumId w:val="2"/>
  </w:num>
  <w:num w:numId="3" w16cid:durableId="1750496064">
    <w:abstractNumId w:val="6"/>
  </w:num>
  <w:num w:numId="4" w16cid:durableId="684598385">
    <w:abstractNumId w:val="1"/>
  </w:num>
  <w:num w:numId="5" w16cid:durableId="683283232">
    <w:abstractNumId w:val="4"/>
  </w:num>
  <w:num w:numId="6" w16cid:durableId="1408654508">
    <w:abstractNumId w:val="10"/>
  </w:num>
  <w:num w:numId="7" w16cid:durableId="1773428265">
    <w:abstractNumId w:val="9"/>
  </w:num>
  <w:num w:numId="8" w16cid:durableId="883717176">
    <w:abstractNumId w:val="0"/>
  </w:num>
  <w:num w:numId="9" w16cid:durableId="1373770998">
    <w:abstractNumId w:val="7"/>
  </w:num>
  <w:num w:numId="10" w16cid:durableId="1145003959">
    <w:abstractNumId w:val="5"/>
  </w:num>
  <w:num w:numId="11" w16cid:durableId="1562406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FC"/>
    <w:rsid w:val="00115DD6"/>
    <w:rsid w:val="002E7088"/>
    <w:rsid w:val="003571D6"/>
    <w:rsid w:val="004636FD"/>
    <w:rsid w:val="0062725D"/>
    <w:rsid w:val="00693A05"/>
    <w:rsid w:val="00846E9F"/>
    <w:rsid w:val="009B159A"/>
    <w:rsid w:val="009E54FC"/>
    <w:rsid w:val="00A25E58"/>
    <w:rsid w:val="00B14F67"/>
    <w:rsid w:val="00C42288"/>
    <w:rsid w:val="00DB1083"/>
    <w:rsid w:val="00DF6A50"/>
    <w:rsid w:val="00E02F8E"/>
    <w:rsid w:val="00F3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7BA0"/>
  <w15:chartTrackingRefBased/>
  <w15:docId w15:val="{9D9CDE31-8B99-41C2-A657-57C4EFBE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D2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54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E5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4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4F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54F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54F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54F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54F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54F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54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E5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5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54F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54F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E54F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54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54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54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54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5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54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54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54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54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54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54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5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54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5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皓宇 符</dc:creator>
  <cp:keywords/>
  <dc:description/>
  <cp:lastModifiedBy>皓宇 符</cp:lastModifiedBy>
  <cp:revision>6</cp:revision>
  <dcterms:created xsi:type="dcterms:W3CDTF">2025-02-17T02:45:00Z</dcterms:created>
  <dcterms:modified xsi:type="dcterms:W3CDTF">2025-02-18T12:18:00Z</dcterms:modified>
</cp:coreProperties>
</file>