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53198C">
      <w:pPr>
        <w:jc w:val="center"/>
        <w:rPr>
          <w:rFonts w:asciiTheme="majorEastAsia" w:hAnsiTheme="majorEastAsia" w:eastAsiaTheme="majorEastAsia"/>
        </w:rPr>
      </w:pPr>
    </w:p>
    <w:p w14:paraId="0707FF6E">
      <w:pPr>
        <w:jc w:val="center"/>
        <w:rPr>
          <w:rFonts w:asciiTheme="majorEastAsia" w:hAnsiTheme="majorEastAsia" w:eastAsiaTheme="majorEastAsia"/>
        </w:rPr>
      </w:pPr>
    </w:p>
    <w:p w14:paraId="58DEE432">
      <w:pPr>
        <w:tabs>
          <w:tab w:val="left" w:pos="4678"/>
        </w:tabs>
        <w:jc w:val="center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drawing>
          <wp:inline distT="0" distB="0" distL="0" distR="0">
            <wp:extent cx="4832350" cy="8547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6" t="59028" r="3172" b="33725"/>
                    <a:stretch>
                      <a:fillRect/>
                    </a:stretch>
                  </pic:blipFill>
                  <pic:spPr>
                    <a:xfrm>
                      <a:off x="0" y="0"/>
                      <a:ext cx="4872777" cy="8621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525B5">
      <w:pPr>
        <w:ind w:left="2520"/>
        <w:jc w:val="center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drawing>
          <wp:inline distT="0" distB="0" distL="0" distR="0">
            <wp:extent cx="3709035" cy="629285"/>
            <wp:effectExtent l="0" t="0" r="1206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" t="43756" r="3022" b="49284"/>
                    <a:stretch>
                      <a:fillRect/>
                    </a:stretch>
                  </pic:blipFill>
                  <pic:spPr>
                    <a:xfrm>
                      <a:off x="0" y="0"/>
                      <a:ext cx="3771991" cy="64000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47EE5">
      <w:pPr>
        <w:jc w:val="center"/>
        <w:rPr>
          <w:rFonts w:asciiTheme="majorEastAsia" w:hAnsiTheme="majorEastAsia" w:eastAsiaTheme="majorEastAsia"/>
        </w:rPr>
      </w:pPr>
    </w:p>
    <w:p w14:paraId="66E517FE">
      <w:pPr>
        <w:jc w:val="center"/>
        <w:rPr>
          <w:rFonts w:asciiTheme="majorEastAsia" w:hAnsiTheme="majorEastAsia" w:eastAsiaTheme="majorEastAsia"/>
        </w:rPr>
      </w:pPr>
    </w:p>
    <w:p w14:paraId="7DD64E53">
      <w:pPr>
        <w:jc w:val="center"/>
        <w:rPr>
          <w:rFonts w:asciiTheme="majorEastAsia" w:hAnsiTheme="majorEastAsia" w:eastAsiaTheme="majorEastAsia"/>
        </w:rPr>
      </w:pPr>
    </w:p>
    <w:p w14:paraId="2187CB4D">
      <w:pPr>
        <w:jc w:val="center"/>
        <w:rPr>
          <w:rFonts w:asciiTheme="majorEastAsia" w:hAnsiTheme="majorEastAsia" w:eastAsiaTheme="majorEastAsia"/>
          <w:b/>
          <w:sz w:val="72"/>
        </w:rPr>
      </w:pPr>
      <w:r>
        <w:rPr>
          <w:rFonts w:hint="eastAsia" w:asciiTheme="majorEastAsia" w:hAnsiTheme="majorEastAsia" w:eastAsiaTheme="majorEastAsia"/>
          <w:b/>
          <w:sz w:val="72"/>
        </w:rPr>
        <w:t>数据挖掘课程设计</w:t>
      </w:r>
    </w:p>
    <w:p w14:paraId="718F1A44">
      <w:pPr>
        <w:jc w:val="center"/>
        <w:rPr>
          <w:rFonts w:hint="default" w:asciiTheme="majorEastAsia" w:hAnsiTheme="majorEastAsia" w:eastAsiaTheme="majorEastAsia"/>
          <w:b/>
          <w:sz w:val="72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72"/>
          <w:lang w:val="en-US" w:eastAsia="zh-CN"/>
        </w:rPr>
        <w:t>基于xxx的xxx</w:t>
      </w:r>
    </w:p>
    <w:p w14:paraId="19EFA5FB">
      <w:pPr>
        <w:jc w:val="center"/>
        <w:rPr>
          <w:rFonts w:asciiTheme="majorEastAsia" w:hAnsiTheme="majorEastAsia" w:eastAsiaTheme="majorEastAsia"/>
          <w:sz w:val="15"/>
          <w:szCs w:val="15"/>
        </w:rPr>
      </w:pPr>
    </w:p>
    <w:p w14:paraId="19BF4AA7">
      <w:pPr>
        <w:jc w:val="center"/>
        <w:rPr>
          <w:rFonts w:asciiTheme="majorEastAsia" w:hAnsiTheme="majorEastAsia" w:eastAsiaTheme="majorEastAsia"/>
          <w:sz w:val="15"/>
          <w:szCs w:val="15"/>
        </w:rPr>
      </w:pPr>
    </w:p>
    <w:p w14:paraId="5A9FB28C">
      <w:pPr>
        <w:jc w:val="center"/>
        <w:rPr>
          <w:rFonts w:asciiTheme="majorEastAsia" w:hAnsiTheme="majorEastAsia" w:eastAsiaTheme="majorEastAsia"/>
          <w:sz w:val="36"/>
        </w:rPr>
      </w:pPr>
    </w:p>
    <w:tbl>
      <w:tblPr>
        <w:tblStyle w:val="20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4309"/>
      </w:tblGrid>
      <w:tr w14:paraId="15E8DC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560" w:type="dxa"/>
            <w:vAlign w:val="bottom"/>
          </w:tcPr>
          <w:p w14:paraId="3B918272">
            <w:pPr>
              <w:jc w:val="center"/>
              <w:rPr>
                <w:rFonts w:asciiTheme="majorEastAsia" w:hAnsiTheme="majorEastAsia" w:eastAsiaTheme="majorEastAsia"/>
                <w:sz w:val="36"/>
              </w:rPr>
            </w:pPr>
            <w:r>
              <w:rPr>
                <w:rFonts w:hint="eastAsia" w:asciiTheme="majorEastAsia" w:hAnsiTheme="majorEastAsia" w:eastAsiaTheme="majorEastAsia"/>
                <w:sz w:val="36"/>
              </w:rPr>
              <w:t>班 级：</w:t>
            </w:r>
          </w:p>
        </w:tc>
        <w:tc>
          <w:tcPr>
            <w:tcW w:w="4309" w:type="dxa"/>
            <w:tcBorders>
              <w:bottom w:val="single" w:color="auto" w:sz="4" w:space="0"/>
            </w:tcBorders>
            <w:vAlign w:val="bottom"/>
          </w:tcPr>
          <w:p w14:paraId="5846243B">
            <w:pPr>
              <w:jc w:val="center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192204</w:t>
            </w:r>
          </w:p>
        </w:tc>
      </w:tr>
      <w:tr w14:paraId="10BCC6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2171373D">
            <w:pPr>
              <w:jc w:val="center"/>
              <w:rPr>
                <w:rFonts w:asciiTheme="majorEastAsia" w:hAnsiTheme="majorEastAsia" w:eastAsiaTheme="majorEastAsia"/>
                <w:sz w:val="36"/>
              </w:rPr>
            </w:pPr>
            <w:r>
              <w:rPr>
                <w:rFonts w:hint="eastAsia" w:asciiTheme="majorEastAsia" w:hAnsiTheme="majorEastAsia" w:eastAsiaTheme="majorEastAsia"/>
                <w:sz w:val="36"/>
              </w:rPr>
              <w:t>队 名：</w:t>
            </w:r>
          </w:p>
        </w:tc>
        <w:tc>
          <w:tcPr>
            <w:tcW w:w="430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0F60D44A">
            <w:pPr>
              <w:jc w:val="center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HeartDance</w:t>
            </w:r>
          </w:p>
        </w:tc>
      </w:tr>
      <w:tr w14:paraId="22D25C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35065F73">
            <w:pPr>
              <w:jc w:val="center"/>
              <w:rPr>
                <w:rFonts w:asciiTheme="majorEastAsia" w:hAnsiTheme="majorEastAsia" w:eastAsiaTheme="majorEastAsia"/>
                <w:sz w:val="36"/>
              </w:rPr>
            </w:pPr>
            <w:r>
              <w:rPr>
                <w:rFonts w:hint="eastAsia" w:asciiTheme="majorEastAsia" w:hAnsiTheme="majorEastAsia" w:eastAsiaTheme="majorEastAsia"/>
                <w:sz w:val="36"/>
              </w:rPr>
              <w:t>学 号：</w:t>
            </w:r>
          </w:p>
        </w:tc>
        <w:tc>
          <w:tcPr>
            <w:tcW w:w="430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5088953E">
            <w:pPr>
              <w:jc w:val="center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19220432，19220448，19220423，19220446</w:t>
            </w:r>
          </w:p>
        </w:tc>
      </w:tr>
      <w:tr w14:paraId="5DBA9E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7B4269D8">
            <w:pPr>
              <w:jc w:val="center"/>
              <w:rPr>
                <w:rFonts w:asciiTheme="majorEastAsia" w:hAnsiTheme="majorEastAsia" w:eastAsiaTheme="majorEastAsia"/>
                <w:sz w:val="36"/>
              </w:rPr>
            </w:pPr>
            <w:r>
              <w:rPr>
                <w:rFonts w:hint="eastAsia" w:asciiTheme="majorEastAsia" w:hAnsiTheme="majorEastAsia" w:eastAsiaTheme="majorEastAsia"/>
                <w:sz w:val="36"/>
              </w:rPr>
              <w:t>姓 名：</w:t>
            </w:r>
          </w:p>
        </w:tc>
        <w:tc>
          <w:tcPr>
            <w:tcW w:w="430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3DE38D90">
            <w:pPr>
              <w:jc w:val="center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陆昊宇，董文杰，符皓宇，李世博</w:t>
            </w:r>
          </w:p>
        </w:tc>
      </w:tr>
    </w:tbl>
    <w:p w14:paraId="5B52645C">
      <w:pPr>
        <w:jc w:val="center"/>
        <w:rPr>
          <w:rFonts w:asciiTheme="majorEastAsia" w:hAnsiTheme="majorEastAsia" w:eastAsiaTheme="majorEastAsia"/>
        </w:rPr>
      </w:pPr>
    </w:p>
    <w:p w14:paraId="02E0F29F">
      <w:pPr>
        <w:jc w:val="center"/>
        <w:rPr>
          <w:rFonts w:asciiTheme="majorEastAsia" w:hAnsiTheme="majorEastAsia" w:eastAsiaTheme="majorEastAsia"/>
        </w:rPr>
      </w:pPr>
    </w:p>
    <w:p w14:paraId="0AC85F09">
      <w:pPr>
        <w:jc w:val="center"/>
        <w:rPr>
          <w:rFonts w:asciiTheme="majorEastAsia" w:hAnsiTheme="majorEastAsia" w:eastAsiaTheme="majorEastAsia"/>
          <w:sz w:val="32"/>
        </w:rPr>
      </w:pPr>
      <w:r>
        <w:rPr>
          <w:rFonts w:hint="eastAsia" w:asciiTheme="majorEastAsia" w:hAnsiTheme="majorEastAsia" w:eastAsiaTheme="majorEastAsia"/>
          <w:sz w:val="32"/>
          <w:lang w:val="en-US" w:eastAsia="zh-CN"/>
        </w:rPr>
        <w:t>2025</w:t>
      </w:r>
      <w:r>
        <w:rPr>
          <w:rFonts w:hint="eastAsia" w:asciiTheme="majorEastAsia" w:hAnsiTheme="majorEastAsia" w:eastAsiaTheme="majorEastAsia"/>
          <w:sz w:val="32"/>
        </w:rPr>
        <w:t>年</w:t>
      </w:r>
      <w:r>
        <w:rPr>
          <w:rFonts w:hint="eastAsia" w:asciiTheme="majorEastAsia" w:hAnsiTheme="majorEastAsia" w:eastAsiaTheme="majorEastAsia"/>
          <w:sz w:val="32"/>
          <w:lang w:val="en-US" w:eastAsia="zh-CN"/>
        </w:rPr>
        <w:t>2</w:t>
      </w:r>
      <w:r>
        <w:rPr>
          <w:rFonts w:hint="eastAsia" w:asciiTheme="majorEastAsia" w:hAnsiTheme="majorEastAsia" w:eastAsiaTheme="majorEastAsia"/>
          <w:sz w:val="32"/>
        </w:rPr>
        <w:t>月</w:t>
      </w:r>
      <w:r>
        <w:rPr>
          <w:rFonts w:hint="eastAsia" w:asciiTheme="majorEastAsia" w:hAnsiTheme="majorEastAsia" w:eastAsiaTheme="majorEastAsia"/>
          <w:sz w:val="32"/>
          <w:lang w:val="en-US" w:eastAsia="zh-CN"/>
        </w:rPr>
        <w:t>28</w:t>
      </w:r>
      <w:r>
        <w:rPr>
          <w:rFonts w:hint="eastAsia" w:asciiTheme="majorEastAsia" w:hAnsiTheme="majorEastAsia" w:eastAsiaTheme="majorEastAsia"/>
          <w:sz w:val="32"/>
        </w:rPr>
        <w:t>日</w:t>
      </w:r>
      <w:bookmarkStart w:id="15" w:name="_GoBack"/>
      <w:bookmarkEnd w:id="15"/>
    </w:p>
    <w:p w14:paraId="43F28243">
      <w:pPr>
        <w:pStyle w:val="2"/>
        <w:widowControl/>
        <w:shd w:val="clear" w:color="auto" w:fill="FFFFFF"/>
        <w:spacing w:before="240" w:beforeAutospacing="0" w:after="240" w:afterAutospacing="0" w:line="12" w:lineRule="atLeast"/>
        <w:jc w:val="center"/>
        <w:rPr>
          <w:rFonts w:hint="default" w:asciiTheme="majorEastAsia" w:hAnsiTheme="majorEastAsia" w:eastAsiaTheme="majorEastAsia"/>
          <w:color w:val="000000"/>
          <w:kern w:val="2"/>
          <w:sz w:val="32"/>
          <w:szCs w:val="20"/>
        </w:rPr>
      </w:pPr>
    </w:p>
    <w:p w14:paraId="497C1255">
      <w:pPr>
        <w:rPr>
          <w:rFonts w:asciiTheme="majorEastAsia" w:hAnsiTheme="majorEastAsia" w:eastAsiaTheme="majorEastAsia"/>
        </w:rPr>
      </w:pPr>
    </w:p>
    <w:p w14:paraId="04680437">
      <w:pPr>
        <w:pStyle w:val="2"/>
        <w:widowControl/>
        <w:shd w:val="clear" w:color="auto" w:fill="FFFFFF"/>
        <w:spacing w:before="240" w:beforeAutospacing="0" w:after="240" w:afterAutospacing="0" w:line="12" w:lineRule="atLeast"/>
        <w:rPr>
          <w:rFonts w:hint="default" w:asciiTheme="majorEastAsia" w:hAnsiTheme="majorEastAsia" w:eastAsiaTheme="majorEastAsia" w:cstheme="majorBidi"/>
          <w:kern w:val="2"/>
          <w:sz w:val="32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Toc18142"/>
    </w:p>
    <w:bookmarkEnd w:id="0"/>
    <w:sdt>
      <w:sdtPr>
        <w:rPr>
          <w:rFonts w:asciiTheme="majorEastAsia" w:hAnsiTheme="majorEastAsia" w:eastAsiaTheme="minorEastAsia" w:cstheme="minorBidi"/>
          <w:color w:val="auto"/>
          <w:kern w:val="2"/>
          <w:sz w:val="21"/>
          <w:szCs w:val="24"/>
          <w:lang w:val="zh-CN"/>
        </w:rPr>
        <w:id w:val="-493726232"/>
        <w:docPartObj>
          <w:docPartGallery w:val="Table of Contents"/>
          <w:docPartUnique/>
        </w:docPartObj>
      </w:sdtPr>
      <w:sdtEndPr>
        <w:rPr>
          <w:rFonts w:asciiTheme="majorEastAsia" w:hAnsiTheme="majorEastAsia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 w14:paraId="77A2F913">
          <w:pPr>
            <w:pStyle w:val="27"/>
            <w:rPr>
              <w:rFonts w:asciiTheme="majorEastAsia" w:hAnsiTheme="majorEastAsia"/>
            </w:rPr>
          </w:pPr>
          <w:r>
            <w:rPr>
              <w:rFonts w:asciiTheme="majorEastAsia" w:hAnsiTheme="majorEastAsia"/>
              <w:lang w:val="zh-CN"/>
            </w:rPr>
            <w:t>目录</w:t>
          </w:r>
        </w:p>
        <w:p w14:paraId="326BCA5E">
          <w:pPr>
            <w:pStyle w:val="17"/>
            <w:tabs>
              <w:tab w:val="right" w:leader="dot" w:pos="8296"/>
            </w:tabs>
            <w:rPr>
              <w:rFonts w:asciiTheme="minorHAnsi" w:hAnsiTheme="minorHAnsi" w:cstheme="minorBidi"/>
              <w:smallCaps w:val="0"/>
              <w:sz w:val="21"/>
              <w:szCs w:val="22"/>
            </w:rPr>
          </w:pPr>
          <w:r>
            <w:rPr>
              <w:rFonts w:asciiTheme="majorEastAsia" w:hAnsiTheme="majorEastAsia" w:eastAsiaTheme="majorEastAsia"/>
              <w:smallCaps w:val="0"/>
            </w:rPr>
            <w:fldChar w:fldCharType="begin"/>
          </w:r>
          <w:r>
            <w:rPr>
              <w:rFonts w:asciiTheme="majorEastAsia" w:hAnsiTheme="majorEastAsia" w:eastAsiaTheme="majorEastAsia"/>
              <w:smallCaps w:val="0"/>
            </w:rPr>
            <w:instrText xml:space="preserve"> TOC \o "1-5" \h \z \u </w:instrText>
          </w:r>
          <w:r>
            <w:rPr>
              <w:rFonts w:asciiTheme="majorEastAsia" w:hAnsiTheme="majorEastAsia" w:eastAsiaTheme="majorEastAsia"/>
              <w:smallCaps w:val="0"/>
            </w:rPr>
            <w:fldChar w:fldCharType="separate"/>
          </w:r>
          <w:r>
            <w:fldChar w:fldCharType="begin"/>
          </w:r>
          <w:r>
            <w:instrText xml:space="preserve"> HYPERLINK \l "_Toc190290318" </w:instrText>
          </w:r>
          <w:r>
            <w:fldChar w:fldCharType="separate"/>
          </w:r>
          <w:r>
            <w:rPr>
              <w:rStyle w:val="23"/>
              <w:rFonts w:asciiTheme="majorEastAsia" w:hAnsiTheme="majorEastAsia" w:eastAsiaTheme="majorEastAsia"/>
            </w:rPr>
            <w:t>1.项目背景</w:t>
          </w:r>
          <w:r>
            <w:tab/>
          </w:r>
          <w:r>
            <w:fldChar w:fldCharType="begin"/>
          </w:r>
          <w:r>
            <w:instrText xml:space="preserve"> PAGEREF _Toc190290318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6C3F3E34">
          <w:pPr>
            <w:pStyle w:val="17"/>
            <w:tabs>
              <w:tab w:val="right" w:leader="dot" w:pos="8296"/>
            </w:tabs>
            <w:rPr>
              <w:rFonts w:asciiTheme="minorHAnsi" w:hAnsiTheme="minorHAnsi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"_Toc190290319" </w:instrText>
          </w:r>
          <w:r>
            <w:fldChar w:fldCharType="separate"/>
          </w:r>
          <w:r>
            <w:rPr>
              <w:rStyle w:val="23"/>
              <w:rFonts w:asciiTheme="majorEastAsia" w:hAnsiTheme="majorEastAsia" w:eastAsiaTheme="majorEastAsia"/>
            </w:rPr>
            <w:t>2.心脏病风险预测</w:t>
          </w:r>
          <w:r>
            <w:tab/>
          </w:r>
          <w:r>
            <w:fldChar w:fldCharType="begin"/>
          </w:r>
          <w:r>
            <w:instrText xml:space="preserve"> PAGEREF _Toc190290319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1424AB9">
          <w:pPr>
            <w:pStyle w:val="8"/>
            <w:tabs>
              <w:tab w:val="right" w:leader="dot" w:pos="8296"/>
            </w:tabs>
            <w:rPr>
              <w:rFonts w:asciiTheme="minorHAnsi" w:hAnsiTheme="minorHAnsi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"_Toc190290320" </w:instrText>
          </w:r>
          <w:r>
            <w:fldChar w:fldCharType="separate"/>
          </w:r>
          <w:r>
            <w:rPr>
              <w:rStyle w:val="23"/>
            </w:rPr>
            <w:t>2.1 数据介绍</w:t>
          </w:r>
          <w:r>
            <w:tab/>
          </w:r>
          <w:r>
            <w:fldChar w:fldCharType="begin"/>
          </w:r>
          <w:r>
            <w:instrText xml:space="preserve"> PAGEREF _Toc190290320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77398288">
          <w:pPr>
            <w:pStyle w:val="8"/>
            <w:tabs>
              <w:tab w:val="right" w:leader="dot" w:pos="8296"/>
            </w:tabs>
            <w:rPr>
              <w:rFonts w:asciiTheme="minorHAnsi" w:hAnsiTheme="minorHAnsi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"_Toc190290321" </w:instrText>
          </w:r>
          <w:r>
            <w:fldChar w:fldCharType="separate"/>
          </w:r>
          <w:r>
            <w:rPr>
              <w:rStyle w:val="23"/>
            </w:rPr>
            <w:t>2.2 算法介绍</w:t>
          </w:r>
          <w:r>
            <w:tab/>
          </w:r>
          <w:r>
            <w:fldChar w:fldCharType="begin"/>
          </w:r>
          <w:r>
            <w:instrText xml:space="preserve"> PAGEREF _Toc190290321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745187C0">
          <w:pPr>
            <w:pStyle w:val="8"/>
            <w:tabs>
              <w:tab w:val="right" w:leader="dot" w:pos="8296"/>
            </w:tabs>
            <w:rPr>
              <w:rFonts w:asciiTheme="minorHAnsi" w:hAnsiTheme="minorHAnsi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"_Toc190290322" </w:instrText>
          </w:r>
          <w:r>
            <w:fldChar w:fldCharType="separate"/>
          </w:r>
          <w:r>
            <w:rPr>
              <w:rStyle w:val="23"/>
            </w:rPr>
            <w:t>2.3 特征构造</w:t>
          </w:r>
          <w:r>
            <w:tab/>
          </w:r>
          <w:r>
            <w:fldChar w:fldCharType="begin"/>
          </w:r>
          <w:r>
            <w:instrText xml:space="preserve"> PAGEREF _Toc190290322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76D1C3C3">
          <w:pPr>
            <w:pStyle w:val="8"/>
            <w:tabs>
              <w:tab w:val="right" w:leader="dot" w:pos="8296"/>
            </w:tabs>
            <w:rPr>
              <w:rFonts w:asciiTheme="minorHAnsi" w:hAnsiTheme="minorHAnsi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"_Toc190290323" </w:instrText>
          </w:r>
          <w:r>
            <w:fldChar w:fldCharType="separate"/>
          </w:r>
          <w:r>
            <w:rPr>
              <w:rStyle w:val="23"/>
            </w:rPr>
            <w:t>2.4 实验结果</w:t>
          </w:r>
          <w:r>
            <w:tab/>
          </w:r>
          <w:r>
            <w:fldChar w:fldCharType="begin"/>
          </w:r>
          <w:r>
            <w:instrText xml:space="preserve"> PAGEREF _Toc190290323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68500926">
          <w:pPr>
            <w:pStyle w:val="17"/>
            <w:tabs>
              <w:tab w:val="right" w:leader="dot" w:pos="8296"/>
            </w:tabs>
            <w:rPr>
              <w:rFonts w:asciiTheme="minorHAnsi" w:hAnsiTheme="minorHAnsi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"_Toc190290324" </w:instrText>
          </w:r>
          <w:r>
            <w:fldChar w:fldCharType="separate"/>
          </w:r>
          <w:r>
            <w:rPr>
              <w:rStyle w:val="23"/>
              <w:rFonts w:asciiTheme="minorEastAsia" w:hAnsiTheme="minorEastAsia"/>
            </w:rPr>
            <w:t>3.心脏病相关的预防措施</w:t>
          </w:r>
          <w:r>
            <w:tab/>
          </w:r>
          <w:r>
            <w:fldChar w:fldCharType="begin"/>
          </w:r>
          <w:r>
            <w:instrText xml:space="preserve"> PAGEREF _Toc190290324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617BD3A4">
          <w:pPr>
            <w:pStyle w:val="8"/>
            <w:tabs>
              <w:tab w:val="right" w:leader="dot" w:pos="8296"/>
            </w:tabs>
            <w:rPr>
              <w:rFonts w:asciiTheme="minorHAnsi" w:hAnsiTheme="minorHAnsi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"_Toc190290325" </w:instrText>
          </w:r>
          <w:r>
            <w:fldChar w:fldCharType="separate"/>
          </w:r>
          <w:r>
            <w:rPr>
              <w:rStyle w:val="23"/>
            </w:rPr>
            <w:t>3.1 XXXX（预防措施一）</w:t>
          </w:r>
          <w:r>
            <w:tab/>
          </w:r>
          <w:r>
            <w:fldChar w:fldCharType="begin"/>
          </w:r>
          <w:r>
            <w:instrText xml:space="preserve"> PAGEREF _Toc190290325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66731670">
          <w:pPr>
            <w:pStyle w:val="8"/>
            <w:tabs>
              <w:tab w:val="right" w:leader="dot" w:pos="8296"/>
            </w:tabs>
            <w:rPr>
              <w:rFonts w:asciiTheme="minorHAnsi" w:hAnsiTheme="minorHAnsi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"_Toc190290326" </w:instrText>
          </w:r>
          <w:r>
            <w:fldChar w:fldCharType="separate"/>
          </w:r>
          <w:r>
            <w:rPr>
              <w:rStyle w:val="23"/>
            </w:rPr>
            <w:t>3.2 XXXX（预防措施二）</w:t>
          </w:r>
          <w:r>
            <w:tab/>
          </w:r>
          <w:r>
            <w:fldChar w:fldCharType="begin"/>
          </w:r>
          <w:r>
            <w:instrText xml:space="preserve"> PAGEREF _Toc190290326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6830BB0D">
          <w:pPr>
            <w:pStyle w:val="8"/>
            <w:tabs>
              <w:tab w:val="right" w:leader="dot" w:pos="8296"/>
            </w:tabs>
            <w:rPr>
              <w:rFonts w:asciiTheme="minorHAnsi" w:hAnsiTheme="minorHAnsi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"_Toc190290327" </w:instrText>
          </w:r>
          <w:r>
            <w:fldChar w:fldCharType="separate"/>
          </w:r>
          <w:r>
            <w:rPr>
              <w:rStyle w:val="23"/>
            </w:rPr>
            <w:t>3.3 XXXX（预防措施三）……</w:t>
          </w:r>
          <w:r>
            <w:tab/>
          </w:r>
          <w:r>
            <w:fldChar w:fldCharType="begin"/>
          </w:r>
          <w:r>
            <w:instrText xml:space="preserve"> PAGEREF _Toc190290327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3084BEEF">
          <w:pPr>
            <w:pStyle w:val="17"/>
            <w:tabs>
              <w:tab w:val="right" w:leader="dot" w:pos="8296"/>
            </w:tabs>
            <w:rPr>
              <w:rFonts w:asciiTheme="minorHAnsi" w:hAnsiTheme="minorHAnsi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"_Toc190290328" </w:instrText>
          </w:r>
          <w:r>
            <w:fldChar w:fldCharType="separate"/>
          </w:r>
          <w:r>
            <w:rPr>
              <w:rStyle w:val="23"/>
              <w:rFonts w:asciiTheme="majorEastAsia" w:hAnsiTheme="majorEastAsia" w:eastAsiaTheme="majorEastAsia"/>
            </w:rPr>
            <w:t>4.结论</w:t>
          </w:r>
          <w:r>
            <w:tab/>
          </w:r>
          <w:r>
            <w:fldChar w:fldCharType="begin"/>
          </w:r>
          <w:r>
            <w:instrText xml:space="preserve"> PAGEREF _Toc190290328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F9DAF29">
          <w:pPr>
            <w:pStyle w:val="17"/>
            <w:tabs>
              <w:tab w:val="right" w:leader="dot" w:pos="8296"/>
            </w:tabs>
            <w:rPr>
              <w:rFonts w:asciiTheme="minorHAnsi" w:hAnsiTheme="minorHAnsi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"_Toc190290329" </w:instrText>
          </w:r>
          <w:r>
            <w:fldChar w:fldCharType="separate"/>
          </w:r>
          <w:r>
            <w:rPr>
              <w:rStyle w:val="23"/>
              <w:rFonts w:asciiTheme="majorEastAsia" w:hAnsiTheme="majorEastAsia" w:eastAsiaTheme="majorEastAsia"/>
            </w:rPr>
            <w:t>5.进度安排</w:t>
          </w:r>
          <w:r>
            <w:tab/>
          </w:r>
          <w:r>
            <w:fldChar w:fldCharType="begin"/>
          </w:r>
          <w:r>
            <w:instrText xml:space="preserve"> PAGEREF _Toc190290329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F55BE05">
          <w:pPr>
            <w:pStyle w:val="17"/>
            <w:tabs>
              <w:tab w:val="right" w:leader="dot" w:pos="8296"/>
            </w:tabs>
            <w:rPr>
              <w:rFonts w:asciiTheme="minorHAnsi" w:hAnsiTheme="minorHAnsi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"_Toc190290330" </w:instrText>
          </w:r>
          <w:r>
            <w:fldChar w:fldCharType="separate"/>
          </w:r>
          <w:r>
            <w:rPr>
              <w:rStyle w:val="23"/>
              <w:rFonts w:asciiTheme="majorEastAsia" w:hAnsiTheme="majorEastAsia" w:eastAsiaTheme="majorEastAsia"/>
            </w:rPr>
            <w:t>6.团队特色</w:t>
          </w:r>
          <w:r>
            <w:tab/>
          </w:r>
          <w:r>
            <w:fldChar w:fldCharType="begin"/>
          </w:r>
          <w:r>
            <w:instrText xml:space="preserve"> PAGEREF _Toc190290330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7677EAF">
          <w:pPr>
            <w:pStyle w:val="17"/>
            <w:tabs>
              <w:tab w:val="right" w:leader="dot" w:pos="8296"/>
            </w:tabs>
            <w:rPr>
              <w:rFonts w:asciiTheme="minorHAnsi" w:hAnsiTheme="minorHAnsi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"_Toc190290331" </w:instrText>
          </w:r>
          <w:r>
            <w:fldChar w:fldCharType="separate"/>
          </w:r>
          <w:r>
            <w:rPr>
              <w:rStyle w:val="23"/>
              <w:rFonts w:asciiTheme="majorEastAsia" w:hAnsiTheme="majorEastAsia" w:eastAsiaTheme="majorEastAsia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_Toc190290331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3AB1A40">
          <w:pPr>
            <w:rPr>
              <w:rFonts w:asciiTheme="majorEastAsia" w:hAnsiTheme="majorEastAsia" w:eastAsiaTheme="majorEastAsia"/>
            </w:rPr>
          </w:pPr>
          <w:r>
            <w:rPr>
              <w:rFonts w:asciiTheme="majorEastAsia" w:hAnsiTheme="majorEastAsia" w:eastAsiaTheme="majorEastAsia" w:cstheme="minorHAnsi"/>
              <w:smallCaps/>
              <w:sz w:val="20"/>
              <w:szCs w:val="20"/>
            </w:rPr>
            <w:fldChar w:fldCharType="end"/>
          </w:r>
        </w:p>
      </w:sdtContent>
    </w:sdt>
    <w:p w14:paraId="661AE2B6">
      <w:pPr>
        <w:widowControl/>
        <w:jc w:val="left"/>
        <w:rPr>
          <w:rFonts w:cs="Times New Roman" w:asciiTheme="majorEastAsia" w:hAnsiTheme="majorEastAsia" w:eastAsiaTheme="majorEastAsia"/>
          <w:kern w:val="0"/>
          <w:sz w:val="20"/>
          <w:szCs w:val="20"/>
        </w:rPr>
      </w:pPr>
      <w:r>
        <w:rPr>
          <w:rFonts w:asciiTheme="majorEastAsia" w:hAnsiTheme="majorEastAsia" w:eastAsiaTheme="majorEastAsia"/>
        </w:rPr>
        <w:br w:type="page"/>
      </w:r>
    </w:p>
    <w:p w14:paraId="30785BAD">
      <w:pPr>
        <w:pStyle w:val="3"/>
        <w:rPr>
          <w:rFonts w:asciiTheme="majorEastAsia" w:hAnsiTheme="majorEastAsia" w:eastAsiaTheme="majorEastAsia"/>
        </w:rPr>
      </w:pPr>
      <w:bookmarkStart w:id="1" w:name="_Toc190290318"/>
      <w:r>
        <w:rPr>
          <w:rFonts w:hint="eastAsia" w:asciiTheme="majorEastAsia" w:hAnsiTheme="majorEastAsia" w:eastAsiaTheme="majorEastAsia"/>
        </w:rPr>
        <w:t>1</w:t>
      </w:r>
      <w:r>
        <w:rPr>
          <w:rFonts w:asciiTheme="majorEastAsia" w:hAnsiTheme="majorEastAsia" w:eastAsiaTheme="majorEastAsia"/>
        </w:rPr>
        <w:t>.</w:t>
      </w:r>
      <w:r>
        <w:rPr>
          <w:rFonts w:hint="eastAsia" w:asciiTheme="majorEastAsia" w:hAnsiTheme="majorEastAsia" w:eastAsiaTheme="majorEastAsia"/>
        </w:rPr>
        <w:t>项目背景</w:t>
      </w:r>
      <w:bookmarkEnd w:id="1"/>
    </w:p>
    <w:p w14:paraId="1461C37B">
      <w:pPr>
        <w:ind w:firstLine="480" w:firstLineChars="200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介绍项目背景。</w:t>
      </w:r>
    </w:p>
    <w:p w14:paraId="45E0873D">
      <w:pPr>
        <w:pStyle w:val="3"/>
        <w:rPr>
          <w:rFonts w:asciiTheme="majorEastAsia" w:hAnsiTheme="majorEastAsia" w:eastAsiaTheme="majorEastAsia"/>
        </w:rPr>
      </w:pPr>
      <w:bookmarkStart w:id="2" w:name="_Toc190290319"/>
      <w:r>
        <w:rPr>
          <w:rFonts w:asciiTheme="majorEastAsia" w:hAnsiTheme="majorEastAsia" w:eastAsiaTheme="majorEastAsia"/>
        </w:rPr>
        <w:t>2.</w:t>
      </w:r>
      <w:r>
        <w:rPr>
          <w:rFonts w:hint="eastAsia" w:asciiTheme="majorEastAsia" w:hAnsiTheme="majorEastAsia" w:eastAsiaTheme="majorEastAsia"/>
        </w:rPr>
        <w:t>心脏病风险预测</w:t>
      </w:r>
      <w:bookmarkEnd w:id="2"/>
    </w:p>
    <w:p w14:paraId="51B11416">
      <w:pPr>
        <w:pStyle w:val="6"/>
      </w:pPr>
      <w:bookmarkStart w:id="3" w:name="_Toc190290320"/>
      <w:r>
        <w:t xml:space="preserve">2.1 </w:t>
      </w:r>
      <w:r>
        <w:rPr>
          <w:rFonts w:hint="eastAsia"/>
        </w:rPr>
        <w:t>数据介绍</w:t>
      </w:r>
      <w:bookmarkEnd w:id="3"/>
    </w:p>
    <w:p w14:paraId="115C8389">
      <w:pPr>
        <w:ind w:firstLine="480" w:firstLineChars="200"/>
        <w:rPr>
          <w:rFonts w:asciiTheme="majorEastAsia" w:hAnsiTheme="majorEastAsia" w:eastAsiaTheme="majorEastAsia"/>
          <w:color w:val="000000"/>
          <w:sz w:val="24"/>
        </w:rPr>
      </w:pPr>
      <w:r>
        <w:rPr>
          <w:rFonts w:hint="eastAsia" w:asciiTheme="majorEastAsia" w:hAnsiTheme="majorEastAsia" w:eastAsiaTheme="majorEastAsia"/>
          <w:color w:val="000000"/>
          <w:sz w:val="24"/>
        </w:rPr>
        <w:t>介绍选择了哪些属性，为什么选择这些属性。</w:t>
      </w:r>
    </w:p>
    <w:p w14:paraId="6EC6F85D">
      <w:pPr>
        <w:pStyle w:val="6"/>
      </w:pPr>
      <w:bookmarkStart w:id="4" w:name="_Toc190290321"/>
      <w:r>
        <w:t xml:space="preserve">2.2 </w:t>
      </w:r>
      <w:r>
        <w:rPr>
          <w:rFonts w:hint="eastAsia"/>
        </w:rPr>
        <w:t>算法介绍</w:t>
      </w:r>
      <w:bookmarkEnd w:id="4"/>
    </w:p>
    <w:p w14:paraId="1DD0CFF7">
      <w:pPr>
        <w:ind w:firstLine="480" w:firstLineChars="200"/>
        <w:rPr>
          <w:rFonts w:asciiTheme="majorEastAsia" w:hAnsiTheme="majorEastAsia" w:eastAsiaTheme="majorEastAsia"/>
          <w:color w:val="000000"/>
          <w:sz w:val="24"/>
        </w:rPr>
      </w:pPr>
      <w:r>
        <w:rPr>
          <w:rFonts w:hint="eastAsia" w:asciiTheme="majorEastAsia" w:hAnsiTheme="majorEastAsia" w:eastAsiaTheme="majorEastAsia"/>
          <w:color w:val="000000"/>
          <w:sz w:val="24"/>
        </w:rPr>
        <w:t>介绍选择了哪些算法，为什么选择这些算法。</w:t>
      </w:r>
    </w:p>
    <w:p w14:paraId="252ED5B2">
      <w:pPr>
        <w:pStyle w:val="6"/>
      </w:pPr>
      <w:bookmarkStart w:id="5" w:name="_Toc190290322"/>
      <w:r>
        <w:t xml:space="preserve">2.3 </w:t>
      </w:r>
      <w:r>
        <w:rPr>
          <w:rFonts w:hint="eastAsia"/>
        </w:rPr>
        <w:t>特征构造</w:t>
      </w:r>
      <w:bookmarkEnd w:id="5"/>
    </w:p>
    <w:p w14:paraId="01782A50">
      <w:pPr>
        <w:ind w:firstLine="480" w:firstLineChars="200"/>
        <w:rPr>
          <w:rFonts w:asciiTheme="majorEastAsia" w:hAnsiTheme="majorEastAsia" w:eastAsiaTheme="majorEastAsia"/>
          <w:color w:val="000000"/>
          <w:sz w:val="24"/>
        </w:rPr>
      </w:pPr>
      <w:r>
        <w:rPr>
          <w:rFonts w:hint="eastAsia" w:asciiTheme="majorEastAsia" w:hAnsiTheme="majorEastAsia" w:eastAsiaTheme="majorEastAsia"/>
          <w:color w:val="000000"/>
          <w:sz w:val="24"/>
        </w:rPr>
        <w:t>说明如何构造用于训练模型的特征，以及如何构造训练集和测试集等事项。</w:t>
      </w:r>
    </w:p>
    <w:p w14:paraId="79FBF828">
      <w:pPr>
        <w:pStyle w:val="6"/>
      </w:pPr>
      <w:bookmarkStart w:id="6" w:name="_Toc190290323"/>
      <w:r>
        <w:t xml:space="preserve">2.4 </w:t>
      </w:r>
      <w:r>
        <w:rPr>
          <w:rFonts w:hint="eastAsia"/>
        </w:rPr>
        <w:t>实验结果</w:t>
      </w:r>
      <w:bookmarkEnd w:id="6"/>
    </w:p>
    <w:p w14:paraId="526C001B">
      <w:pPr>
        <w:ind w:firstLine="480" w:firstLineChars="200"/>
        <w:rPr>
          <w:rFonts w:asciiTheme="majorEastAsia" w:hAnsiTheme="majorEastAsia" w:eastAsiaTheme="majorEastAsia"/>
          <w:color w:val="000000"/>
          <w:sz w:val="24"/>
        </w:rPr>
      </w:pPr>
      <w:r>
        <w:rPr>
          <w:rFonts w:hint="eastAsia" w:asciiTheme="majorEastAsia" w:hAnsiTheme="majorEastAsia" w:eastAsiaTheme="majorEastAsia"/>
          <w:color w:val="000000"/>
          <w:sz w:val="24"/>
        </w:rPr>
        <w:t>从最初的想法到最终的解决方案要给出详细记录。包括对比实验和消融实验，以及对应的实验分析。对比实验指的是不同算法之间的指标比较，消融实验指的是调整超参数或优化算法的指标比较。</w:t>
      </w:r>
    </w:p>
    <w:p w14:paraId="144CEEA4">
      <w:pPr>
        <w:pStyle w:val="3"/>
        <w:rPr>
          <w:rFonts w:asciiTheme="minorEastAsia" w:hAnsiTheme="minorEastAsia" w:eastAsiaTheme="minorEastAsia"/>
        </w:rPr>
      </w:pPr>
      <w:bookmarkStart w:id="7" w:name="_Toc190290324"/>
      <w:r>
        <w:rPr>
          <w:rFonts w:asciiTheme="minorEastAsia" w:hAnsiTheme="minorEastAsia" w:eastAsiaTheme="minorEastAsia"/>
        </w:rPr>
        <w:t>3.</w:t>
      </w:r>
      <w:r>
        <w:rPr>
          <w:rFonts w:hint="eastAsia" w:asciiTheme="minorEastAsia" w:hAnsiTheme="minorEastAsia" w:eastAsiaTheme="minorEastAsia"/>
        </w:rPr>
        <w:t>心脏病相关的预防措施</w:t>
      </w:r>
      <w:bookmarkEnd w:id="7"/>
    </w:p>
    <w:p w14:paraId="22BE6732">
      <w:pPr>
        <w:pStyle w:val="6"/>
      </w:pPr>
      <w:bookmarkStart w:id="8" w:name="_Toc190290325"/>
      <w:r>
        <w:t xml:space="preserve">3.1 </w:t>
      </w:r>
      <w:r>
        <w:rPr>
          <w:rFonts w:hint="eastAsia"/>
        </w:rPr>
        <w:t>XXXX（预防措施一）</w:t>
      </w:r>
      <w:bookmarkEnd w:id="8"/>
    </w:p>
    <w:p w14:paraId="7D89B2D1">
      <w:pPr>
        <w:ind w:firstLine="480" w:firstLineChars="200"/>
        <w:rPr>
          <w:rFonts w:asciiTheme="majorEastAsia" w:hAnsiTheme="majorEastAsia" w:eastAsiaTheme="majorEastAsia"/>
          <w:color w:val="000000"/>
          <w:sz w:val="24"/>
        </w:rPr>
      </w:pPr>
      <w:r>
        <w:rPr>
          <w:rFonts w:hint="eastAsia" w:asciiTheme="majorEastAsia" w:hAnsiTheme="majorEastAsia" w:eastAsiaTheme="majorEastAsia"/>
          <w:color w:val="000000"/>
          <w:sz w:val="24"/>
        </w:rPr>
        <w:t>给出预防措施的描述，以及实验和数据的支撑证据。</w:t>
      </w:r>
    </w:p>
    <w:p w14:paraId="269DEAF9">
      <w:pPr>
        <w:pStyle w:val="6"/>
      </w:pPr>
      <w:bookmarkStart w:id="9" w:name="_Toc190290326"/>
      <w:r>
        <w:t xml:space="preserve">3.2 </w:t>
      </w:r>
      <w:r>
        <w:rPr>
          <w:rFonts w:hint="eastAsia"/>
        </w:rPr>
        <w:t>XXXX（预防措施二）</w:t>
      </w:r>
      <w:bookmarkEnd w:id="9"/>
    </w:p>
    <w:p w14:paraId="3D690E70">
      <w:pPr>
        <w:ind w:firstLine="480" w:firstLineChars="200"/>
        <w:rPr>
          <w:rFonts w:asciiTheme="majorEastAsia" w:hAnsiTheme="majorEastAsia" w:eastAsiaTheme="majorEastAsia"/>
          <w:color w:val="000000"/>
          <w:sz w:val="24"/>
        </w:rPr>
      </w:pPr>
      <w:r>
        <w:rPr>
          <w:rFonts w:hint="eastAsia" w:asciiTheme="majorEastAsia" w:hAnsiTheme="majorEastAsia" w:eastAsiaTheme="majorEastAsia"/>
          <w:color w:val="000000"/>
          <w:sz w:val="24"/>
        </w:rPr>
        <w:t>给出预防措施的描述，以及实验和数据的支撑证据。</w:t>
      </w:r>
    </w:p>
    <w:p w14:paraId="67ABE690">
      <w:pPr>
        <w:pStyle w:val="6"/>
      </w:pPr>
      <w:bookmarkStart w:id="10" w:name="_Toc190290327"/>
      <w:r>
        <w:t>3.3 XXXX</w:t>
      </w:r>
      <w:r>
        <w:rPr>
          <w:rFonts w:hint="eastAsia"/>
        </w:rPr>
        <w:t>（预防措施三）</w:t>
      </w:r>
      <w:r>
        <w:t>……</w:t>
      </w:r>
      <w:bookmarkEnd w:id="10"/>
    </w:p>
    <w:p w14:paraId="559B4F9E">
      <w:pPr>
        <w:ind w:firstLine="480" w:firstLineChars="200"/>
        <w:rPr>
          <w:rFonts w:asciiTheme="majorEastAsia" w:hAnsiTheme="majorEastAsia" w:eastAsiaTheme="majorEastAsia"/>
          <w:color w:val="000000"/>
          <w:sz w:val="24"/>
        </w:rPr>
      </w:pPr>
      <w:r>
        <w:rPr>
          <w:rFonts w:hint="eastAsia" w:asciiTheme="majorEastAsia" w:hAnsiTheme="majorEastAsia" w:eastAsiaTheme="majorEastAsia"/>
          <w:color w:val="000000"/>
          <w:sz w:val="24"/>
        </w:rPr>
        <w:t>给出预防措施的描述，以及实验和数据的支撑证据。</w:t>
      </w:r>
    </w:p>
    <w:p w14:paraId="706CF98F">
      <w:pPr>
        <w:pStyle w:val="3"/>
        <w:rPr>
          <w:rFonts w:asciiTheme="majorEastAsia" w:hAnsiTheme="majorEastAsia" w:eastAsiaTheme="majorEastAsia"/>
        </w:rPr>
      </w:pPr>
      <w:bookmarkStart w:id="11" w:name="_Toc190290328"/>
      <w:r>
        <w:rPr>
          <w:rFonts w:asciiTheme="majorEastAsia" w:hAnsiTheme="majorEastAsia" w:eastAsiaTheme="majorEastAsia"/>
        </w:rPr>
        <w:t>4.</w:t>
      </w:r>
      <w:r>
        <w:rPr>
          <w:rFonts w:hint="eastAsia" w:asciiTheme="majorEastAsia" w:hAnsiTheme="majorEastAsia" w:eastAsiaTheme="majorEastAsia"/>
        </w:rPr>
        <w:t>结论</w:t>
      </w:r>
      <w:bookmarkEnd w:id="11"/>
    </w:p>
    <w:p w14:paraId="1FAEDFC8">
      <w:pPr>
        <w:ind w:firstLine="480" w:firstLineChars="200"/>
        <w:jc w:val="left"/>
        <w:rPr>
          <w:rFonts w:asciiTheme="majorEastAsia" w:hAnsiTheme="majorEastAsia" w:eastAsiaTheme="majorEastAsia"/>
          <w:color w:val="000000"/>
          <w:sz w:val="24"/>
        </w:rPr>
      </w:pPr>
      <w:r>
        <w:rPr>
          <w:rFonts w:hint="eastAsia" w:asciiTheme="majorEastAsia" w:hAnsiTheme="majorEastAsia" w:eastAsiaTheme="majorEastAsia"/>
          <w:color w:val="000000"/>
          <w:sz w:val="24"/>
        </w:rPr>
        <w:t>从项目的角度总结本次课设的主要成果。</w:t>
      </w:r>
    </w:p>
    <w:p w14:paraId="12CBC6D0">
      <w:pPr>
        <w:pStyle w:val="3"/>
        <w:rPr>
          <w:rFonts w:asciiTheme="majorEastAsia" w:hAnsiTheme="majorEastAsia" w:eastAsiaTheme="majorEastAsia"/>
        </w:rPr>
      </w:pPr>
      <w:bookmarkStart w:id="12" w:name="_Toc190290329"/>
      <w:r>
        <w:rPr>
          <w:rFonts w:asciiTheme="majorEastAsia" w:hAnsiTheme="majorEastAsia" w:eastAsiaTheme="majorEastAsia"/>
        </w:rPr>
        <w:t>5.</w:t>
      </w:r>
      <w:r>
        <w:rPr>
          <w:rFonts w:hint="eastAsia" w:asciiTheme="majorEastAsia" w:hAnsiTheme="majorEastAsia" w:eastAsiaTheme="majorEastAsia"/>
        </w:rPr>
        <w:t>进度安排</w:t>
      </w:r>
      <w:bookmarkEnd w:id="12"/>
    </w:p>
    <w:p w14:paraId="2E96D428">
      <w:pPr>
        <w:ind w:firstLine="480" w:firstLineChars="200"/>
        <w:jc w:val="left"/>
        <w:rPr>
          <w:rFonts w:asciiTheme="majorEastAsia" w:hAnsiTheme="majorEastAsia" w:eastAsiaTheme="majorEastAsia"/>
          <w:color w:val="000000"/>
          <w:sz w:val="24"/>
        </w:rPr>
      </w:pPr>
      <w:r>
        <w:rPr>
          <w:rFonts w:hint="eastAsia" w:asciiTheme="majorEastAsia" w:hAnsiTheme="majorEastAsia" w:eastAsiaTheme="majorEastAsia"/>
          <w:color w:val="000000"/>
          <w:sz w:val="24"/>
        </w:rPr>
        <w:t>介绍项目的分解情况，以及每个队员的任务分配以及完成情况。</w:t>
      </w:r>
    </w:p>
    <w:p w14:paraId="6B55DE04">
      <w:pPr>
        <w:pStyle w:val="3"/>
        <w:rPr>
          <w:rFonts w:asciiTheme="majorEastAsia" w:hAnsiTheme="majorEastAsia" w:eastAsiaTheme="majorEastAsia"/>
        </w:rPr>
      </w:pPr>
      <w:bookmarkStart w:id="13" w:name="_Toc190290330"/>
      <w:r>
        <w:rPr>
          <w:rFonts w:asciiTheme="majorEastAsia" w:hAnsiTheme="majorEastAsia" w:eastAsiaTheme="majorEastAsia"/>
        </w:rPr>
        <w:t>6.</w:t>
      </w:r>
      <w:r>
        <w:rPr>
          <w:rFonts w:hint="eastAsia" w:asciiTheme="majorEastAsia" w:hAnsiTheme="majorEastAsia" w:eastAsiaTheme="majorEastAsia"/>
        </w:rPr>
        <w:t>团队特色</w:t>
      </w:r>
      <w:bookmarkEnd w:id="13"/>
    </w:p>
    <w:p w14:paraId="58333756">
      <w:pPr>
        <w:ind w:firstLine="480" w:firstLineChars="200"/>
        <w:jc w:val="left"/>
        <w:rPr>
          <w:rFonts w:asciiTheme="majorEastAsia" w:hAnsiTheme="majorEastAsia" w:eastAsiaTheme="majorEastAsia"/>
          <w:color w:val="000000"/>
          <w:sz w:val="24"/>
        </w:rPr>
      </w:pPr>
      <w:r>
        <w:rPr>
          <w:rFonts w:hint="eastAsia" w:asciiTheme="majorEastAsia" w:hAnsiTheme="majorEastAsia" w:eastAsiaTheme="majorEastAsia"/>
          <w:color w:val="000000"/>
          <w:sz w:val="24"/>
        </w:rPr>
        <w:t>介绍本次课设团队最具有特色的地方。</w:t>
      </w:r>
    </w:p>
    <w:p w14:paraId="3FDED00F">
      <w:pPr>
        <w:pStyle w:val="3"/>
        <w:rPr>
          <w:rFonts w:asciiTheme="majorEastAsia" w:hAnsiTheme="majorEastAsia" w:eastAsiaTheme="majorEastAsia"/>
        </w:rPr>
      </w:pPr>
      <w:bookmarkStart w:id="14" w:name="_Toc190290331"/>
      <w:r>
        <w:rPr>
          <w:rFonts w:hint="eastAsia" w:asciiTheme="majorEastAsia" w:hAnsiTheme="majorEastAsia" w:eastAsiaTheme="majorEastAsia"/>
        </w:rPr>
        <w:t>参考文献</w:t>
      </w:r>
      <w:bookmarkEnd w:id="14"/>
    </w:p>
    <w:p w14:paraId="61E0A5EA">
      <w:pPr>
        <w:ind w:firstLine="480" w:firstLineChars="20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  <w:color w:val="000000"/>
          <w:sz w:val="24"/>
        </w:rPr>
        <w:t>如果使用了参考文献，附加在这一章节。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5AA623">
    <w:pPr>
      <w:pStyle w:val="11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2" name="文本框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60FD45"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0lY7tAAAAAFAQAADwAAAAAAAAABACAAAAAiAAAAZHJzL2Rvd25yZXYueG1sUEsBAhQAFAAAAAgA&#10;h07iQNPQ64MtAgAAVwQAAA4AAAAAAAAAAQAgAAAAHwEAAGRycy9lMm9Eb2MueG1sUEsFBgAAAAAG&#10;AAYAWQEAAL4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C60FD45"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66372644"/>
    <w:rsid w:val="00010B8E"/>
    <w:rsid w:val="00022005"/>
    <w:rsid w:val="00030090"/>
    <w:rsid w:val="000339E2"/>
    <w:rsid w:val="00037296"/>
    <w:rsid w:val="00052E4C"/>
    <w:rsid w:val="00093D60"/>
    <w:rsid w:val="000A57B2"/>
    <w:rsid w:val="000C61A4"/>
    <w:rsid w:val="000C6283"/>
    <w:rsid w:val="00117D25"/>
    <w:rsid w:val="00145DA2"/>
    <w:rsid w:val="00183614"/>
    <w:rsid w:val="00233965"/>
    <w:rsid w:val="0027216B"/>
    <w:rsid w:val="00282FEE"/>
    <w:rsid w:val="002C40C4"/>
    <w:rsid w:val="002D2008"/>
    <w:rsid w:val="002D2097"/>
    <w:rsid w:val="0038373E"/>
    <w:rsid w:val="0039371F"/>
    <w:rsid w:val="003A6D38"/>
    <w:rsid w:val="003B6A6E"/>
    <w:rsid w:val="003C76AF"/>
    <w:rsid w:val="004237AF"/>
    <w:rsid w:val="0045698E"/>
    <w:rsid w:val="00473AF4"/>
    <w:rsid w:val="004A4D85"/>
    <w:rsid w:val="00560035"/>
    <w:rsid w:val="005665DE"/>
    <w:rsid w:val="00595DBB"/>
    <w:rsid w:val="005D63E9"/>
    <w:rsid w:val="005F2693"/>
    <w:rsid w:val="00612842"/>
    <w:rsid w:val="0063776E"/>
    <w:rsid w:val="006448B2"/>
    <w:rsid w:val="006A5750"/>
    <w:rsid w:val="006C1B83"/>
    <w:rsid w:val="006D67C8"/>
    <w:rsid w:val="0070670B"/>
    <w:rsid w:val="00716AFF"/>
    <w:rsid w:val="0075616E"/>
    <w:rsid w:val="00795118"/>
    <w:rsid w:val="007C3A81"/>
    <w:rsid w:val="007D1500"/>
    <w:rsid w:val="007D4652"/>
    <w:rsid w:val="007F170F"/>
    <w:rsid w:val="00824970"/>
    <w:rsid w:val="0085305E"/>
    <w:rsid w:val="00866F51"/>
    <w:rsid w:val="00880A61"/>
    <w:rsid w:val="00884EE5"/>
    <w:rsid w:val="008F6C91"/>
    <w:rsid w:val="00904631"/>
    <w:rsid w:val="00906576"/>
    <w:rsid w:val="009173CC"/>
    <w:rsid w:val="00926ADD"/>
    <w:rsid w:val="00951D00"/>
    <w:rsid w:val="00973FD8"/>
    <w:rsid w:val="009A1A19"/>
    <w:rsid w:val="009F101F"/>
    <w:rsid w:val="00A06490"/>
    <w:rsid w:val="00A40CA6"/>
    <w:rsid w:val="00A73412"/>
    <w:rsid w:val="00A8614E"/>
    <w:rsid w:val="00AA1E6F"/>
    <w:rsid w:val="00AA3DA5"/>
    <w:rsid w:val="00AC45FF"/>
    <w:rsid w:val="00AD388B"/>
    <w:rsid w:val="00AE6B74"/>
    <w:rsid w:val="00AF4CDF"/>
    <w:rsid w:val="00B057E6"/>
    <w:rsid w:val="00B13596"/>
    <w:rsid w:val="00B2573C"/>
    <w:rsid w:val="00B330D6"/>
    <w:rsid w:val="00B74841"/>
    <w:rsid w:val="00B96A48"/>
    <w:rsid w:val="00C14A9B"/>
    <w:rsid w:val="00C22819"/>
    <w:rsid w:val="00D05814"/>
    <w:rsid w:val="00D17B57"/>
    <w:rsid w:val="00D378E4"/>
    <w:rsid w:val="00D41E52"/>
    <w:rsid w:val="00D73599"/>
    <w:rsid w:val="00D74A1D"/>
    <w:rsid w:val="00D92A4A"/>
    <w:rsid w:val="00DB5B6E"/>
    <w:rsid w:val="00DE1B8D"/>
    <w:rsid w:val="00E1113F"/>
    <w:rsid w:val="00E350E8"/>
    <w:rsid w:val="00E41D26"/>
    <w:rsid w:val="00EA6FDA"/>
    <w:rsid w:val="00EB3B4E"/>
    <w:rsid w:val="00EC43C7"/>
    <w:rsid w:val="00ED1559"/>
    <w:rsid w:val="00F668D2"/>
    <w:rsid w:val="00F9659D"/>
    <w:rsid w:val="00FA2D5C"/>
    <w:rsid w:val="00FA4114"/>
    <w:rsid w:val="00FC7D63"/>
    <w:rsid w:val="00FD65A2"/>
    <w:rsid w:val="00FF2BA0"/>
    <w:rsid w:val="03B44065"/>
    <w:rsid w:val="0551519A"/>
    <w:rsid w:val="074E37B7"/>
    <w:rsid w:val="121F5BBC"/>
    <w:rsid w:val="25497077"/>
    <w:rsid w:val="2E150147"/>
    <w:rsid w:val="2F7B33F6"/>
    <w:rsid w:val="40C67C25"/>
    <w:rsid w:val="43B94EDF"/>
    <w:rsid w:val="4B736055"/>
    <w:rsid w:val="574B6501"/>
    <w:rsid w:val="62CE1116"/>
    <w:rsid w:val="66372644"/>
    <w:rsid w:val="72E8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nhideWhenUsed="0" w:uiPriority="39" w:semiHidden="0" w:name="toc 2"/>
    <w:lsdException w:uiPriority="39" w:semiHidden="0" w:name="toc 3"/>
    <w:lsdException w:unhideWhenUsed="0" w:uiPriority="0" w:semiHidden="0" w:name="toc 4"/>
    <w:lsdException w:unhideWhenUsed="0" w:uiPriority="39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autoRedefine/>
    <w:uiPriority w:val="0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5"/>
    <w:basedOn w:val="1"/>
    <w:next w:val="1"/>
    <w:autoRedefine/>
    <w:uiPriority w:val="39"/>
    <w:pPr>
      <w:ind w:left="840"/>
      <w:jc w:val="left"/>
    </w:pPr>
    <w:rPr>
      <w:rFonts w:cstheme="minorHAnsi"/>
      <w:sz w:val="18"/>
      <w:szCs w:val="18"/>
    </w:rPr>
  </w:style>
  <w:style w:type="paragraph" w:styleId="9">
    <w:name w:val="toc 3"/>
    <w:basedOn w:val="1"/>
    <w:next w:val="1"/>
    <w:autoRedefine/>
    <w:unhideWhenUsed/>
    <w:uiPriority w:val="39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10">
    <w:name w:val="toc 8"/>
    <w:basedOn w:val="1"/>
    <w:next w:val="1"/>
    <w:autoRedefine/>
    <w:uiPriority w:val="0"/>
    <w:pPr>
      <w:ind w:left="1470"/>
      <w:jc w:val="left"/>
    </w:pPr>
    <w:rPr>
      <w:rFonts w:cstheme="minorHAnsi"/>
      <w:sz w:val="18"/>
      <w:szCs w:val="18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3">
    <w:name w:val="toc 1"/>
    <w:basedOn w:val="1"/>
    <w:next w:val="1"/>
    <w:autoRedefine/>
    <w:unhideWhenUsed/>
    <w:uiPriority w:val="39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14">
    <w:name w:val="toc 4"/>
    <w:basedOn w:val="1"/>
    <w:next w:val="1"/>
    <w:autoRedefine/>
    <w:uiPriority w:val="0"/>
    <w:pPr>
      <w:ind w:left="630"/>
      <w:jc w:val="left"/>
    </w:pPr>
    <w:rPr>
      <w:rFonts w:cstheme="minorHAnsi"/>
      <w:sz w:val="18"/>
      <w:szCs w:val="18"/>
    </w:rPr>
  </w:style>
  <w:style w:type="paragraph" w:styleId="15">
    <w:name w:val="Subtitle"/>
    <w:basedOn w:val="1"/>
    <w:next w:val="1"/>
    <w:qFormat/>
    <w:uiPriority w:val="0"/>
    <w:pPr>
      <w:overflowPunct w:val="0"/>
      <w:spacing w:before="320"/>
      <w:outlineLvl w:val="0"/>
    </w:pPr>
    <w:rPr>
      <w:rFonts w:eastAsia="黑体"/>
      <w:sz w:val="36"/>
      <w:szCs w:val="20"/>
    </w:rPr>
  </w:style>
  <w:style w:type="paragraph" w:styleId="16">
    <w:name w:val="toc 6"/>
    <w:basedOn w:val="1"/>
    <w:next w:val="1"/>
    <w:autoRedefine/>
    <w:uiPriority w:val="0"/>
    <w:pPr>
      <w:ind w:left="1050"/>
      <w:jc w:val="left"/>
    </w:pPr>
    <w:rPr>
      <w:rFonts w:cstheme="minorHAnsi"/>
      <w:sz w:val="18"/>
      <w:szCs w:val="18"/>
    </w:rPr>
  </w:style>
  <w:style w:type="paragraph" w:styleId="17">
    <w:name w:val="toc 2"/>
    <w:basedOn w:val="1"/>
    <w:next w:val="1"/>
    <w:autoRedefine/>
    <w:uiPriority w:val="39"/>
    <w:pPr>
      <w:ind w:left="210"/>
      <w:jc w:val="left"/>
    </w:pPr>
    <w:rPr>
      <w:rFonts w:cstheme="minorHAnsi"/>
      <w:smallCaps/>
      <w:sz w:val="20"/>
      <w:szCs w:val="20"/>
    </w:rPr>
  </w:style>
  <w:style w:type="paragraph" w:styleId="18">
    <w:name w:val="toc 9"/>
    <w:basedOn w:val="1"/>
    <w:next w:val="1"/>
    <w:autoRedefine/>
    <w:uiPriority w:val="0"/>
    <w:pPr>
      <w:ind w:left="1680"/>
      <w:jc w:val="left"/>
    </w:pPr>
    <w:rPr>
      <w:rFonts w:cstheme="minorHAnsi"/>
      <w:sz w:val="18"/>
      <w:szCs w:val="18"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Emphasis"/>
    <w:basedOn w:val="21"/>
    <w:qFormat/>
    <w:uiPriority w:val="0"/>
    <w:rPr>
      <w:i/>
    </w:rPr>
  </w:style>
  <w:style w:type="character" w:styleId="23">
    <w:name w:val="Hyperlink"/>
    <w:basedOn w:val="2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4">
    <w:name w:val="标题 3 字符"/>
    <w:basedOn w:val="21"/>
    <w:link w:val="4"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paragraph" w:customStyle="1" w:styleId="25">
    <w:name w:val="WPSOffice手动目录 1"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6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7">
    <w:name w:val="TOC Heading"/>
    <w:basedOn w:val="2"/>
    <w:next w:val="1"/>
    <w:unhideWhenUsed/>
    <w:qFormat/>
    <w:uiPriority w:val="39"/>
    <w:pPr>
      <w:keepNext/>
      <w:keepLines/>
      <w:widowControl/>
      <w:spacing w:before="240" w:beforeAutospacing="0" w:afterAutospacing="0" w:line="259" w:lineRule="auto"/>
      <w:outlineLvl w:val="9"/>
    </w:pPr>
    <w:rPr>
      <w:rFonts w:hint="default"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8">
    <w:name w:val="标题 5 字符"/>
    <w:basedOn w:val="21"/>
    <w:link w:val="6"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EE4846-9699-43F6-8B32-ADC0109C8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543</Words>
  <Characters>632</Characters>
  <Lines>11</Lines>
  <Paragraphs>3</Paragraphs>
  <TotalTime>44</TotalTime>
  <ScaleCrop>false</ScaleCrop>
  <LinksUpToDate>false</LinksUpToDate>
  <CharactersWithSpaces>694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2023-02-18T03:28:00Z</dcterms:created>
  <dc:creator>凌辰</dc:creator>
  <cp:lastModifiedBy>董文杰</cp:lastModifiedBy>
  <dcterms:modified xsi:type="dcterms:W3CDTF">2025-02-16T11:05:17Z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36632A0102484F54A4209A1B535D1874</vt:lpwstr>
  </property>
  <property fmtid="{D5CDD505-2E9C-101B-9397-08002B2CF9AE}" pid="4" name="KSOTemplateDocerSaveRecord">
    <vt:lpwstr>eyJoZGlkIjoiN2RmZTZmM2Y1N2Q4Mzc1MjAyYTNlNzAwMTM3MDZhZDUiLCJ1c2VySWQiOiI4MDUwNDc0NzQifQ==</vt:lpwstr>
  </property>
</Properties>
</file>