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522" w:rsidRPr="008951EB" w:rsidRDefault="00D21522" w:rsidP="00D2152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51EB">
        <w:rPr>
          <w:rFonts w:ascii="Times New Roman" w:hAnsi="Times New Roman" w:cs="Times New Roman" w:hint="eastAsia"/>
          <w:b/>
          <w:sz w:val="24"/>
          <w:szCs w:val="24"/>
          <w:highlight w:val="yellow"/>
        </w:rPr>
        <w:t>G</w:t>
      </w:r>
      <w:r w:rsidRPr="008951EB">
        <w:rPr>
          <w:rFonts w:ascii="Times New Roman" w:hAnsi="Times New Roman" w:cs="Times New Roman"/>
          <w:b/>
          <w:sz w:val="24"/>
          <w:szCs w:val="24"/>
          <w:highlight w:val="yellow"/>
        </w:rPr>
        <w:t>eorgia Institute of Technology</w:t>
      </w:r>
    </w:p>
    <w:p w:rsidR="00D21522" w:rsidRDefault="00D21522" w:rsidP="00D21522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="00D21522" w:rsidRDefault="00D21522" w:rsidP="00D21522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8951EB">
        <w:rPr>
          <w:rFonts w:ascii="Times New Roman" w:hAnsi="Times New Roman" w:cs="Times New Roman"/>
          <w:sz w:val="24"/>
          <w:szCs w:val="24"/>
        </w:rPr>
        <w:t>Why do you want to study your chosen major specifically at Georgia Tech?*</w:t>
      </w:r>
    </w:p>
    <w:p w:rsidR="00D21522" w:rsidRPr="008951EB" w:rsidRDefault="00D21522" w:rsidP="00D21522">
      <w:pPr>
        <w:pStyle w:val="a7"/>
        <w:widowControl/>
        <w:ind w:left="360" w:firstLineChars="0" w:firstLine="0"/>
        <w:jc w:val="left"/>
        <w:rPr>
          <w:rFonts w:ascii="Times New Roman" w:hAnsi="Times New Roman" w:cs="Times New Roman"/>
          <w:i/>
          <w:sz w:val="24"/>
          <w:szCs w:val="24"/>
        </w:rPr>
      </w:pPr>
      <w:r w:rsidRPr="008951EB">
        <w:rPr>
          <w:rFonts w:ascii="Times New Roman" w:hAnsi="Times New Roman" w:cs="Times New Roman"/>
          <w:i/>
          <w:sz w:val="24"/>
          <w:szCs w:val="24"/>
        </w:rPr>
        <w:t>(300 words max)</w:t>
      </w:r>
    </w:p>
    <w:p w:rsidR="00D21522" w:rsidRDefault="00D21522" w:rsidP="00D21522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D21522" w:rsidRDefault="00D21522" w:rsidP="00D21522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 w:rsidRPr="007B6F96">
        <w:rPr>
          <w:rFonts w:ascii="Times New Roman" w:hAnsi="Times New Roman" w:cs="Times New Roman"/>
          <w:sz w:val="24"/>
          <w:szCs w:val="24"/>
        </w:rPr>
        <w:t>I have</w:t>
      </w:r>
      <w:r>
        <w:rPr>
          <w:rFonts w:ascii="Times New Roman" w:hAnsi="Times New Roman" w:cs="Times New Roman"/>
          <w:sz w:val="24"/>
          <w:szCs w:val="24"/>
        </w:rPr>
        <w:t xml:space="preserve"> long</w:t>
      </w:r>
      <w:r w:rsidRPr="007B6F96">
        <w:rPr>
          <w:rFonts w:ascii="Times New Roman" w:hAnsi="Times New Roman" w:cs="Times New Roman"/>
          <w:sz w:val="24"/>
          <w:szCs w:val="24"/>
        </w:rPr>
        <w:t xml:space="preserve"> been determined to </w:t>
      </w:r>
      <w:r>
        <w:rPr>
          <w:rFonts w:ascii="Times New Roman" w:hAnsi="Times New Roman" w:cs="Times New Roman"/>
          <w:sz w:val="24"/>
          <w:szCs w:val="24"/>
        </w:rPr>
        <w:t xml:space="preserve">explore the mathematical world since childhood. </w:t>
      </w:r>
      <w:r w:rsidR="00B561F4">
        <w:rPr>
          <w:rFonts w:ascii="Times New Roman" w:hAnsi="Times New Roman" w:cs="Times New Roman"/>
          <w:sz w:val="24"/>
          <w:szCs w:val="24"/>
        </w:rPr>
        <w:t>T</w:t>
      </w:r>
      <w:r w:rsidR="00B561F4" w:rsidRPr="00B561F4">
        <w:rPr>
          <w:rFonts w:ascii="Times New Roman" w:hAnsi="Times New Roman" w:cs="Times New Roman"/>
          <w:sz w:val="24"/>
          <w:szCs w:val="24"/>
        </w:rPr>
        <w:t>he allure of its logic and precision has always captivated me. I am amazed by how a messy polynomial can be transformed into a product of several polynomials, or how the sum of an infinite geometric series</w:t>
      </w:r>
      <w:bookmarkStart w:id="0" w:name="_GoBack"/>
      <w:bookmarkEnd w:id="0"/>
      <w:r w:rsidR="00B561F4" w:rsidRPr="00B561F4">
        <w:rPr>
          <w:rFonts w:ascii="Times New Roman" w:hAnsi="Times New Roman" w:cs="Times New Roman"/>
          <w:sz w:val="24"/>
          <w:szCs w:val="24"/>
        </w:rPr>
        <w:t xml:space="preserve"> can be expressed as a simple fraction</w:t>
      </w:r>
      <w:r>
        <w:rPr>
          <w:rFonts w:ascii="Times New Roman" w:hAnsi="Times New Roman" w:cs="Times New Roman"/>
          <w:sz w:val="24"/>
          <w:szCs w:val="24"/>
        </w:rPr>
        <w:t xml:space="preserve"> And I believe Georgia Tech will be the best place to fulfill my academic goals.</w:t>
      </w:r>
    </w:p>
    <w:p w:rsidR="00D21522" w:rsidRPr="00886EC2" w:rsidRDefault="00D21522" w:rsidP="00D21522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D21522" w:rsidRDefault="00D21522" w:rsidP="00D21522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I have been aware of </w:t>
      </w:r>
      <w:r w:rsidR="00AC6E2E">
        <w:rPr>
          <w:rFonts w:ascii="Times New Roman" w:hAnsi="Times New Roman" w:cs="Times New Roman"/>
          <w:sz w:val="24"/>
          <w:szCs w:val="24"/>
        </w:rPr>
        <w:t>Georgia Tech</w:t>
      </w:r>
      <w:r>
        <w:rPr>
          <w:rFonts w:ascii="Times New Roman" w:hAnsi="Times New Roman" w:cs="Times New Roman"/>
          <w:sz w:val="24"/>
          <w:szCs w:val="24"/>
        </w:rPr>
        <w:t xml:space="preserve">’s </w:t>
      </w:r>
      <w:r>
        <w:rPr>
          <w:rFonts w:ascii="Times New Roman" w:hAnsi="Times New Roman" w:cs="Times New Roman"/>
          <w:sz w:val="24"/>
          <w:szCs w:val="24"/>
        </w:rPr>
        <w:t>excellent academic reputation in mathematics, data science, and other math-related subjects.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7583" w:rsidRPr="00BE1F12">
        <w:rPr>
          <w:rFonts w:ascii="Times New Roman" w:hAnsi="Times New Roman" w:cs="Times New Roman"/>
          <w:sz w:val="24"/>
          <w:szCs w:val="24"/>
        </w:rPr>
        <w:t>I have actively engaged in some introductory courses of data science for its burgeoning influence</w:t>
      </w:r>
      <w:r w:rsidR="00D07583">
        <w:rPr>
          <w:rFonts w:ascii="Times New Roman" w:hAnsi="Times New Roman" w:cs="Times New Roman"/>
          <w:sz w:val="24"/>
          <w:szCs w:val="24"/>
        </w:rPr>
        <w:t xml:space="preserve">. </w:t>
      </w:r>
      <w:r w:rsidR="002B44CD">
        <w:rPr>
          <w:rFonts w:ascii="Times New Roman" w:hAnsi="Times New Roman" w:cs="Times New Roman"/>
          <w:sz w:val="24"/>
          <w:szCs w:val="24"/>
        </w:rPr>
        <w:t>T</w:t>
      </w:r>
      <w:r w:rsidR="00D07583" w:rsidRPr="00BE1F12">
        <w:rPr>
          <w:rFonts w:ascii="Times New Roman" w:hAnsi="Times New Roman" w:cs="Times New Roman"/>
          <w:sz w:val="24"/>
          <w:szCs w:val="24"/>
        </w:rPr>
        <w:t xml:space="preserve">hrough this experience, I gained a comprehensive understanding of data science, from data collection and classification to building convolutional neural network (CNN) models and conducting data analysis with Python programming. As I </w:t>
      </w:r>
      <w:r w:rsidR="002B44CD" w:rsidRPr="00BE1F12">
        <w:rPr>
          <w:rFonts w:ascii="Times New Roman" w:hAnsi="Times New Roman" w:cs="Times New Roman"/>
          <w:sz w:val="24"/>
          <w:szCs w:val="24"/>
        </w:rPr>
        <w:t>marveled</w:t>
      </w:r>
      <w:r w:rsidR="00D07583" w:rsidRPr="00BE1F12">
        <w:rPr>
          <w:rFonts w:ascii="Times New Roman" w:hAnsi="Times New Roman" w:cs="Times New Roman"/>
          <w:sz w:val="24"/>
          <w:szCs w:val="24"/>
        </w:rPr>
        <w:t xml:space="preserve"> at its power, my curiosity in the underlying mathematical principles was further piqued.</w:t>
      </w:r>
      <w:r w:rsidR="00D07583" w:rsidRPr="00BE1F12">
        <w:rPr>
          <w:rFonts w:ascii="Times New Roman" w:hAnsi="Times New Roman" w:cs="Times New Roman"/>
          <w:sz w:val="24"/>
          <w:szCs w:val="24"/>
        </w:rPr>
        <w:t xml:space="preserve"> </w:t>
      </w:r>
      <w:r w:rsidR="00D07583">
        <w:rPr>
          <w:rFonts w:ascii="Times New Roman" w:hAnsi="Times New Roman" w:cs="Times New Roman"/>
          <w:sz w:val="24"/>
          <w:szCs w:val="24"/>
        </w:rPr>
        <w:t>T</w:t>
      </w:r>
      <w:r w:rsidR="00AC6E2E">
        <w:rPr>
          <w:rFonts w:ascii="Times New Roman" w:hAnsi="Times New Roman" w:cs="Times New Roman"/>
          <w:sz w:val="24"/>
          <w:szCs w:val="24"/>
        </w:rPr>
        <w:t>he concentration of mathematical foundations in data science</w:t>
      </w:r>
      <w:r w:rsidR="00D07583">
        <w:rPr>
          <w:rFonts w:ascii="Times New Roman" w:hAnsi="Times New Roman" w:cs="Times New Roman"/>
          <w:sz w:val="24"/>
          <w:szCs w:val="24"/>
        </w:rPr>
        <w:t xml:space="preserve"> in Georgia Tech really matches my interest and </w:t>
      </w:r>
      <w:r w:rsidR="00B554D7">
        <w:rPr>
          <w:rFonts w:ascii="Times New Roman" w:hAnsi="Times New Roman" w:cs="Times New Roman"/>
          <w:sz w:val="24"/>
          <w:szCs w:val="24"/>
        </w:rPr>
        <w:t>it is indeed the best program of the kind. I</w:t>
      </w:r>
      <w:r>
        <w:rPr>
          <w:rFonts w:ascii="Times New Roman" w:hAnsi="Times New Roman" w:cs="Times New Roman"/>
          <w:sz w:val="24"/>
          <w:szCs w:val="24"/>
        </w:rPr>
        <w:t>n parti</w:t>
      </w:r>
      <w:r>
        <w:rPr>
          <w:rFonts w:ascii="Times New Roman" w:hAnsi="Times New Roman" w:cs="Times New Roman"/>
          <w:sz w:val="24"/>
          <w:szCs w:val="24"/>
        </w:rPr>
        <w:t>cular, I expect to take MATH 3406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E1F12">
        <w:rPr>
          <w:rFonts w:ascii="Times New Roman" w:hAnsi="Times New Roman" w:cs="Times New Roman"/>
          <w:sz w:val="24"/>
          <w:szCs w:val="24"/>
        </w:rPr>
        <w:t>A second course</w:t>
      </w:r>
      <w:r w:rsidRPr="00BE1F12">
        <w:rPr>
          <w:rFonts w:ascii="Times New Roman" w:hAnsi="Times New Roman" w:cs="Times New Roman"/>
          <w:sz w:val="24"/>
          <w:szCs w:val="24"/>
        </w:rPr>
        <w:t xml:space="preserve"> in Linear Algebra</w:t>
      </w:r>
      <w:r w:rsidR="002B44CD">
        <w:rPr>
          <w:rFonts w:ascii="Times New Roman" w:hAnsi="Times New Roman" w:cs="Times New Roman"/>
          <w:sz w:val="24"/>
          <w:szCs w:val="24"/>
        </w:rPr>
        <w:t>, MATH 4210 Mathematical Foundations of Data Science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CS 4641: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1F12">
        <w:rPr>
          <w:rFonts w:ascii="Times New Roman" w:hAnsi="Times New Roman" w:cs="Times New Roman"/>
          <w:sz w:val="24"/>
          <w:szCs w:val="24"/>
        </w:rPr>
        <w:t>Machine Learning</w:t>
      </w:r>
      <w:r w:rsidR="002B44CD">
        <w:rPr>
          <w:rFonts w:ascii="Times New Roman" w:hAnsi="Times New Roman" w:cs="Times New Roman"/>
          <w:sz w:val="24"/>
          <w:szCs w:val="24"/>
        </w:rPr>
        <w:t xml:space="preserve"> to explore more about mathematics and data science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07583" w:rsidRDefault="00D07583" w:rsidP="00D21522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sz w:val="24"/>
          <w:szCs w:val="24"/>
        </w:rPr>
      </w:pPr>
    </w:p>
    <w:p w:rsidR="00D21522" w:rsidRPr="00826341" w:rsidRDefault="00D21522" w:rsidP="00D21522">
      <w:pPr>
        <w:tabs>
          <w:tab w:val="left" w:pos="2842"/>
        </w:tabs>
        <w:adjustRightInd w:val="0"/>
        <w:snapToGrid w:val="0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Aside from abs</w:t>
      </w:r>
      <w:r>
        <w:rPr>
          <w:rFonts w:ascii="Times New Roman" w:hAnsi="Times New Roman" w:cs="Times New Roman"/>
          <w:sz w:val="24"/>
          <w:szCs w:val="24"/>
        </w:rPr>
        <w:t xml:space="preserve">orbing advanced knowledge at </w:t>
      </w:r>
      <w:r w:rsidR="00AC6E2E">
        <w:rPr>
          <w:rFonts w:ascii="Times New Roman" w:hAnsi="Times New Roman" w:cs="Times New Roman"/>
          <w:sz w:val="24"/>
          <w:szCs w:val="24"/>
        </w:rPr>
        <w:t>Georgia Tech</w:t>
      </w:r>
      <w:r>
        <w:rPr>
          <w:rFonts w:ascii="Times New Roman" w:hAnsi="Times New Roman" w:cs="Times New Roman"/>
          <w:sz w:val="24"/>
          <w:szCs w:val="24"/>
        </w:rPr>
        <w:t>, I also look forward to utilizing the abundant research resources provided for undergraduate students</w:t>
      </w:r>
      <w:r w:rsidR="00AC6E2E">
        <w:rPr>
          <w:rFonts w:ascii="Times New Roman" w:hAnsi="Times New Roman" w:cs="Times New Roman"/>
          <w:sz w:val="24"/>
          <w:szCs w:val="24"/>
        </w:rPr>
        <w:t xml:space="preserve"> including taking MATH 4699</w:t>
      </w:r>
      <w:r>
        <w:rPr>
          <w:rFonts w:ascii="Times New Roman" w:hAnsi="Times New Roman" w:cs="Times New Roman"/>
          <w:sz w:val="24"/>
          <w:szCs w:val="24"/>
        </w:rPr>
        <w:t xml:space="preserve">. Among the esteemed scholars at </w:t>
      </w:r>
      <w:r w:rsidR="00A378EB">
        <w:rPr>
          <w:rFonts w:ascii="Times New Roman" w:hAnsi="Times New Roman" w:cs="Times New Roman"/>
          <w:sz w:val="24"/>
          <w:szCs w:val="24"/>
        </w:rPr>
        <w:t>Georgia Tech</w:t>
      </w:r>
      <w:r>
        <w:rPr>
          <w:rFonts w:ascii="Times New Roman" w:hAnsi="Times New Roman" w:cs="Times New Roman"/>
          <w:sz w:val="24"/>
          <w:szCs w:val="24"/>
        </w:rPr>
        <w:t xml:space="preserve">, I am most impressed by </w:t>
      </w:r>
      <w:r w:rsidR="00CD54DC">
        <w:rPr>
          <w:rFonts w:ascii="Times New Roman" w:hAnsi="Times New Roman" w:cs="Times New Roman"/>
          <w:sz w:val="24"/>
          <w:szCs w:val="24"/>
        </w:rPr>
        <w:t xml:space="preserve">Associate </w:t>
      </w: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8E48EF">
        <w:rPr>
          <w:rFonts w:ascii="Times New Roman" w:hAnsi="Times New Roman" w:cs="Times New Roman"/>
          <w:sz w:val="24"/>
          <w:szCs w:val="24"/>
        </w:rPr>
        <w:t>Molei Tao</w:t>
      </w:r>
      <w:r>
        <w:rPr>
          <w:rFonts w:ascii="Times New Roman" w:hAnsi="Times New Roman" w:cs="Times New Roman"/>
          <w:sz w:val="24"/>
          <w:szCs w:val="24"/>
        </w:rPr>
        <w:t xml:space="preserve"> for his research focus on </w:t>
      </w:r>
      <w:r w:rsidR="005F41E5">
        <w:rPr>
          <w:rFonts w:ascii="Times New Roman" w:hAnsi="Times New Roman" w:cs="Times New Roman"/>
          <w:sz w:val="24"/>
          <w:szCs w:val="24"/>
        </w:rPr>
        <w:t xml:space="preserve">scientific </w:t>
      </w:r>
      <w:r>
        <w:rPr>
          <w:rFonts w:ascii="Times New Roman" w:hAnsi="Times New Roman" w:cs="Times New Roman"/>
          <w:sz w:val="24"/>
          <w:szCs w:val="24"/>
        </w:rPr>
        <w:t xml:space="preserve">machine learning, </w:t>
      </w:r>
      <w:r w:rsidR="005F41E5">
        <w:rPr>
          <w:rFonts w:ascii="Times New Roman" w:hAnsi="Times New Roman" w:cs="Times New Roman"/>
          <w:sz w:val="24"/>
          <w:szCs w:val="24"/>
        </w:rPr>
        <w:t xml:space="preserve">deep learning </w:t>
      </w:r>
      <w:r>
        <w:rPr>
          <w:rFonts w:ascii="Times New Roman" w:hAnsi="Times New Roman" w:cs="Times New Roman"/>
          <w:sz w:val="24"/>
          <w:szCs w:val="24"/>
        </w:rPr>
        <w:t xml:space="preserve">and optimal transport. I would love to learn from Professor </w:t>
      </w:r>
      <w:r w:rsidR="00CD54DC">
        <w:rPr>
          <w:rFonts w:ascii="Times New Roman" w:hAnsi="Times New Roman" w:cs="Times New Roman"/>
          <w:sz w:val="24"/>
          <w:szCs w:val="24"/>
        </w:rPr>
        <w:t>Tao</w:t>
      </w:r>
      <w:r>
        <w:rPr>
          <w:rFonts w:ascii="Times New Roman" w:hAnsi="Times New Roman" w:cs="Times New Roman"/>
          <w:sz w:val="24"/>
          <w:szCs w:val="24"/>
        </w:rPr>
        <w:t xml:space="preserve"> and realize my academic potential if admitted.</w:t>
      </w:r>
    </w:p>
    <w:p w:rsidR="00F62933" w:rsidRPr="00CD54DC" w:rsidRDefault="00F62933"/>
    <w:sectPr w:rsidR="00F62933" w:rsidRPr="00CD5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DBF" w:rsidRDefault="00955DBF" w:rsidP="00D21522">
      <w:r>
        <w:separator/>
      </w:r>
    </w:p>
  </w:endnote>
  <w:endnote w:type="continuationSeparator" w:id="0">
    <w:p w:rsidR="00955DBF" w:rsidRDefault="00955DBF" w:rsidP="00D21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DBF" w:rsidRDefault="00955DBF" w:rsidP="00D21522">
      <w:r>
        <w:separator/>
      </w:r>
    </w:p>
  </w:footnote>
  <w:footnote w:type="continuationSeparator" w:id="0">
    <w:p w:rsidR="00955DBF" w:rsidRDefault="00955DBF" w:rsidP="00D21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C1215"/>
    <w:multiLevelType w:val="hybridMultilevel"/>
    <w:tmpl w:val="1E8426F2"/>
    <w:lvl w:ilvl="0" w:tplc="87903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3AD2"/>
    <w:rsid w:val="002B44CD"/>
    <w:rsid w:val="004E3AD2"/>
    <w:rsid w:val="005F41E5"/>
    <w:rsid w:val="008E48EF"/>
    <w:rsid w:val="00955DBF"/>
    <w:rsid w:val="00A378EB"/>
    <w:rsid w:val="00AC6E2E"/>
    <w:rsid w:val="00B554D7"/>
    <w:rsid w:val="00B561F4"/>
    <w:rsid w:val="00BE1F12"/>
    <w:rsid w:val="00CD54DC"/>
    <w:rsid w:val="00D07583"/>
    <w:rsid w:val="00D21522"/>
    <w:rsid w:val="00F16AFD"/>
    <w:rsid w:val="00F212A2"/>
    <w:rsid w:val="00F6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53C8A"/>
  <w15:chartTrackingRefBased/>
  <w15:docId w15:val="{B451161E-F96C-4585-BF8D-DE3FA483D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5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15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15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15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1522"/>
    <w:rPr>
      <w:sz w:val="18"/>
      <w:szCs w:val="18"/>
    </w:rPr>
  </w:style>
  <w:style w:type="paragraph" w:styleId="a7">
    <w:name w:val="List Paragraph"/>
    <w:basedOn w:val="a"/>
    <w:uiPriority w:val="34"/>
    <w:qFormat/>
    <w:rsid w:val="00D215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287</Words>
  <Characters>1641</Characters>
  <Application>Microsoft Office Word</Application>
  <DocSecurity>0</DocSecurity>
  <Lines>13</Lines>
  <Paragraphs>3</Paragraphs>
  <ScaleCrop>false</ScaleCrop>
  <Company>CSC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林璟北京市</dc:creator>
  <cp:keywords/>
  <dc:description/>
  <cp:lastModifiedBy>林璟北京市</cp:lastModifiedBy>
  <cp:revision>9</cp:revision>
  <dcterms:created xsi:type="dcterms:W3CDTF">2023-09-15T05:35:00Z</dcterms:created>
  <dcterms:modified xsi:type="dcterms:W3CDTF">2023-09-15T07:25:00Z</dcterms:modified>
</cp:coreProperties>
</file>