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14F16B" w14:textId="3D10FBC9" w:rsidR="008E1261" w:rsidRPr="00F60234" w:rsidRDefault="00332525">
      <w:pPr>
        <w:spacing w:beforeLines="100" w:before="312" w:line="480" w:lineRule="exact"/>
        <w:rPr>
          <w:rFonts w:ascii="微软雅黑" w:eastAsia="微软雅黑" w:hAnsi="微软雅黑"/>
          <w:b/>
          <w:sz w:val="52"/>
          <w:szCs w:val="52"/>
        </w:rPr>
      </w:pPr>
      <w:r>
        <w:rPr>
          <w:rFonts w:ascii="微软雅黑" w:eastAsia="微软雅黑" w:hAnsi="微软雅黑"/>
          <w:noProof/>
          <w:sz w:val="44"/>
          <w:szCs w:val="44"/>
        </w:rPr>
        <w:drawing>
          <wp:anchor distT="0" distB="0" distL="114300" distR="114300" simplePos="0" relativeHeight="251659264" behindDoc="1" locked="0" layoutInCell="1" allowOverlap="1" wp14:anchorId="3BF2D2C8" wp14:editId="629F3A69">
            <wp:simplePos x="0" y="0"/>
            <wp:positionH relativeFrom="column">
              <wp:posOffset>4029075</wp:posOffset>
            </wp:positionH>
            <wp:positionV relativeFrom="paragraph">
              <wp:posOffset>91440</wp:posOffset>
            </wp:positionV>
            <wp:extent cx="2476500" cy="702310"/>
            <wp:effectExtent l="0" t="0" r="0" b="2540"/>
            <wp:wrapTight wrapText="bothSides">
              <wp:wrapPolygon edited="0">
                <wp:start x="0" y="0"/>
                <wp:lineTo x="0" y="21092"/>
                <wp:lineTo x="21434" y="21092"/>
                <wp:lineTo x="21434" y="0"/>
                <wp:lineTo x="0" y="0"/>
              </wp:wrapPolygon>
            </wp:wrapTight>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l="3954" t="7317" r="5534" b="13416"/>
                    <a:stretch>
                      <a:fillRect/>
                    </a:stretch>
                  </pic:blipFill>
                  <pic:spPr bwMode="auto">
                    <a:xfrm>
                      <a:off x="0" y="0"/>
                      <a:ext cx="2476500" cy="702310"/>
                    </a:xfrm>
                    <a:prstGeom prst="rect">
                      <a:avLst/>
                    </a:prstGeom>
                    <a:noFill/>
                  </pic:spPr>
                </pic:pic>
              </a:graphicData>
            </a:graphic>
            <wp14:sizeRelH relativeFrom="page">
              <wp14:pctWidth>0</wp14:pctWidth>
            </wp14:sizeRelH>
            <wp14:sizeRelV relativeFrom="page">
              <wp14:pctHeight>0</wp14:pctHeight>
            </wp14:sizeRelV>
          </wp:anchor>
        </w:drawing>
      </w:r>
      <w:r w:rsidR="00E12864">
        <w:rPr>
          <w:rFonts w:ascii="微软雅黑" w:eastAsia="微软雅黑" w:hAnsi="微软雅黑"/>
          <w:noProof/>
          <w:sz w:val="44"/>
          <w:szCs w:val="44"/>
        </w:rPr>
        <w:drawing>
          <wp:anchor distT="0" distB="0" distL="114300" distR="114300" simplePos="0" relativeHeight="251658240" behindDoc="1" locked="0" layoutInCell="1" allowOverlap="1" wp14:anchorId="2F7C0089" wp14:editId="723C4FE9">
            <wp:simplePos x="0" y="0"/>
            <wp:positionH relativeFrom="column">
              <wp:posOffset>179070</wp:posOffset>
            </wp:positionH>
            <wp:positionV relativeFrom="paragraph">
              <wp:posOffset>278130</wp:posOffset>
            </wp:positionV>
            <wp:extent cx="572770" cy="377825"/>
            <wp:effectExtent l="0" t="0" r="11430" b="3175"/>
            <wp:wrapTight wrapText="bothSides">
              <wp:wrapPolygon edited="0">
                <wp:start x="0" y="0"/>
                <wp:lineTo x="0" y="20329"/>
                <wp:lineTo x="21073" y="20329"/>
                <wp:lineTo x="21073" y="0"/>
                <wp:lineTo x="0" y="0"/>
              </wp:wrapPolygon>
            </wp:wrapTight>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72770" cy="377825"/>
                    </a:xfrm>
                    <a:prstGeom prst="rect">
                      <a:avLst/>
                    </a:prstGeom>
                    <a:noFill/>
                  </pic:spPr>
                </pic:pic>
              </a:graphicData>
            </a:graphic>
            <wp14:sizeRelH relativeFrom="page">
              <wp14:pctWidth>0</wp14:pctWidth>
            </wp14:sizeRelH>
            <wp14:sizeRelV relativeFrom="page">
              <wp14:pctHeight>0</wp14:pctHeight>
            </wp14:sizeRelV>
          </wp:anchor>
        </w:drawing>
      </w:r>
      <w:r w:rsidR="00652731">
        <w:rPr>
          <w:rFonts w:ascii="微软雅黑" w:eastAsia="微软雅黑" w:hAnsi="微软雅黑" w:hint="eastAsia"/>
          <w:b/>
          <w:sz w:val="52"/>
          <w:szCs w:val="52"/>
        </w:rPr>
        <w:t>普渡大学</w:t>
      </w:r>
    </w:p>
    <w:p w14:paraId="727E716E" w14:textId="10DCD504" w:rsidR="00671B24" w:rsidRPr="00671B24" w:rsidRDefault="00652731" w:rsidP="00633E29">
      <w:pPr>
        <w:spacing w:line="600" w:lineRule="exact"/>
        <w:outlineLvl w:val="0"/>
        <w:rPr>
          <w:rFonts w:ascii="Cooper Black" w:eastAsia="微软雅黑" w:hAnsi="Cooper Black"/>
          <w:color w:val="7F7F7F"/>
          <w:sz w:val="30"/>
          <w:szCs w:val="30"/>
        </w:rPr>
      </w:pPr>
      <w:r>
        <w:rPr>
          <w:rFonts w:ascii="Cooper Black" w:eastAsia="微软雅黑" w:hAnsi="Cooper Black" w:hint="eastAsia"/>
          <w:color w:val="7F7F7F"/>
          <w:sz w:val="30"/>
          <w:szCs w:val="30"/>
        </w:rPr>
        <w:t xml:space="preserve">Purdue </w:t>
      </w:r>
      <w:r w:rsidR="000B1229">
        <w:rPr>
          <w:rFonts w:ascii="Cooper Black" w:eastAsia="微软雅黑" w:hAnsi="Cooper Black" w:hint="eastAsia"/>
          <w:color w:val="7F7F7F"/>
          <w:sz w:val="30"/>
          <w:szCs w:val="30"/>
        </w:rPr>
        <w:t>University</w:t>
      </w:r>
      <w:r w:rsidR="00633E29" w:rsidRPr="00633E29">
        <w:rPr>
          <w:rFonts w:ascii="Cooper Black" w:eastAsia="微软雅黑" w:hAnsi="Cooper Black"/>
          <w:color w:val="7F7F7F"/>
          <w:sz w:val="30"/>
          <w:szCs w:val="30"/>
        </w:rPr>
        <w:t xml:space="preserve"> </w:t>
      </w:r>
    </w:p>
    <w:p w14:paraId="77D287D0" w14:textId="5DE4AF1D" w:rsidR="00F66B31" w:rsidRPr="00332525" w:rsidRDefault="00633E29" w:rsidP="00701B0F">
      <w:pPr>
        <w:pStyle w:val="11"/>
        <w:numPr>
          <w:ilvl w:val="0"/>
          <w:numId w:val="7"/>
        </w:numPr>
        <w:ind w:firstLineChars="0"/>
        <w:rPr>
          <w:b/>
          <w:color w:val="FF0000"/>
          <w:sz w:val="24"/>
        </w:rPr>
      </w:pPr>
      <w:bookmarkStart w:id="0" w:name="OLE_LINK18"/>
      <w:r w:rsidRPr="00332525">
        <w:rPr>
          <w:b/>
          <w:color w:val="FF0000"/>
          <w:sz w:val="24"/>
        </w:rPr>
        <w:t xml:space="preserve">(Required) </w:t>
      </w:r>
      <w:r w:rsidR="002C6615" w:rsidRPr="00332525">
        <w:rPr>
          <w:b/>
          <w:color w:val="FF0000"/>
          <w:sz w:val="24"/>
        </w:rPr>
        <w:t xml:space="preserve">How will opportunities at Purdue support your interests, both in and out </w:t>
      </w:r>
      <w:r w:rsidR="00C31F30" w:rsidRPr="00332525">
        <w:rPr>
          <w:b/>
          <w:color w:val="FF0000"/>
          <w:sz w:val="24"/>
        </w:rPr>
        <w:t>of the classroom? (Respond in 25</w:t>
      </w:r>
      <w:r w:rsidR="002C6615" w:rsidRPr="00332525">
        <w:rPr>
          <w:b/>
          <w:color w:val="FF0000"/>
          <w:sz w:val="24"/>
        </w:rPr>
        <w:t>0 words or fewer.)</w:t>
      </w:r>
      <w:r w:rsidR="00464056" w:rsidRPr="00332525">
        <w:rPr>
          <w:b/>
          <w:color w:val="FF0000"/>
          <w:sz w:val="24"/>
        </w:rPr>
        <w:t xml:space="preserve"> </w:t>
      </w:r>
    </w:p>
    <w:bookmarkEnd w:id="0"/>
    <w:p w14:paraId="60FC5F88" w14:textId="327D783F" w:rsidR="00F66B31" w:rsidRPr="00146B2A" w:rsidRDefault="005B3CE4" w:rsidP="00633E29">
      <w:pPr>
        <w:pStyle w:val="11"/>
        <w:snapToGrid w:val="0"/>
        <w:ind w:left="360" w:firstLineChars="0" w:firstLine="0"/>
        <w:rPr>
          <w:color w:val="000000"/>
        </w:rPr>
      </w:pPr>
      <w:r w:rsidRPr="00146B2A">
        <w:rPr>
          <w:b/>
          <w:color w:val="000000"/>
        </w:rPr>
        <w:t>翻译：</w:t>
      </w:r>
      <w:r w:rsidR="002C6615" w:rsidRPr="00146B2A">
        <w:rPr>
          <w:rFonts w:hint="eastAsia"/>
          <w:color w:val="000000"/>
        </w:rPr>
        <w:t>（必答题）普渡大学的机会将如何支持你的兴趣，包括在课堂内和课堂外？</w:t>
      </w:r>
      <w:r w:rsidR="002C6615" w:rsidRPr="00146B2A">
        <w:rPr>
          <w:rFonts w:hint="eastAsia"/>
          <w:color w:val="000000"/>
        </w:rPr>
        <w:t xml:space="preserve"> (</w:t>
      </w:r>
      <w:r w:rsidR="002C6615" w:rsidRPr="00146B2A">
        <w:rPr>
          <w:rFonts w:hint="eastAsia"/>
          <w:color w:val="000000"/>
        </w:rPr>
        <w:t>用</w:t>
      </w:r>
      <w:r w:rsidR="00C31F30" w:rsidRPr="00146B2A">
        <w:rPr>
          <w:color w:val="000000"/>
        </w:rPr>
        <w:t>25</w:t>
      </w:r>
      <w:r w:rsidR="002C6615" w:rsidRPr="00146B2A">
        <w:rPr>
          <w:rFonts w:hint="eastAsia"/>
          <w:color w:val="000000"/>
        </w:rPr>
        <w:t>0</w:t>
      </w:r>
      <w:r w:rsidR="001613CE" w:rsidRPr="00146B2A">
        <w:rPr>
          <w:rFonts w:hint="eastAsia"/>
          <w:color w:val="000000"/>
        </w:rPr>
        <w:t>词</w:t>
      </w:r>
      <w:r w:rsidR="002C6615" w:rsidRPr="00146B2A">
        <w:rPr>
          <w:rFonts w:hint="eastAsia"/>
          <w:color w:val="000000"/>
        </w:rPr>
        <w:t>或更少的文字回答。</w:t>
      </w:r>
      <w:r w:rsidR="002C6615" w:rsidRPr="00146B2A">
        <w:rPr>
          <w:rFonts w:hint="eastAsia"/>
          <w:color w:val="000000"/>
        </w:rPr>
        <w:t>)</w:t>
      </w:r>
    </w:p>
    <w:p w14:paraId="712966A6" w14:textId="77777777" w:rsidR="00633E29" w:rsidRPr="00146B2A" w:rsidRDefault="00633E29" w:rsidP="00633E29">
      <w:pPr>
        <w:pStyle w:val="11"/>
        <w:snapToGrid w:val="0"/>
        <w:ind w:left="360" w:firstLineChars="0" w:firstLine="0"/>
        <w:rPr>
          <w:color w:val="000000"/>
        </w:rPr>
      </w:pPr>
    </w:p>
    <w:p w14:paraId="20371BAF" w14:textId="7E90A8FF" w:rsidR="00FB454B" w:rsidRPr="00146B2A" w:rsidRDefault="00633E29" w:rsidP="00FB454B">
      <w:pPr>
        <w:pStyle w:val="11"/>
        <w:snapToGrid w:val="0"/>
        <w:ind w:left="360" w:firstLineChars="0" w:firstLine="0"/>
        <w:rPr>
          <w:rFonts w:asciiTheme="majorEastAsia" w:eastAsiaTheme="majorEastAsia" w:hAnsiTheme="majorEastAsia"/>
          <w:color w:val="000000" w:themeColor="text1"/>
        </w:rPr>
      </w:pPr>
      <w:r w:rsidRPr="00146B2A">
        <w:rPr>
          <w:rFonts w:asciiTheme="majorEastAsia" w:eastAsiaTheme="majorEastAsia" w:hAnsiTheme="majorEastAsia" w:hint="eastAsia"/>
          <w:b/>
          <w:color w:val="000000" w:themeColor="text1"/>
        </w:rPr>
        <w:t>破题：</w:t>
      </w:r>
      <w:r w:rsidR="00FB454B" w:rsidRPr="00146B2A">
        <w:rPr>
          <w:rFonts w:asciiTheme="majorEastAsia" w:eastAsiaTheme="majorEastAsia" w:hAnsiTheme="majorEastAsia" w:hint="eastAsia"/>
          <w:color w:val="000000" w:themeColor="text1"/>
        </w:rPr>
        <w:t>这个文书的主要目的是让你指出普渡大学的具体项目以及你为什么希望利用这些项目。回答这个提示的关键是确保你平衡地讨论你的兴趣/成就和普渡大学的独特课程。</w:t>
      </w:r>
    </w:p>
    <w:p w14:paraId="7D2DC87C" w14:textId="77777777" w:rsidR="00FB454B" w:rsidRPr="00146B2A" w:rsidRDefault="00FB454B" w:rsidP="00FB454B">
      <w:pPr>
        <w:pStyle w:val="11"/>
        <w:snapToGrid w:val="0"/>
        <w:ind w:left="360"/>
        <w:rPr>
          <w:rFonts w:asciiTheme="majorEastAsia" w:eastAsiaTheme="majorEastAsia" w:hAnsiTheme="majorEastAsia"/>
          <w:color w:val="000000" w:themeColor="text1"/>
        </w:rPr>
      </w:pPr>
    </w:p>
    <w:p w14:paraId="60713AED" w14:textId="77777777" w:rsidR="00FB454B" w:rsidRPr="00146B2A" w:rsidRDefault="00FB454B" w:rsidP="00FB454B">
      <w:pPr>
        <w:pStyle w:val="11"/>
        <w:snapToGrid w:val="0"/>
        <w:ind w:left="360" w:firstLineChars="0" w:firstLine="0"/>
        <w:rPr>
          <w:rFonts w:asciiTheme="majorEastAsia" w:eastAsiaTheme="majorEastAsia" w:hAnsiTheme="majorEastAsia"/>
          <w:color w:val="000000" w:themeColor="text1"/>
        </w:rPr>
      </w:pPr>
      <w:r w:rsidRPr="00146B2A">
        <w:rPr>
          <w:rFonts w:asciiTheme="majorEastAsia" w:eastAsiaTheme="majorEastAsia" w:hAnsiTheme="majorEastAsia" w:hint="eastAsia"/>
          <w:color w:val="000000" w:themeColor="text1"/>
        </w:rPr>
        <w:t>在这里，你可能会犯一个简单的错误，那就是过于关注这两个方面中的任何一个方面。例如，对普渡大学的具体项目关注不够，可能会传达出知识的缺乏，但提到太多的项目，就没有空间来解释为什么它们与你有关。由于字数的限制，简洁是关键。</w:t>
      </w:r>
    </w:p>
    <w:p w14:paraId="72EE75EE" w14:textId="77777777" w:rsidR="00FB454B" w:rsidRPr="00146B2A" w:rsidRDefault="00FB454B" w:rsidP="00FB454B">
      <w:pPr>
        <w:pStyle w:val="11"/>
        <w:snapToGrid w:val="0"/>
        <w:ind w:left="360"/>
        <w:rPr>
          <w:rFonts w:asciiTheme="majorEastAsia" w:eastAsiaTheme="majorEastAsia" w:hAnsiTheme="majorEastAsia"/>
          <w:color w:val="000000" w:themeColor="text1"/>
        </w:rPr>
      </w:pPr>
    </w:p>
    <w:p w14:paraId="412F1183" w14:textId="77777777" w:rsidR="00FB454B" w:rsidRPr="00146B2A" w:rsidRDefault="00FB454B" w:rsidP="00FB454B">
      <w:pPr>
        <w:pStyle w:val="11"/>
        <w:snapToGrid w:val="0"/>
        <w:ind w:left="360" w:firstLineChars="0" w:firstLine="0"/>
        <w:rPr>
          <w:rFonts w:asciiTheme="majorEastAsia" w:eastAsiaTheme="majorEastAsia" w:hAnsiTheme="majorEastAsia"/>
          <w:color w:val="000000" w:themeColor="text1"/>
        </w:rPr>
      </w:pPr>
      <w:r w:rsidRPr="00146B2A">
        <w:rPr>
          <w:rFonts w:asciiTheme="majorEastAsia" w:eastAsiaTheme="majorEastAsia" w:hAnsiTheme="majorEastAsia" w:hint="eastAsia"/>
          <w:color w:val="000000" w:themeColor="text1"/>
        </w:rPr>
        <w:t>关于简洁，确保你的介绍性句子直奔主题。除非你非常狡猾，否则不要试图设置一个扩展的比喻。此外，不要在意句子之间复杂的过渡（保持简短）。这里最好是直接和有条不紊。</w:t>
      </w:r>
    </w:p>
    <w:p w14:paraId="45BFB7B7" w14:textId="77777777" w:rsidR="00FB454B" w:rsidRPr="00146B2A" w:rsidRDefault="00FB454B" w:rsidP="00FB454B">
      <w:pPr>
        <w:pStyle w:val="11"/>
        <w:snapToGrid w:val="0"/>
        <w:ind w:left="360"/>
        <w:rPr>
          <w:rFonts w:asciiTheme="majorEastAsia" w:eastAsiaTheme="majorEastAsia" w:hAnsiTheme="majorEastAsia"/>
          <w:color w:val="000000" w:themeColor="text1"/>
        </w:rPr>
      </w:pPr>
    </w:p>
    <w:p w14:paraId="66F7BB40" w14:textId="13CFDF3A" w:rsidR="00FB454B" w:rsidRPr="00146B2A" w:rsidRDefault="00FB454B" w:rsidP="00FB454B">
      <w:pPr>
        <w:pStyle w:val="11"/>
        <w:snapToGrid w:val="0"/>
        <w:rPr>
          <w:rFonts w:asciiTheme="majorEastAsia" w:eastAsiaTheme="majorEastAsia" w:hAnsiTheme="majorEastAsia"/>
          <w:color w:val="000000" w:themeColor="text1"/>
        </w:rPr>
      </w:pPr>
      <w:r w:rsidRPr="00146B2A">
        <w:rPr>
          <w:rFonts w:asciiTheme="majorEastAsia" w:eastAsiaTheme="majorEastAsia" w:hAnsiTheme="majorEastAsia" w:hint="eastAsia"/>
          <w:color w:val="000000" w:themeColor="text1"/>
        </w:rPr>
        <w:t>就结构而言，这里有一个常见的提纲模式。</w:t>
      </w:r>
    </w:p>
    <w:p w14:paraId="48D762F0" w14:textId="77777777" w:rsidR="00FB454B" w:rsidRPr="00146B2A" w:rsidRDefault="00FB454B" w:rsidP="00FB454B">
      <w:pPr>
        <w:pStyle w:val="11"/>
        <w:snapToGrid w:val="0"/>
        <w:ind w:left="360"/>
        <w:rPr>
          <w:rFonts w:asciiTheme="majorEastAsia" w:eastAsiaTheme="majorEastAsia" w:hAnsiTheme="majorEastAsia"/>
          <w:color w:val="000000" w:themeColor="text1"/>
        </w:rPr>
      </w:pPr>
    </w:p>
    <w:p w14:paraId="09FB5F1E" w14:textId="180BEB03" w:rsidR="00FB454B" w:rsidRPr="00146B2A" w:rsidRDefault="00FB454B" w:rsidP="00FB454B">
      <w:pPr>
        <w:pStyle w:val="11"/>
        <w:snapToGrid w:val="0"/>
        <w:ind w:firstLine="422"/>
        <w:rPr>
          <w:rFonts w:asciiTheme="majorEastAsia" w:eastAsiaTheme="majorEastAsia" w:hAnsiTheme="majorEastAsia"/>
          <w:b/>
          <w:color w:val="000000" w:themeColor="text1"/>
        </w:rPr>
      </w:pPr>
      <w:r w:rsidRPr="00146B2A">
        <w:rPr>
          <w:rFonts w:asciiTheme="majorEastAsia" w:eastAsiaTheme="majorEastAsia" w:hAnsiTheme="majorEastAsia" w:hint="eastAsia"/>
          <w:b/>
          <w:color w:val="000000" w:themeColor="text1"/>
        </w:rPr>
        <w:t>【引言（0-2句话）：】</w:t>
      </w:r>
    </w:p>
    <w:p w14:paraId="0B7CB1C8" w14:textId="77777777" w:rsidR="00FB454B" w:rsidRPr="00146B2A" w:rsidRDefault="00FB454B" w:rsidP="00FB454B">
      <w:pPr>
        <w:pStyle w:val="11"/>
        <w:snapToGrid w:val="0"/>
        <w:ind w:left="360" w:firstLineChars="0" w:firstLine="0"/>
        <w:rPr>
          <w:rFonts w:asciiTheme="majorEastAsia" w:eastAsiaTheme="majorEastAsia" w:hAnsiTheme="majorEastAsia"/>
          <w:color w:val="000000" w:themeColor="text1"/>
        </w:rPr>
      </w:pPr>
      <w:r w:rsidRPr="00146B2A">
        <w:rPr>
          <w:rFonts w:asciiTheme="majorEastAsia" w:eastAsiaTheme="majorEastAsia" w:hAnsiTheme="majorEastAsia" w:hint="eastAsia"/>
          <w:color w:val="000000" w:themeColor="text1"/>
        </w:rPr>
        <w:t>你很可能不需要两句话来介绍你在这里的回答。如果你选择写只与一种兴趣有关的组织，你可以考虑在这里对这种兴趣做一个总括性的陈述。</w:t>
      </w:r>
    </w:p>
    <w:p w14:paraId="49BCFBC1" w14:textId="77777777" w:rsidR="00FB454B" w:rsidRPr="00146B2A" w:rsidRDefault="00FB454B" w:rsidP="00FB454B">
      <w:pPr>
        <w:pStyle w:val="11"/>
        <w:snapToGrid w:val="0"/>
        <w:ind w:left="360"/>
        <w:rPr>
          <w:rFonts w:asciiTheme="majorEastAsia" w:eastAsiaTheme="majorEastAsia" w:hAnsiTheme="majorEastAsia"/>
          <w:color w:val="000000" w:themeColor="text1"/>
        </w:rPr>
      </w:pPr>
    </w:p>
    <w:p w14:paraId="7212FA7F" w14:textId="77777777" w:rsidR="00FB454B" w:rsidRPr="00146B2A" w:rsidRDefault="00FB454B" w:rsidP="00FB454B">
      <w:pPr>
        <w:pStyle w:val="11"/>
        <w:snapToGrid w:val="0"/>
        <w:ind w:left="360" w:firstLineChars="0" w:firstLine="0"/>
        <w:rPr>
          <w:rFonts w:asciiTheme="majorEastAsia" w:eastAsiaTheme="majorEastAsia" w:hAnsiTheme="majorEastAsia"/>
          <w:color w:val="000000" w:themeColor="text1"/>
        </w:rPr>
      </w:pPr>
      <w:r w:rsidRPr="00146B2A">
        <w:rPr>
          <w:rFonts w:asciiTheme="majorEastAsia" w:eastAsiaTheme="majorEastAsia" w:hAnsiTheme="majorEastAsia" w:hint="eastAsia"/>
          <w:color w:val="000000" w:themeColor="text1"/>
        </w:rPr>
        <w:t>比如说。"我的朋友叫我政治迷"。这是一个简洁的陈述，使作者能够在普渡大学挑选出与政治有关的不同项目，并解释其价值。</w:t>
      </w:r>
    </w:p>
    <w:p w14:paraId="5D20BCBE" w14:textId="77777777" w:rsidR="00FB454B" w:rsidRPr="00146B2A" w:rsidRDefault="00FB454B" w:rsidP="00FB454B">
      <w:pPr>
        <w:pStyle w:val="11"/>
        <w:snapToGrid w:val="0"/>
        <w:ind w:left="360"/>
        <w:rPr>
          <w:rFonts w:asciiTheme="majorEastAsia" w:eastAsiaTheme="majorEastAsia" w:hAnsiTheme="majorEastAsia"/>
          <w:color w:val="000000" w:themeColor="text1"/>
        </w:rPr>
      </w:pPr>
    </w:p>
    <w:p w14:paraId="4BF5A05C" w14:textId="44F51491" w:rsidR="00FB454B" w:rsidRPr="00146B2A" w:rsidRDefault="00FB454B" w:rsidP="00FB454B">
      <w:pPr>
        <w:pStyle w:val="11"/>
        <w:snapToGrid w:val="0"/>
        <w:ind w:left="360" w:firstLineChars="0" w:firstLine="0"/>
        <w:rPr>
          <w:rFonts w:asciiTheme="majorEastAsia" w:eastAsiaTheme="majorEastAsia" w:hAnsiTheme="majorEastAsia"/>
          <w:color w:val="000000" w:themeColor="text1"/>
        </w:rPr>
      </w:pPr>
      <w:r w:rsidRPr="00146B2A">
        <w:rPr>
          <w:rFonts w:asciiTheme="majorEastAsia" w:eastAsiaTheme="majorEastAsia" w:hAnsiTheme="majorEastAsia" w:hint="eastAsia"/>
          <w:color w:val="000000" w:themeColor="text1"/>
        </w:rPr>
        <w:t>反例："普渡大学是一所伟大的学校，有大量我想加入的社团。" 这句话虽然短，但它对后面的回答没有任何加分。像这样的一般性陈述不一定写得不好，但直接进入内容要好得多。除非你强烈地认为介绍值得有自己的段落，否则尽量使整个回答只有一个段落长。如果你的引言不允许你直接转入一个具体的项目或兴趣，它很可能被删除而不改变文章的整体意义。</w:t>
      </w:r>
    </w:p>
    <w:p w14:paraId="2915D35F" w14:textId="77777777" w:rsidR="00FB454B" w:rsidRPr="00146B2A" w:rsidRDefault="00FB454B" w:rsidP="00FB454B">
      <w:pPr>
        <w:pStyle w:val="11"/>
        <w:snapToGrid w:val="0"/>
        <w:ind w:left="360"/>
        <w:rPr>
          <w:rFonts w:asciiTheme="majorEastAsia" w:eastAsiaTheme="majorEastAsia" w:hAnsiTheme="majorEastAsia"/>
          <w:color w:val="000000" w:themeColor="text1"/>
        </w:rPr>
      </w:pPr>
    </w:p>
    <w:p w14:paraId="455AB735" w14:textId="19DBC5FD" w:rsidR="00FB454B" w:rsidRPr="00146B2A" w:rsidRDefault="00FB454B" w:rsidP="00FB454B">
      <w:pPr>
        <w:pStyle w:val="11"/>
        <w:snapToGrid w:val="0"/>
        <w:ind w:firstLine="422"/>
        <w:rPr>
          <w:rFonts w:asciiTheme="majorEastAsia" w:eastAsiaTheme="majorEastAsia" w:hAnsiTheme="majorEastAsia"/>
          <w:b/>
          <w:color w:val="000000" w:themeColor="text1"/>
        </w:rPr>
      </w:pPr>
      <w:r w:rsidRPr="00146B2A">
        <w:rPr>
          <w:rFonts w:asciiTheme="majorEastAsia" w:eastAsiaTheme="majorEastAsia" w:hAnsiTheme="majorEastAsia" w:hint="eastAsia"/>
          <w:b/>
          <w:color w:val="000000" w:themeColor="text1"/>
        </w:rPr>
        <w:t>【主体（5-7句话）】</w:t>
      </w:r>
    </w:p>
    <w:p w14:paraId="443341F9" w14:textId="77777777" w:rsidR="00FB454B" w:rsidRPr="00146B2A" w:rsidRDefault="00FB454B" w:rsidP="00FB454B">
      <w:pPr>
        <w:pStyle w:val="11"/>
        <w:snapToGrid w:val="0"/>
        <w:ind w:left="360" w:firstLineChars="0" w:firstLine="0"/>
        <w:rPr>
          <w:rFonts w:asciiTheme="majorEastAsia" w:eastAsiaTheme="majorEastAsia" w:hAnsiTheme="majorEastAsia"/>
          <w:color w:val="000000" w:themeColor="text1"/>
        </w:rPr>
      </w:pPr>
      <w:r w:rsidRPr="00146B2A">
        <w:rPr>
          <w:rFonts w:asciiTheme="majorEastAsia" w:eastAsiaTheme="majorEastAsia" w:hAnsiTheme="majorEastAsia" w:hint="eastAsia"/>
          <w:color w:val="000000" w:themeColor="text1"/>
        </w:rPr>
        <w:t>这里的句子数并不准确，因为它主要取决于你的句子有多长。在这一部分，你需要回答问题的要点。这里的一个有用的策略是将具体的项目与描述它们与你的兴趣的关系联系起来。努力在这两者之间交替进行。下面是一些例子。</w:t>
      </w:r>
    </w:p>
    <w:p w14:paraId="7D76BF80" w14:textId="77777777" w:rsidR="00FB454B" w:rsidRPr="00146B2A" w:rsidRDefault="00FB454B" w:rsidP="00FB454B">
      <w:pPr>
        <w:pStyle w:val="11"/>
        <w:snapToGrid w:val="0"/>
        <w:ind w:left="360"/>
        <w:rPr>
          <w:rFonts w:asciiTheme="majorEastAsia" w:eastAsiaTheme="majorEastAsia" w:hAnsiTheme="majorEastAsia"/>
          <w:color w:val="000000" w:themeColor="text1"/>
        </w:rPr>
      </w:pPr>
    </w:p>
    <w:p w14:paraId="1FE0E6E4" w14:textId="77777777" w:rsidR="00FB454B" w:rsidRPr="00146B2A" w:rsidRDefault="00FB454B" w:rsidP="00FB454B">
      <w:pPr>
        <w:pStyle w:val="11"/>
        <w:numPr>
          <w:ilvl w:val="0"/>
          <w:numId w:val="20"/>
        </w:numPr>
        <w:snapToGrid w:val="0"/>
        <w:ind w:firstLineChars="0"/>
        <w:rPr>
          <w:rFonts w:asciiTheme="majorEastAsia" w:eastAsiaTheme="majorEastAsia" w:hAnsiTheme="majorEastAsia"/>
          <w:color w:val="000000" w:themeColor="text1"/>
        </w:rPr>
      </w:pPr>
      <w:r w:rsidRPr="00146B2A">
        <w:rPr>
          <w:rFonts w:asciiTheme="majorEastAsia" w:eastAsiaTheme="majorEastAsia" w:hAnsiTheme="majorEastAsia" w:hint="eastAsia"/>
          <w:color w:val="000000" w:themeColor="text1"/>
        </w:rPr>
        <w:t>"我发现唱歌的社交方面很丰富，所以我希望加入普渡大学的许多阿卡贝拉小组之一。"</w:t>
      </w:r>
    </w:p>
    <w:p w14:paraId="2519577B" w14:textId="77777777" w:rsidR="00FB454B" w:rsidRPr="00146B2A" w:rsidRDefault="00FB454B" w:rsidP="00FB454B">
      <w:pPr>
        <w:pStyle w:val="11"/>
        <w:numPr>
          <w:ilvl w:val="0"/>
          <w:numId w:val="20"/>
        </w:numPr>
        <w:snapToGrid w:val="0"/>
        <w:ind w:firstLineChars="0"/>
        <w:rPr>
          <w:rFonts w:asciiTheme="majorEastAsia" w:eastAsiaTheme="majorEastAsia" w:hAnsiTheme="majorEastAsia"/>
          <w:color w:val="000000" w:themeColor="text1"/>
        </w:rPr>
      </w:pPr>
      <w:r w:rsidRPr="00146B2A">
        <w:rPr>
          <w:rFonts w:asciiTheme="majorEastAsia" w:eastAsiaTheme="majorEastAsia" w:hAnsiTheme="majorEastAsia" w:hint="eastAsia"/>
          <w:color w:val="000000" w:themeColor="text1"/>
        </w:rPr>
        <w:t>"我一直对杀虫剂对农作物的影响很着迷。这就是为什么我想在普渡大学一位杰出的农业教授手下进行研究。这将使我能够从事农业专家的职业"。(题外话：不要为了点名而提到某个具体的教授；只有在你非常熟悉他们的工作时才这样做。</w:t>
      </w:r>
    </w:p>
    <w:p w14:paraId="4807389E" w14:textId="77777777" w:rsidR="00FB454B" w:rsidRPr="00146B2A" w:rsidRDefault="00FB454B" w:rsidP="00FB454B">
      <w:pPr>
        <w:pStyle w:val="11"/>
        <w:numPr>
          <w:ilvl w:val="0"/>
          <w:numId w:val="20"/>
        </w:numPr>
        <w:snapToGrid w:val="0"/>
        <w:ind w:firstLineChars="0"/>
        <w:rPr>
          <w:rFonts w:asciiTheme="majorEastAsia" w:eastAsiaTheme="majorEastAsia" w:hAnsiTheme="majorEastAsia"/>
          <w:color w:val="000000" w:themeColor="text1"/>
        </w:rPr>
      </w:pPr>
      <w:r w:rsidRPr="00146B2A">
        <w:rPr>
          <w:rFonts w:asciiTheme="majorEastAsia" w:eastAsiaTheme="majorEastAsia" w:hAnsiTheme="majorEastAsia" w:hint="eastAsia"/>
          <w:color w:val="000000" w:themeColor="text1"/>
        </w:rPr>
        <w:t>"我想加入荣誉学院，在那里我希望能沉浸在一群有类似动机的学者中。"</w:t>
      </w:r>
    </w:p>
    <w:p w14:paraId="15A9DD58" w14:textId="5813DFFC" w:rsidR="00FB454B" w:rsidRPr="00146B2A" w:rsidRDefault="00FB454B" w:rsidP="00FB454B">
      <w:pPr>
        <w:pStyle w:val="11"/>
        <w:numPr>
          <w:ilvl w:val="0"/>
          <w:numId w:val="20"/>
        </w:numPr>
        <w:snapToGrid w:val="0"/>
        <w:ind w:firstLineChars="0"/>
        <w:rPr>
          <w:rFonts w:asciiTheme="majorEastAsia" w:eastAsiaTheme="majorEastAsia" w:hAnsiTheme="majorEastAsia"/>
          <w:color w:val="000000" w:themeColor="text1"/>
        </w:rPr>
      </w:pPr>
      <w:r w:rsidRPr="00146B2A">
        <w:rPr>
          <w:rFonts w:asciiTheme="majorEastAsia" w:eastAsiaTheme="majorEastAsia" w:hAnsiTheme="majorEastAsia" w:hint="eastAsia"/>
          <w:color w:val="000000" w:themeColor="text1"/>
        </w:rPr>
        <w:t>"我希望有一天能成为沸腾者队的首发跑卫。我已经打了11年的橄榄球，这一直是我的梦想"。这是一个确保平衡的好方法。你在这里遇到的唯一风险是用太多不同的利益来使其饱和。虽然你应该避免复杂的过渡，但你还是应该包括它们，这样文章就会很流畅。此外，确保你总是清楚地解释每项兴趣/活动之间的联系。你可能有多个活动与每个兴趣相配合，或者多个兴趣在一个活动中达到高潮。这两种情况都是完全可以的。</w:t>
      </w:r>
    </w:p>
    <w:p w14:paraId="309D4074" w14:textId="77777777" w:rsidR="00FB454B" w:rsidRPr="00146B2A" w:rsidRDefault="00FB454B" w:rsidP="00FB454B">
      <w:pPr>
        <w:pStyle w:val="11"/>
        <w:snapToGrid w:val="0"/>
        <w:ind w:left="360"/>
        <w:rPr>
          <w:rFonts w:asciiTheme="majorEastAsia" w:eastAsiaTheme="majorEastAsia" w:hAnsiTheme="majorEastAsia"/>
          <w:color w:val="000000" w:themeColor="text1"/>
        </w:rPr>
      </w:pPr>
    </w:p>
    <w:p w14:paraId="1BBE608F" w14:textId="2A02BB60" w:rsidR="00FB454B" w:rsidRPr="00146B2A" w:rsidRDefault="00FB454B" w:rsidP="00FB454B">
      <w:pPr>
        <w:pStyle w:val="11"/>
        <w:snapToGrid w:val="0"/>
        <w:ind w:firstLine="422"/>
        <w:rPr>
          <w:rFonts w:asciiTheme="majorEastAsia" w:eastAsiaTheme="majorEastAsia" w:hAnsiTheme="majorEastAsia"/>
          <w:b/>
          <w:color w:val="000000" w:themeColor="text1"/>
        </w:rPr>
      </w:pPr>
      <w:r w:rsidRPr="00146B2A">
        <w:rPr>
          <w:rFonts w:asciiTheme="majorEastAsia" w:eastAsiaTheme="majorEastAsia" w:hAnsiTheme="majorEastAsia" w:hint="eastAsia"/>
          <w:b/>
          <w:color w:val="000000" w:themeColor="text1"/>
        </w:rPr>
        <w:t>【结语（0-1句话）】</w:t>
      </w:r>
    </w:p>
    <w:p w14:paraId="718B0D30" w14:textId="47238038" w:rsidR="00FB454B" w:rsidRPr="00146B2A" w:rsidRDefault="00FB454B" w:rsidP="00FB454B">
      <w:pPr>
        <w:pStyle w:val="11"/>
        <w:snapToGrid w:val="0"/>
        <w:ind w:left="360" w:firstLineChars="0" w:firstLine="0"/>
        <w:rPr>
          <w:rFonts w:asciiTheme="majorEastAsia" w:eastAsiaTheme="majorEastAsia" w:hAnsiTheme="majorEastAsia"/>
          <w:color w:val="000000" w:themeColor="text1"/>
        </w:rPr>
      </w:pPr>
      <w:r w:rsidRPr="00146B2A">
        <w:rPr>
          <w:rFonts w:asciiTheme="majorEastAsia" w:eastAsiaTheme="majorEastAsia" w:hAnsiTheme="majorEastAsia" w:hint="eastAsia"/>
          <w:color w:val="000000" w:themeColor="text1"/>
        </w:rPr>
        <w:t>结论是本文书中最容易下笔的部分。只有在结语有力并使文章更具有整体凝聚力的情况下，才可以做结语。如果你包括了更多的兴趣爱好，就不要再费心了。</w:t>
      </w:r>
    </w:p>
    <w:p w14:paraId="07C78431" w14:textId="77777777" w:rsidR="00FB454B" w:rsidRPr="00146B2A" w:rsidRDefault="00FB454B" w:rsidP="00FB454B">
      <w:pPr>
        <w:pStyle w:val="11"/>
        <w:snapToGrid w:val="0"/>
        <w:ind w:left="360" w:firstLineChars="0" w:firstLine="0"/>
        <w:rPr>
          <w:rFonts w:asciiTheme="majorEastAsia" w:eastAsiaTheme="majorEastAsia" w:hAnsiTheme="majorEastAsia"/>
          <w:color w:val="000000" w:themeColor="text1"/>
        </w:rPr>
      </w:pPr>
    </w:p>
    <w:p w14:paraId="6E88155D" w14:textId="08EA3BEC" w:rsidR="00FB454B" w:rsidRPr="00146B2A" w:rsidRDefault="00FB454B" w:rsidP="00FB454B">
      <w:pPr>
        <w:pStyle w:val="11"/>
        <w:snapToGrid w:val="0"/>
        <w:ind w:left="360" w:firstLineChars="0" w:firstLine="0"/>
        <w:rPr>
          <w:rFonts w:asciiTheme="majorEastAsia" w:eastAsiaTheme="majorEastAsia" w:hAnsiTheme="majorEastAsia"/>
          <w:color w:val="000000" w:themeColor="text1"/>
        </w:rPr>
      </w:pPr>
      <w:r w:rsidRPr="00146B2A">
        <w:rPr>
          <w:rFonts w:asciiTheme="majorEastAsia" w:eastAsiaTheme="majorEastAsia" w:hAnsiTheme="majorEastAsia" w:hint="eastAsia"/>
          <w:color w:val="000000" w:themeColor="text1"/>
        </w:rPr>
        <w:t>好例子："通过这些医疗项目，我将努力使世界变得更加健康"。这将通过给它一些更广泛的全球背景来增强可能是一篇更集中的文章。</w:t>
      </w:r>
    </w:p>
    <w:p w14:paraId="75A87A82" w14:textId="77777777" w:rsidR="00FB454B" w:rsidRPr="00146B2A" w:rsidRDefault="00FB454B" w:rsidP="00FB454B">
      <w:pPr>
        <w:pStyle w:val="11"/>
        <w:snapToGrid w:val="0"/>
        <w:ind w:left="360"/>
        <w:rPr>
          <w:rFonts w:asciiTheme="majorEastAsia" w:eastAsiaTheme="majorEastAsia" w:hAnsiTheme="majorEastAsia"/>
          <w:color w:val="000000" w:themeColor="text1"/>
        </w:rPr>
      </w:pPr>
    </w:p>
    <w:p w14:paraId="5B70B274" w14:textId="4105D977" w:rsidR="00FB454B" w:rsidRPr="00146B2A" w:rsidRDefault="00FB454B" w:rsidP="00FB454B">
      <w:pPr>
        <w:pStyle w:val="11"/>
        <w:snapToGrid w:val="0"/>
        <w:ind w:left="360" w:firstLineChars="0" w:firstLine="0"/>
        <w:rPr>
          <w:rFonts w:asciiTheme="majorEastAsia" w:eastAsiaTheme="majorEastAsia" w:hAnsiTheme="majorEastAsia"/>
          <w:color w:val="000000" w:themeColor="text1"/>
        </w:rPr>
      </w:pPr>
      <w:r w:rsidRPr="00146B2A">
        <w:rPr>
          <w:rFonts w:asciiTheme="majorEastAsia" w:eastAsiaTheme="majorEastAsia" w:hAnsiTheme="majorEastAsia" w:hint="eastAsia"/>
          <w:color w:val="000000" w:themeColor="text1"/>
        </w:rPr>
        <w:t>反例："所有这些项目将使我在普渡的经历真正成为独一无二的"。这</w:t>
      </w:r>
      <w:r w:rsidR="00CC12B8" w:rsidRPr="00146B2A">
        <w:rPr>
          <w:rFonts w:asciiTheme="majorEastAsia" w:eastAsiaTheme="majorEastAsia" w:hAnsiTheme="majorEastAsia" w:hint="eastAsia"/>
          <w:color w:val="000000" w:themeColor="text1"/>
        </w:rPr>
        <w:t>当然</w:t>
      </w:r>
      <w:r w:rsidRPr="00146B2A">
        <w:rPr>
          <w:rFonts w:asciiTheme="majorEastAsia" w:eastAsiaTheme="majorEastAsia" w:hAnsiTheme="majorEastAsia" w:hint="eastAsia"/>
          <w:color w:val="000000" w:themeColor="text1"/>
        </w:rPr>
        <w:t>是一种甜蜜的情感，但它只是增加了额外的文字。相反，在最后一个兴趣/项目配对中，用 "最后 "这样的过渡词来表示文章的结束。</w:t>
      </w:r>
    </w:p>
    <w:p w14:paraId="38711926" w14:textId="77777777" w:rsidR="00AD3FBD" w:rsidRPr="00146B2A" w:rsidRDefault="00AD3FBD" w:rsidP="005332B0">
      <w:pPr>
        <w:pStyle w:val="11"/>
        <w:snapToGrid w:val="0"/>
        <w:ind w:firstLineChars="0" w:firstLine="0"/>
        <w:rPr>
          <w:rFonts w:asciiTheme="majorEastAsia" w:eastAsiaTheme="majorEastAsia" w:hAnsiTheme="majorEastAsia"/>
          <w:color w:val="000000" w:themeColor="text1"/>
        </w:rPr>
      </w:pPr>
    </w:p>
    <w:p w14:paraId="65DE9F11" w14:textId="77777777" w:rsidR="00AD3FBD" w:rsidRPr="00146B2A" w:rsidRDefault="00AD3FBD" w:rsidP="00FB454B">
      <w:pPr>
        <w:pStyle w:val="11"/>
        <w:snapToGrid w:val="0"/>
        <w:ind w:left="360" w:firstLineChars="0" w:firstLine="0"/>
        <w:rPr>
          <w:rFonts w:asciiTheme="majorEastAsia" w:eastAsiaTheme="majorEastAsia" w:hAnsiTheme="majorEastAsia"/>
          <w:color w:val="000000" w:themeColor="text1"/>
        </w:rPr>
      </w:pPr>
    </w:p>
    <w:p w14:paraId="57C1EB9E" w14:textId="4819DBE8" w:rsidR="005332B0" w:rsidRPr="00332525" w:rsidRDefault="00AD3FBD" w:rsidP="00332525">
      <w:pPr>
        <w:pStyle w:val="11"/>
        <w:numPr>
          <w:ilvl w:val="0"/>
          <w:numId w:val="7"/>
        </w:numPr>
        <w:ind w:firstLineChars="0"/>
        <w:rPr>
          <w:b/>
          <w:color w:val="FF0000"/>
          <w:sz w:val="24"/>
        </w:rPr>
      </w:pPr>
      <w:r w:rsidRPr="00332525">
        <w:rPr>
          <w:b/>
          <w:color w:val="FF0000"/>
          <w:sz w:val="24"/>
        </w:rPr>
        <w:t>(Required) Briefly discuss your reasons for pursuing the major yo</w:t>
      </w:r>
      <w:r w:rsidR="00C31F30" w:rsidRPr="00332525">
        <w:rPr>
          <w:b/>
          <w:color w:val="FF0000"/>
          <w:sz w:val="24"/>
        </w:rPr>
        <w:t>u have selected. (250</w:t>
      </w:r>
      <w:r w:rsidRPr="00332525">
        <w:rPr>
          <w:b/>
          <w:color w:val="FF0000"/>
          <w:sz w:val="24"/>
        </w:rPr>
        <w:t xml:space="preserve"> words or fewer.)</w:t>
      </w:r>
      <w:r w:rsidR="00464056" w:rsidRPr="00332525">
        <w:rPr>
          <w:b/>
          <w:color w:val="FF0000"/>
          <w:sz w:val="24"/>
        </w:rPr>
        <w:t xml:space="preserve"> </w:t>
      </w:r>
      <w:r w:rsidR="00464056" w:rsidRPr="00332525">
        <w:rPr>
          <w:b/>
          <w:color w:val="FF0000"/>
          <w:sz w:val="24"/>
        </w:rPr>
        <w:t>未变</w:t>
      </w:r>
    </w:p>
    <w:p w14:paraId="74E6606C" w14:textId="30DBA478" w:rsidR="00AD3FBD" w:rsidRPr="00146B2A" w:rsidRDefault="00AD3FBD" w:rsidP="00AD3FBD">
      <w:pPr>
        <w:pStyle w:val="11"/>
        <w:snapToGrid w:val="0"/>
        <w:ind w:left="420" w:firstLineChars="0" w:firstLine="0"/>
        <w:rPr>
          <w:color w:val="000000"/>
        </w:rPr>
      </w:pPr>
      <w:r w:rsidRPr="00146B2A">
        <w:rPr>
          <w:b/>
          <w:color w:val="000000"/>
        </w:rPr>
        <w:t>翻译：</w:t>
      </w:r>
      <w:r w:rsidRPr="00146B2A">
        <w:rPr>
          <w:rFonts w:hint="eastAsia"/>
          <w:color w:val="000000"/>
        </w:rPr>
        <w:t>（必答题）简要讨论你选择专业的原因。</w:t>
      </w:r>
      <w:r w:rsidRPr="00146B2A">
        <w:rPr>
          <w:rFonts w:hint="eastAsia"/>
          <w:color w:val="000000"/>
        </w:rPr>
        <w:t>(</w:t>
      </w:r>
      <w:r w:rsidRPr="00146B2A">
        <w:rPr>
          <w:rFonts w:hint="eastAsia"/>
          <w:color w:val="000000"/>
        </w:rPr>
        <w:t>用</w:t>
      </w:r>
      <w:r w:rsidR="00C31F30" w:rsidRPr="00146B2A">
        <w:rPr>
          <w:color w:val="000000"/>
        </w:rPr>
        <w:t>250</w:t>
      </w:r>
      <w:r w:rsidR="001613CE" w:rsidRPr="00146B2A">
        <w:rPr>
          <w:rFonts w:hint="eastAsia"/>
          <w:color w:val="000000"/>
        </w:rPr>
        <w:t>词</w:t>
      </w:r>
      <w:r w:rsidRPr="00146B2A">
        <w:rPr>
          <w:rFonts w:hint="eastAsia"/>
          <w:color w:val="000000"/>
        </w:rPr>
        <w:t>或更少的字来回答。</w:t>
      </w:r>
      <w:r w:rsidRPr="00146B2A">
        <w:rPr>
          <w:rFonts w:hint="eastAsia"/>
          <w:color w:val="000000"/>
        </w:rPr>
        <w:t>)</w:t>
      </w:r>
    </w:p>
    <w:p w14:paraId="7585822B" w14:textId="77777777" w:rsidR="00AD3FBD" w:rsidRPr="00146B2A" w:rsidRDefault="00AD3FBD" w:rsidP="00AD3FBD">
      <w:pPr>
        <w:pStyle w:val="11"/>
        <w:snapToGrid w:val="0"/>
        <w:ind w:left="420" w:firstLineChars="0" w:firstLine="0"/>
        <w:rPr>
          <w:color w:val="000000"/>
        </w:rPr>
      </w:pPr>
    </w:p>
    <w:p w14:paraId="6F05228C" w14:textId="0D6C09C4" w:rsidR="00444918" w:rsidRPr="00146B2A" w:rsidRDefault="00AD3FBD" w:rsidP="00444918">
      <w:pPr>
        <w:pStyle w:val="11"/>
        <w:snapToGrid w:val="0"/>
        <w:ind w:left="420" w:firstLineChars="0" w:firstLine="0"/>
        <w:rPr>
          <w:color w:val="000000"/>
        </w:rPr>
      </w:pPr>
      <w:r w:rsidRPr="00146B2A">
        <w:rPr>
          <w:rFonts w:hint="eastAsia"/>
          <w:b/>
          <w:color w:val="000000"/>
        </w:rPr>
        <w:t>破题：</w:t>
      </w:r>
      <w:r w:rsidR="00444918" w:rsidRPr="00146B2A">
        <w:rPr>
          <w:rFonts w:hint="eastAsia"/>
          <w:color w:val="000000"/>
        </w:rPr>
        <w:t>这是一个经典的</w:t>
      </w:r>
      <w:r w:rsidR="00444918" w:rsidRPr="00146B2A">
        <w:rPr>
          <w:rFonts w:hint="eastAsia"/>
          <w:color w:val="000000"/>
        </w:rPr>
        <w:t xml:space="preserve"> "Why Major"</w:t>
      </w:r>
      <w:r w:rsidR="00444918" w:rsidRPr="00146B2A">
        <w:rPr>
          <w:rFonts w:hint="eastAsia"/>
          <w:color w:val="000000"/>
        </w:rPr>
        <w:t>文书。然而，这一次，你几乎没有任何空间来回答它</w:t>
      </w:r>
      <w:r w:rsidR="00444918" w:rsidRPr="00146B2A">
        <w:rPr>
          <w:rFonts w:hint="eastAsia"/>
          <w:color w:val="000000"/>
        </w:rPr>
        <w:t xml:space="preserve">! </w:t>
      </w:r>
      <w:r w:rsidR="00444918" w:rsidRPr="00146B2A">
        <w:rPr>
          <w:rFonts w:hint="eastAsia"/>
          <w:color w:val="000000"/>
        </w:rPr>
        <w:t>这些类型的问题具有欺骗性，因为它们实际上要求您完成两个目标。首先，你需要解释是什么迫使你选择专业，但你也需要证明你了解该专业的发展。</w:t>
      </w:r>
    </w:p>
    <w:p w14:paraId="330B360B" w14:textId="77777777" w:rsidR="00444918" w:rsidRPr="00146B2A" w:rsidRDefault="00444918" w:rsidP="00444918">
      <w:pPr>
        <w:pStyle w:val="11"/>
        <w:snapToGrid w:val="0"/>
        <w:ind w:left="420"/>
        <w:rPr>
          <w:color w:val="000000"/>
        </w:rPr>
      </w:pPr>
    </w:p>
    <w:p w14:paraId="50250E19" w14:textId="77777777" w:rsidR="00444918" w:rsidRPr="00146B2A" w:rsidRDefault="00444918" w:rsidP="00444918">
      <w:pPr>
        <w:pStyle w:val="11"/>
        <w:snapToGrid w:val="0"/>
        <w:ind w:left="420" w:firstLineChars="0" w:firstLine="0"/>
        <w:rPr>
          <w:color w:val="000000"/>
        </w:rPr>
      </w:pPr>
      <w:r w:rsidRPr="00146B2A">
        <w:rPr>
          <w:rFonts w:hint="eastAsia"/>
          <w:color w:val="000000"/>
        </w:rPr>
        <w:t>很多时候，大学的某一科目的课程与高中的课程有很大的不同。请确保你表明你知道你自己在做什么。例如，高中的心理学可能只是学习词汇，但在大学会涉及观察研究和统计分析。</w:t>
      </w:r>
    </w:p>
    <w:p w14:paraId="389AC793" w14:textId="77777777" w:rsidR="00444918" w:rsidRPr="00146B2A" w:rsidRDefault="00444918" w:rsidP="00444918">
      <w:pPr>
        <w:pStyle w:val="11"/>
        <w:snapToGrid w:val="0"/>
        <w:rPr>
          <w:color w:val="000000"/>
        </w:rPr>
      </w:pPr>
    </w:p>
    <w:p w14:paraId="24E71ADC" w14:textId="45FBE0BB" w:rsidR="00444918" w:rsidRPr="00146B2A" w:rsidRDefault="00753D4C" w:rsidP="00444918">
      <w:pPr>
        <w:pStyle w:val="11"/>
        <w:snapToGrid w:val="0"/>
        <w:ind w:left="420" w:firstLineChars="0" w:firstLine="0"/>
        <w:rPr>
          <w:color w:val="000000"/>
        </w:rPr>
      </w:pPr>
      <w:r w:rsidRPr="00146B2A">
        <w:rPr>
          <w:rFonts w:hint="eastAsia"/>
          <w:color w:val="000000"/>
        </w:rPr>
        <w:t>由于字数的限制，你将无法提供你在该学科上的全部经历。</w:t>
      </w:r>
      <w:r w:rsidR="00444918" w:rsidRPr="00146B2A">
        <w:rPr>
          <w:rFonts w:hint="eastAsia"/>
          <w:color w:val="000000"/>
        </w:rPr>
        <w:t>相反，请关注最直接激励你的东西。这种灵感可以有多种形式。把它放在一两个活动、课程或经历的背景下，往往是有帮助的。你教育中的具体转折点（包括课内和课外）往往是最有力的。</w:t>
      </w:r>
    </w:p>
    <w:p w14:paraId="50FE3633" w14:textId="77777777" w:rsidR="00444918" w:rsidRPr="00146B2A" w:rsidRDefault="00444918" w:rsidP="00444918">
      <w:pPr>
        <w:pStyle w:val="11"/>
        <w:snapToGrid w:val="0"/>
        <w:ind w:left="420"/>
        <w:rPr>
          <w:color w:val="000000"/>
        </w:rPr>
      </w:pPr>
    </w:p>
    <w:p w14:paraId="437218EB" w14:textId="115D1F50" w:rsidR="00444918" w:rsidRPr="00146B2A" w:rsidRDefault="00753D4C" w:rsidP="00444918">
      <w:pPr>
        <w:pStyle w:val="11"/>
        <w:snapToGrid w:val="0"/>
        <w:rPr>
          <w:color w:val="000000"/>
        </w:rPr>
      </w:pPr>
      <w:r w:rsidRPr="00146B2A">
        <w:rPr>
          <w:rFonts w:hint="eastAsia"/>
          <w:color w:val="000000"/>
        </w:rPr>
        <w:t>这里有一些例子：</w:t>
      </w:r>
    </w:p>
    <w:p w14:paraId="0B32D9C6" w14:textId="77777777" w:rsidR="00444918" w:rsidRPr="00146B2A" w:rsidRDefault="00444918" w:rsidP="00444918">
      <w:pPr>
        <w:pStyle w:val="11"/>
        <w:snapToGrid w:val="0"/>
        <w:ind w:left="420"/>
        <w:rPr>
          <w:color w:val="000000"/>
        </w:rPr>
      </w:pPr>
    </w:p>
    <w:p w14:paraId="2E23BD37" w14:textId="77777777" w:rsidR="00444918" w:rsidRPr="00146B2A" w:rsidRDefault="00444918" w:rsidP="00444918">
      <w:pPr>
        <w:pStyle w:val="11"/>
        <w:numPr>
          <w:ilvl w:val="0"/>
          <w:numId w:val="21"/>
        </w:numPr>
        <w:snapToGrid w:val="0"/>
        <w:ind w:firstLineChars="0"/>
        <w:rPr>
          <w:color w:val="000000"/>
        </w:rPr>
      </w:pPr>
      <w:r w:rsidRPr="00146B2A">
        <w:rPr>
          <w:rFonts w:hint="eastAsia"/>
          <w:color w:val="000000"/>
        </w:rPr>
        <w:t>你在医学实习中目睹了外科医生进行心脏手术。这激发了你上医学院和拯救生命的长期目标。因此，你想主修生物学，并选择医学预科。</w:t>
      </w:r>
    </w:p>
    <w:p w14:paraId="434490E8" w14:textId="77777777" w:rsidR="00444918" w:rsidRPr="00146B2A" w:rsidRDefault="00444918" w:rsidP="00444918">
      <w:pPr>
        <w:pStyle w:val="11"/>
        <w:numPr>
          <w:ilvl w:val="0"/>
          <w:numId w:val="21"/>
        </w:numPr>
        <w:snapToGrid w:val="0"/>
        <w:ind w:firstLineChars="0"/>
        <w:rPr>
          <w:color w:val="000000"/>
        </w:rPr>
      </w:pPr>
      <w:r w:rsidRPr="00146B2A">
        <w:rPr>
          <w:rFonts w:hint="eastAsia"/>
          <w:color w:val="000000"/>
        </w:rPr>
        <w:t>你总是讨厌数学，直到你到了</w:t>
      </w:r>
      <w:r w:rsidRPr="00146B2A">
        <w:rPr>
          <w:rFonts w:hint="eastAsia"/>
          <w:color w:val="000000"/>
        </w:rPr>
        <w:t>AP</w:t>
      </w:r>
      <w:r w:rsidRPr="00146B2A">
        <w:rPr>
          <w:rFonts w:hint="eastAsia"/>
          <w:color w:val="000000"/>
        </w:rPr>
        <w:t>微积分。起初你无法相信，但当你发现自己在开车时思考速度图时，你知道你发现了自己真正的激情。</w:t>
      </w:r>
    </w:p>
    <w:p w14:paraId="56917BF1" w14:textId="14B40460" w:rsidR="00444918" w:rsidRPr="00146B2A" w:rsidRDefault="00753D4C" w:rsidP="00444918">
      <w:pPr>
        <w:pStyle w:val="11"/>
        <w:numPr>
          <w:ilvl w:val="0"/>
          <w:numId w:val="21"/>
        </w:numPr>
        <w:snapToGrid w:val="0"/>
        <w:ind w:firstLineChars="0"/>
        <w:rPr>
          <w:color w:val="000000"/>
        </w:rPr>
      </w:pPr>
      <w:r w:rsidRPr="00146B2A">
        <w:rPr>
          <w:rFonts w:hint="eastAsia"/>
          <w:color w:val="000000"/>
        </w:rPr>
        <w:t>在成长过程中，你是一个狂热的</w:t>
      </w:r>
      <w:r w:rsidR="00444918" w:rsidRPr="00146B2A">
        <w:rPr>
          <w:rFonts w:hint="eastAsia"/>
          <w:color w:val="000000"/>
        </w:rPr>
        <w:t>网球迷。你喜欢打网球，并以职业选手为偶像，但每当他们中有人受伤时，你就会心碎。这就是为什么你想主修运动医学，并最终在</w:t>
      </w:r>
      <w:r w:rsidR="00444918" w:rsidRPr="00146B2A">
        <w:rPr>
          <w:rFonts w:hint="eastAsia"/>
          <w:color w:val="000000"/>
        </w:rPr>
        <w:t>ATP</w:t>
      </w:r>
      <w:r w:rsidR="00444918" w:rsidRPr="00146B2A">
        <w:rPr>
          <w:rFonts w:hint="eastAsia"/>
          <w:color w:val="000000"/>
        </w:rPr>
        <w:t>世界巡回赛中与他们一起工作。</w:t>
      </w:r>
    </w:p>
    <w:p w14:paraId="704D5AEF" w14:textId="264CA4BE" w:rsidR="00444918" w:rsidRPr="00146B2A" w:rsidRDefault="00444918" w:rsidP="00444918">
      <w:pPr>
        <w:pStyle w:val="11"/>
        <w:numPr>
          <w:ilvl w:val="0"/>
          <w:numId w:val="21"/>
        </w:numPr>
        <w:snapToGrid w:val="0"/>
        <w:ind w:firstLineChars="0"/>
        <w:rPr>
          <w:color w:val="000000"/>
        </w:rPr>
      </w:pPr>
      <w:r w:rsidRPr="00146B2A">
        <w:rPr>
          <w:rFonts w:hint="eastAsia"/>
          <w:color w:val="000000"/>
        </w:rPr>
        <w:t>你第一次参加模拟联合国会议时感到很受鼓舞，你知道你必须从事外交和国际关系工作。你开始在业余时间阅读联合国官方决议。</w:t>
      </w:r>
    </w:p>
    <w:p w14:paraId="6558DED8" w14:textId="77777777" w:rsidR="00444918" w:rsidRPr="00146B2A" w:rsidRDefault="00444918" w:rsidP="00444918">
      <w:pPr>
        <w:pStyle w:val="11"/>
        <w:snapToGrid w:val="0"/>
        <w:ind w:left="420" w:firstLineChars="0" w:firstLine="0"/>
        <w:rPr>
          <w:color w:val="000000"/>
        </w:rPr>
      </w:pPr>
    </w:p>
    <w:p w14:paraId="27232AB5" w14:textId="77777777" w:rsidR="00444918" w:rsidRPr="00146B2A" w:rsidRDefault="00444918" w:rsidP="00444918">
      <w:pPr>
        <w:pStyle w:val="11"/>
        <w:snapToGrid w:val="0"/>
        <w:ind w:left="420" w:firstLineChars="0" w:firstLine="0"/>
        <w:rPr>
          <w:color w:val="000000"/>
        </w:rPr>
      </w:pPr>
      <w:r w:rsidRPr="00146B2A">
        <w:rPr>
          <w:rFonts w:hint="eastAsia"/>
          <w:color w:val="000000"/>
        </w:rPr>
        <w:t>所有这些的一个重要注意事项是，你需要把重点放在你的独特经历如何影响你的专业选择上。使用大量有感情的语言。越是与自己联系紧密越好。肤浅地提及你参与的事情是不够的。对于这个提示，深度比广度好。</w:t>
      </w:r>
    </w:p>
    <w:p w14:paraId="0B2A1828" w14:textId="77777777" w:rsidR="00444918" w:rsidRPr="00146B2A" w:rsidRDefault="00444918" w:rsidP="00444918">
      <w:pPr>
        <w:pStyle w:val="11"/>
        <w:snapToGrid w:val="0"/>
        <w:ind w:left="420"/>
        <w:rPr>
          <w:color w:val="000000"/>
        </w:rPr>
      </w:pPr>
    </w:p>
    <w:p w14:paraId="1DDFAE60" w14:textId="68ED650F" w:rsidR="00AD3FBD" w:rsidRPr="00146B2A" w:rsidRDefault="00444918" w:rsidP="00444918">
      <w:pPr>
        <w:pStyle w:val="11"/>
        <w:snapToGrid w:val="0"/>
        <w:ind w:left="420" w:firstLineChars="0" w:firstLine="0"/>
        <w:rPr>
          <w:color w:val="000000"/>
        </w:rPr>
      </w:pPr>
      <w:r w:rsidRPr="00146B2A">
        <w:rPr>
          <w:rFonts w:hint="eastAsia"/>
          <w:color w:val="000000"/>
        </w:rPr>
        <w:t>在这个问题上，你有更多的空间来进行创造性的编排。如果你的文章确实有两个不同的部分，专注于不同的想法</w:t>
      </w:r>
      <w:r w:rsidRPr="00146B2A">
        <w:rPr>
          <w:rFonts w:hint="eastAsia"/>
          <w:color w:val="000000"/>
        </w:rPr>
        <w:t>/</w:t>
      </w:r>
      <w:r w:rsidRPr="00146B2A">
        <w:rPr>
          <w:rFonts w:hint="eastAsia"/>
          <w:color w:val="000000"/>
        </w:rPr>
        <w:t>想法的一部分，那么把它分成两个小块是可以的。例如，第一部分可能是一个轶事，而第二部分是关于你计划如何采取相应行动的声明。</w:t>
      </w:r>
    </w:p>
    <w:p w14:paraId="3EC3B43D" w14:textId="77777777" w:rsidR="00AD3FBD" w:rsidRPr="00146B2A" w:rsidRDefault="00AD3FBD" w:rsidP="00AD3FBD">
      <w:pPr>
        <w:pStyle w:val="11"/>
        <w:ind w:firstLineChars="0"/>
        <w:rPr>
          <w:b/>
          <w:color w:val="FF0000"/>
        </w:rPr>
      </w:pPr>
    </w:p>
    <w:p w14:paraId="28894E55" w14:textId="77777777" w:rsidR="00AD3FBD" w:rsidRPr="00146B2A" w:rsidRDefault="00AD3FBD" w:rsidP="00FB454B">
      <w:pPr>
        <w:pStyle w:val="11"/>
        <w:snapToGrid w:val="0"/>
        <w:ind w:left="360" w:firstLineChars="0" w:firstLine="0"/>
        <w:rPr>
          <w:rFonts w:asciiTheme="majorEastAsia" w:eastAsiaTheme="majorEastAsia" w:hAnsiTheme="majorEastAsia"/>
          <w:b/>
          <w:color w:val="000000" w:themeColor="text1"/>
        </w:rPr>
      </w:pPr>
    </w:p>
    <w:p w14:paraId="1EFF2919" w14:textId="31AF0316" w:rsidR="00146B2A" w:rsidRPr="00332525" w:rsidRDefault="00464056" w:rsidP="00A11B1E">
      <w:pPr>
        <w:pStyle w:val="11"/>
        <w:ind w:left="420" w:firstLineChars="0" w:firstLine="0"/>
        <w:rPr>
          <w:b/>
          <w:color w:val="FF0000"/>
          <w:sz w:val="24"/>
        </w:rPr>
      </w:pPr>
      <w:r w:rsidRPr="00332525">
        <w:rPr>
          <w:b/>
          <w:color w:val="FF0000"/>
          <w:sz w:val="24"/>
        </w:rPr>
        <w:t>Briefly discuss your reasons for pursuing the alternate major you have selected. (Respond in 250 words or fewer.)*</w:t>
      </w:r>
    </w:p>
    <w:p w14:paraId="325185E1" w14:textId="291ED5DC" w:rsidR="00A11B1E" w:rsidRPr="00146B2A" w:rsidRDefault="00A11B1E" w:rsidP="00A11B1E">
      <w:pPr>
        <w:pStyle w:val="11"/>
        <w:ind w:left="420" w:firstLineChars="0" w:firstLine="0"/>
        <w:rPr>
          <w:color w:val="000000"/>
        </w:rPr>
      </w:pPr>
      <w:r w:rsidRPr="00146B2A">
        <w:rPr>
          <w:b/>
          <w:color w:val="000000"/>
        </w:rPr>
        <w:t>翻译：</w:t>
      </w:r>
      <w:r w:rsidRPr="00146B2A">
        <w:rPr>
          <w:rFonts w:hint="eastAsia"/>
          <w:color w:val="000000"/>
        </w:rPr>
        <w:t>简要讨论你选择</w:t>
      </w:r>
      <w:r w:rsidR="00464056" w:rsidRPr="00146B2A">
        <w:rPr>
          <w:rFonts w:hint="eastAsia"/>
          <w:color w:val="000000"/>
        </w:rPr>
        <w:t>替补</w:t>
      </w:r>
      <w:r w:rsidRPr="00146B2A">
        <w:rPr>
          <w:rFonts w:hint="eastAsia"/>
          <w:color w:val="000000"/>
        </w:rPr>
        <w:t>专业的原因。</w:t>
      </w:r>
      <w:r w:rsidRPr="00146B2A">
        <w:rPr>
          <w:rFonts w:hint="eastAsia"/>
          <w:color w:val="000000"/>
        </w:rPr>
        <w:t>(</w:t>
      </w:r>
      <w:r w:rsidRPr="00146B2A">
        <w:rPr>
          <w:rFonts w:hint="eastAsia"/>
          <w:color w:val="000000"/>
        </w:rPr>
        <w:t>用</w:t>
      </w:r>
      <w:r w:rsidR="00464056" w:rsidRPr="00146B2A">
        <w:rPr>
          <w:rFonts w:hint="eastAsia"/>
          <w:color w:val="000000"/>
        </w:rPr>
        <w:t>250</w:t>
      </w:r>
      <w:r w:rsidR="001613CE" w:rsidRPr="00146B2A">
        <w:rPr>
          <w:rFonts w:hint="eastAsia"/>
          <w:color w:val="000000"/>
        </w:rPr>
        <w:t>词</w:t>
      </w:r>
      <w:r w:rsidRPr="00146B2A">
        <w:rPr>
          <w:rFonts w:hint="eastAsia"/>
          <w:color w:val="000000"/>
        </w:rPr>
        <w:t>或更少的字数来回答</w:t>
      </w:r>
      <w:r w:rsidRPr="00146B2A">
        <w:rPr>
          <w:rFonts w:hint="eastAsia"/>
          <w:color w:val="000000"/>
        </w:rPr>
        <w:t>)</w:t>
      </w:r>
      <w:r w:rsidRPr="00146B2A">
        <w:rPr>
          <w:rFonts w:hint="eastAsia"/>
          <w:color w:val="000000"/>
        </w:rPr>
        <w:t>。</w:t>
      </w:r>
    </w:p>
    <w:p w14:paraId="2A577E8B" w14:textId="32D843F7" w:rsidR="00A11B1E" w:rsidRPr="00146B2A" w:rsidRDefault="00A11B1E" w:rsidP="001613CE">
      <w:pPr>
        <w:pStyle w:val="11"/>
        <w:ind w:firstLineChars="0" w:firstLine="0"/>
        <w:rPr>
          <w:b/>
          <w:color w:val="FF0000"/>
        </w:rPr>
      </w:pPr>
    </w:p>
    <w:p w14:paraId="5468746E" w14:textId="77777777" w:rsidR="00A11B1E" w:rsidRPr="00146B2A" w:rsidRDefault="00A11B1E" w:rsidP="00A11B1E">
      <w:pPr>
        <w:pStyle w:val="11"/>
        <w:ind w:left="420" w:firstLineChars="0" w:firstLine="0"/>
        <w:rPr>
          <w:color w:val="000000"/>
        </w:rPr>
      </w:pPr>
    </w:p>
    <w:p w14:paraId="464794D9" w14:textId="77777777" w:rsidR="00A11B1E" w:rsidRPr="00146B2A" w:rsidRDefault="00A11B1E" w:rsidP="00A11B1E">
      <w:pPr>
        <w:pStyle w:val="11"/>
        <w:ind w:left="420" w:firstLineChars="0" w:firstLine="0"/>
        <w:rPr>
          <w:color w:val="000000"/>
        </w:rPr>
      </w:pPr>
    </w:p>
    <w:p w14:paraId="43263075" w14:textId="46ECAE4C" w:rsidR="00A11B1E" w:rsidRPr="00332525" w:rsidRDefault="00A11B1E" w:rsidP="00464056">
      <w:pPr>
        <w:pStyle w:val="11"/>
        <w:numPr>
          <w:ilvl w:val="0"/>
          <w:numId w:val="7"/>
        </w:numPr>
        <w:ind w:firstLineChars="0"/>
        <w:rPr>
          <w:b/>
          <w:color w:val="FF0000"/>
          <w:sz w:val="24"/>
        </w:rPr>
      </w:pPr>
      <w:r w:rsidRPr="00332525">
        <w:rPr>
          <w:rFonts w:hint="eastAsia"/>
          <w:b/>
          <w:color w:val="FF0000"/>
          <w:sz w:val="24"/>
        </w:rPr>
        <w:t>*</w:t>
      </w:r>
      <w:r w:rsidRPr="00332525">
        <w:rPr>
          <w:b/>
          <w:color w:val="FF0000"/>
          <w:sz w:val="24"/>
          <w:highlight w:val="yellow"/>
        </w:rPr>
        <w:t>The Purdue Honors College</w:t>
      </w:r>
      <w:r w:rsidRPr="00332525">
        <w:rPr>
          <w:b/>
          <w:color w:val="FF0000"/>
          <w:sz w:val="24"/>
        </w:rPr>
        <w:t xml:space="preserve"> provides an enriching environment for exceptional students to live and learn together. The Honors College supports development of student scholars via leadership development, undergraduate research, community and global experiences, and interdisciplinary academics offered in small classes with noted faculty. </w:t>
      </w:r>
      <w:r w:rsidR="00464056" w:rsidRPr="00332525">
        <w:rPr>
          <w:b/>
          <w:color w:val="FF0000"/>
          <w:sz w:val="24"/>
        </w:rPr>
        <w:t xml:space="preserve"> To learn more about the John Martinson Honors College and your potential place within it, please visit https://honors.purdue.edu/future-students/index.php.</w:t>
      </w:r>
      <w:r w:rsidRPr="00332525">
        <w:rPr>
          <w:b/>
          <w:color w:val="FF0000"/>
          <w:sz w:val="24"/>
        </w:rPr>
        <w:t>Are you interested in applying to the Honors College? To be considered for admission to the Honors College in addition to your chosen disciplinary college, please answer the following before submitting your final Purdue application.</w:t>
      </w:r>
      <w:r w:rsidR="00464056" w:rsidRPr="00332525">
        <w:rPr>
          <w:b/>
          <w:color w:val="FF0000"/>
          <w:sz w:val="24"/>
        </w:rPr>
        <w:t xml:space="preserve"> </w:t>
      </w:r>
    </w:p>
    <w:p w14:paraId="302CAD94" w14:textId="77777777" w:rsidR="00A11B1E" w:rsidRPr="00146B2A" w:rsidRDefault="00A11B1E" w:rsidP="00A11B1E">
      <w:pPr>
        <w:pStyle w:val="11"/>
        <w:ind w:left="420" w:firstLineChars="0" w:firstLine="0"/>
        <w:rPr>
          <w:color w:val="000000"/>
        </w:rPr>
      </w:pPr>
      <w:r w:rsidRPr="00146B2A">
        <w:rPr>
          <w:b/>
          <w:color w:val="000000"/>
        </w:rPr>
        <w:t>翻译：</w:t>
      </w:r>
      <w:r w:rsidRPr="00146B2A">
        <w:rPr>
          <w:rFonts w:hint="eastAsia"/>
          <w:color w:val="000000"/>
        </w:rPr>
        <w:t>普渡大学荣誉学院为优秀学生提供了一个丰富的环境，让他们共同生活和学习。荣誉学院通过领导力发</w:t>
      </w:r>
      <w:r w:rsidRPr="00146B2A">
        <w:rPr>
          <w:rFonts w:hint="eastAsia"/>
          <w:color w:val="000000"/>
        </w:rPr>
        <w:lastRenderedPageBreak/>
        <w:t>展、本科生研究、社区和全球经验，以及由著名教师提供的小班教学的跨学科学术，支持学生学者的发展。要了解更多关于荣誉学院和你在其中的潜在位置，请访问</w:t>
      </w:r>
      <w:r w:rsidRPr="00146B2A">
        <w:rPr>
          <w:rFonts w:hint="eastAsia"/>
          <w:color w:val="000000"/>
        </w:rPr>
        <w:t>honors.purdue.edu</w:t>
      </w:r>
      <w:r w:rsidRPr="00146B2A">
        <w:rPr>
          <w:rFonts w:hint="eastAsia"/>
          <w:color w:val="000000"/>
        </w:rPr>
        <w:t>。你是否有兴趣申请加入荣誉学院？为了在你选择的学科学院之外考虑进入荣誉学院，请在提交你的普渡大学最终申请之前回答以下问题。</w:t>
      </w:r>
    </w:p>
    <w:p w14:paraId="0BE269EA" w14:textId="77777777" w:rsidR="00A11B1E" w:rsidRPr="00146B2A" w:rsidRDefault="00A11B1E" w:rsidP="00A11B1E">
      <w:pPr>
        <w:pStyle w:val="11"/>
        <w:ind w:left="420" w:firstLineChars="0" w:firstLine="0"/>
        <w:rPr>
          <w:color w:val="000000"/>
        </w:rPr>
      </w:pPr>
    </w:p>
    <w:p w14:paraId="31732FD5" w14:textId="2651DE7A" w:rsidR="00A11B1E" w:rsidRPr="00332525" w:rsidRDefault="00A11B1E" w:rsidP="00332525">
      <w:pPr>
        <w:pStyle w:val="11"/>
        <w:ind w:left="420" w:firstLineChars="0" w:firstLine="0"/>
        <w:rPr>
          <w:b/>
          <w:color w:val="FF0000"/>
          <w:sz w:val="24"/>
        </w:rPr>
      </w:pPr>
      <w:r w:rsidRPr="00332525">
        <w:rPr>
          <w:rFonts w:hint="eastAsia"/>
          <w:b/>
          <w:color w:val="FF0000"/>
          <w:sz w:val="24"/>
        </w:rPr>
        <w:t xml:space="preserve">a). </w:t>
      </w:r>
      <w:r w:rsidRPr="00332525">
        <w:rPr>
          <w:b/>
          <w:color w:val="FF0000"/>
          <w:sz w:val="24"/>
        </w:rPr>
        <w:t>Explain your vision, ideas, or goals for how you hope to shape your honors experience while at Purdue. Please put this in the context of the four pillars which are the foundation of the Honors College. (500 word maximum)*</w:t>
      </w:r>
    </w:p>
    <w:p w14:paraId="57B43DE4" w14:textId="6EB5DD0D" w:rsidR="00A11B1E" w:rsidRPr="00146B2A" w:rsidRDefault="00A11B1E" w:rsidP="00A11B1E">
      <w:pPr>
        <w:pStyle w:val="11"/>
        <w:ind w:left="420" w:firstLineChars="0" w:firstLine="0"/>
        <w:rPr>
          <w:color w:val="000000"/>
        </w:rPr>
      </w:pPr>
      <w:r w:rsidRPr="00146B2A">
        <w:rPr>
          <w:rFonts w:hint="eastAsia"/>
          <w:b/>
          <w:color w:val="000000"/>
        </w:rPr>
        <w:t>翻译：</w:t>
      </w:r>
      <w:r w:rsidRPr="00146B2A">
        <w:rPr>
          <w:rFonts w:hint="eastAsia"/>
          <w:color w:val="000000"/>
        </w:rPr>
        <w:t>请阐述你的愿景、想法或目标，即你希望在普渡大学期间如何塑造你的荣誉经历。请在作为荣誉学院基础的四大支柱的背景下说明这一点。</w:t>
      </w:r>
      <w:r w:rsidRPr="00146B2A">
        <w:rPr>
          <w:rFonts w:hint="eastAsia"/>
          <w:color w:val="000000"/>
        </w:rPr>
        <w:t>(</w:t>
      </w:r>
      <w:r w:rsidRPr="00146B2A">
        <w:rPr>
          <w:rFonts w:hint="eastAsia"/>
          <w:color w:val="000000"/>
        </w:rPr>
        <w:t>最多</w:t>
      </w:r>
      <w:r w:rsidRPr="00146B2A">
        <w:rPr>
          <w:rFonts w:hint="eastAsia"/>
          <w:color w:val="000000"/>
        </w:rPr>
        <w:t>500</w:t>
      </w:r>
      <w:r w:rsidRPr="00146B2A">
        <w:rPr>
          <w:rFonts w:hint="eastAsia"/>
          <w:color w:val="000000"/>
        </w:rPr>
        <w:t>字</w:t>
      </w:r>
      <w:r w:rsidRPr="00146B2A">
        <w:rPr>
          <w:rFonts w:hint="eastAsia"/>
          <w:color w:val="000000"/>
        </w:rPr>
        <w:t>)*</w:t>
      </w:r>
      <w:r w:rsidRPr="00146B2A">
        <w:rPr>
          <w:rFonts w:hint="eastAsia"/>
          <w:color w:val="000000"/>
        </w:rPr>
        <w:t>。</w:t>
      </w:r>
    </w:p>
    <w:p w14:paraId="51EE3628" w14:textId="77777777" w:rsidR="00A11B1E" w:rsidRPr="00146B2A" w:rsidRDefault="00A11B1E" w:rsidP="00A11B1E">
      <w:pPr>
        <w:pStyle w:val="11"/>
        <w:ind w:left="420" w:firstLineChars="0" w:firstLine="0"/>
        <w:rPr>
          <w:color w:val="000000"/>
        </w:rPr>
      </w:pPr>
    </w:p>
    <w:p w14:paraId="26D301E0" w14:textId="77777777" w:rsidR="00A11B1E" w:rsidRPr="00146B2A" w:rsidRDefault="00A11B1E" w:rsidP="00A11B1E">
      <w:pPr>
        <w:pStyle w:val="11"/>
        <w:ind w:left="420" w:firstLineChars="0" w:firstLine="0"/>
        <w:rPr>
          <w:color w:val="000000"/>
        </w:rPr>
      </w:pPr>
      <w:r w:rsidRPr="00146B2A">
        <w:rPr>
          <w:rFonts w:hint="eastAsia"/>
          <w:b/>
          <w:color w:val="000000"/>
        </w:rPr>
        <w:t>破题：</w:t>
      </w:r>
      <w:r w:rsidRPr="00146B2A">
        <w:rPr>
          <w:rFonts w:hint="eastAsia"/>
          <w:color w:val="000000"/>
        </w:rPr>
        <w:t>这个问题的潜台词就是想问你，你为什么会适合荣誉学院，为什么想选荣誉学院，你的过往背景怎么就契合荣誉学院，从你对未来的设想，观点，设定的目标谈一谈。</w:t>
      </w:r>
    </w:p>
    <w:p w14:paraId="5C4350F1" w14:textId="77777777" w:rsidR="00A11B1E" w:rsidRPr="00146B2A" w:rsidRDefault="00A11B1E" w:rsidP="00A11B1E">
      <w:pPr>
        <w:pStyle w:val="11"/>
        <w:ind w:left="420" w:firstLineChars="0" w:firstLine="0"/>
        <w:rPr>
          <w:b/>
          <w:color w:val="000000"/>
        </w:rPr>
      </w:pPr>
    </w:p>
    <w:p w14:paraId="4B1B55E9" w14:textId="3AA7A094" w:rsidR="00A11B1E" w:rsidRPr="00332525" w:rsidRDefault="00A11B1E" w:rsidP="00332525">
      <w:pPr>
        <w:pStyle w:val="11"/>
        <w:ind w:left="420" w:firstLineChars="0" w:firstLine="0"/>
        <w:rPr>
          <w:b/>
          <w:color w:val="FF0000"/>
          <w:sz w:val="24"/>
        </w:rPr>
      </w:pPr>
      <w:bookmarkStart w:id="1" w:name="_GoBack"/>
      <w:r w:rsidRPr="00332525">
        <w:rPr>
          <w:rFonts w:hint="eastAsia"/>
          <w:b/>
          <w:color w:val="FF0000"/>
          <w:sz w:val="24"/>
        </w:rPr>
        <w:t xml:space="preserve">b). </w:t>
      </w:r>
      <w:r w:rsidRPr="00332525">
        <w:rPr>
          <w:b/>
          <w:color w:val="FF0000"/>
          <w:sz w:val="24"/>
        </w:rPr>
        <w:t>Please describe the interdisciplinary nature of your chosen field of study and how it complements or supports other fields. (Examples: You might describe how your work in a liberal arts career may impact or inform the work of an engineer.) (500 word maximum)*</w:t>
      </w:r>
    </w:p>
    <w:bookmarkEnd w:id="1"/>
    <w:p w14:paraId="3AC05622" w14:textId="48D5BF5E" w:rsidR="00A11B1E" w:rsidRPr="00146B2A" w:rsidRDefault="00A11B1E" w:rsidP="00A11B1E">
      <w:pPr>
        <w:pStyle w:val="11"/>
        <w:ind w:left="420" w:firstLineChars="0" w:firstLine="0"/>
        <w:rPr>
          <w:color w:val="000000"/>
        </w:rPr>
      </w:pPr>
      <w:r w:rsidRPr="00146B2A">
        <w:rPr>
          <w:rFonts w:hint="eastAsia"/>
          <w:b/>
          <w:color w:val="000000"/>
        </w:rPr>
        <w:t>翻译：</w:t>
      </w:r>
      <w:r w:rsidRPr="00146B2A">
        <w:rPr>
          <w:rFonts w:hint="eastAsia"/>
          <w:color w:val="000000"/>
        </w:rPr>
        <w:t>请描述你选择的研究领域的跨学科性质，以及它如何补充或支持其他领域。</w:t>
      </w:r>
      <w:r w:rsidRPr="00146B2A">
        <w:rPr>
          <w:rFonts w:hint="eastAsia"/>
          <w:color w:val="000000"/>
        </w:rPr>
        <w:t>(</w:t>
      </w:r>
      <w:r w:rsidRPr="00146B2A">
        <w:rPr>
          <w:rFonts w:hint="eastAsia"/>
          <w:color w:val="000000"/>
        </w:rPr>
        <w:t>例如。你可以描述你在文科领域的工作如何影响或启发工程师的工作</w:t>
      </w:r>
      <w:r w:rsidRPr="00146B2A">
        <w:rPr>
          <w:rFonts w:hint="eastAsia"/>
          <w:color w:val="000000"/>
        </w:rPr>
        <w:t>)</w:t>
      </w:r>
      <w:r w:rsidRPr="00146B2A">
        <w:rPr>
          <w:rFonts w:hint="eastAsia"/>
          <w:color w:val="000000"/>
        </w:rPr>
        <w:t>。</w:t>
      </w:r>
      <w:r w:rsidRPr="00146B2A">
        <w:rPr>
          <w:rFonts w:hint="eastAsia"/>
          <w:color w:val="000000"/>
        </w:rPr>
        <w:t>(</w:t>
      </w:r>
      <w:r w:rsidRPr="00146B2A">
        <w:rPr>
          <w:rFonts w:hint="eastAsia"/>
          <w:color w:val="000000"/>
        </w:rPr>
        <w:t>最多</w:t>
      </w:r>
      <w:r w:rsidRPr="00146B2A">
        <w:rPr>
          <w:rFonts w:hint="eastAsia"/>
          <w:color w:val="000000"/>
        </w:rPr>
        <w:t>500</w:t>
      </w:r>
      <w:r w:rsidRPr="00146B2A">
        <w:rPr>
          <w:rFonts w:hint="eastAsia"/>
          <w:color w:val="000000"/>
        </w:rPr>
        <w:t>字</w:t>
      </w:r>
      <w:r w:rsidRPr="00146B2A">
        <w:rPr>
          <w:rFonts w:hint="eastAsia"/>
          <w:color w:val="000000"/>
        </w:rPr>
        <w:t>)*</w:t>
      </w:r>
    </w:p>
    <w:p w14:paraId="72BBA089" w14:textId="77777777" w:rsidR="00A11B1E" w:rsidRPr="00146B2A" w:rsidRDefault="00A11B1E" w:rsidP="00A11B1E">
      <w:pPr>
        <w:pStyle w:val="11"/>
        <w:ind w:left="420" w:firstLineChars="0" w:firstLine="0"/>
        <w:rPr>
          <w:color w:val="000000"/>
        </w:rPr>
      </w:pPr>
    </w:p>
    <w:p w14:paraId="11316853" w14:textId="01D0358B" w:rsidR="00023E56" w:rsidRPr="00146B2A" w:rsidRDefault="00A11B1E" w:rsidP="001613CE">
      <w:pPr>
        <w:pStyle w:val="11"/>
        <w:ind w:left="420" w:firstLineChars="0" w:firstLine="0"/>
        <w:rPr>
          <w:b/>
          <w:color w:val="000000"/>
        </w:rPr>
      </w:pPr>
      <w:r w:rsidRPr="00146B2A">
        <w:rPr>
          <w:rFonts w:hint="eastAsia"/>
          <w:b/>
          <w:color w:val="000000"/>
        </w:rPr>
        <w:t>破题：</w:t>
      </w:r>
      <w:r w:rsidRPr="00146B2A">
        <w:rPr>
          <w:rFonts w:hint="eastAsia"/>
          <w:color w:val="000000"/>
        </w:rPr>
        <w:t>该题目的重点要放在“跨学科”上，即</w:t>
      </w:r>
      <w:r w:rsidR="00A14A94" w:rsidRPr="00146B2A">
        <w:rPr>
          <w:rFonts w:hint="eastAsia"/>
          <w:color w:val="000000"/>
        </w:rPr>
        <w:t>不仅</w:t>
      </w:r>
      <w:r w:rsidRPr="00146B2A">
        <w:rPr>
          <w:rFonts w:hint="eastAsia"/>
          <w:color w:val="000000"/>
        </w:rPr>
        <w:t>需要在</w:t>
      </w:r>
      <w:r w:rsidR="00A14A94" w:rsidRPr="00146B2A">
        <w:rPr>
          <w:rFonts w:hint="eastAsia"/>
          <w:color w:val="000000"/>
        </w:rPr>
        <w:t>申请人选择</w:t>
      </w:r>
      <w:r w:rsidR="00A14A94" w:rsidRPr="00146B2A">
        <w:rPr>
          <w:rFonts w:hint="eastAsia"/>
          <w:color w:val="000000"/>
        </w:rPr>
        <w:t>/</w:t>
      </w:r>
      <w:r w:rsidR="00A14A94" w:rsidRPr="00146B2A">
        <w:rPr>
          <w:rFonts w:hint="eastAsia"/>
          <w:color w:val="000000"/>
        </w:rPr>
        <w:t>希望钻研深耕的研究领域做精准的描述，还需要进一步阐述在其他领域如何发挥</w:t>
      </w:r>
      <w:r w:rsidR="00A14A94" w:rsidRPr="00146B2A">
        <w:rPr>
          <w:rFonts w:hint="eastAsia"/>
          <w:color w:val="000000"/>
        </w:rPr>
        <w:t>/</w:t>
      </w:r>
      <w:r w:rsidR="00A14A94" w:rsidRPr="00146B2A">
        <w:rPr>
          <w:rFonts w:hint="eastAsia"/>
          <w:color w:val="000000"/>
        </w:rPr>
        <w:t>产生影响。</w:t>
      </w:r>
    </w:p>
    <w:sectPr w:rsidR="00023E56" w:rsidRPr="00146B2A">
      <w:headerReference w:type="default" r:id="rId10"/>
      <w:pgSz w:w="11906" w:h="16838"/>
      <w:pgMar w:top="720" w:right="720" w:bottom="720" w:left="720" w:header="567"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5807A4" w14:textId="77777777" w:rsidR="00CB307A" w:rsidRDefault="00CB307A">
      <w:r>
        <w:separator/>
      </w:r>
    </w:p>
  </w:endnote>
  <w:endnote w:type="continuationSeparator" w:id="0">
    <w:p w14:paraId="57B3637C" w14:textId="77777777" w:rsidR="00CB307A" w:rsidRDefault="00CB3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0D8383" w14:textId="77777777" w:rsidR="00CB307A" w:rsidRDefault="00CB307A">
      <w:r>
        <w:separator/>
      </w:r>
    </w:p>
  </w:footnote>
  <w:footnote w:type="continuationSeparator" w:id="0">
    <w:p w14:paraId="032C54F0" w14:textId="77777777" w:rsidR="00CB307A" w:rsidRDefault="00CB30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1D2744" w14:textId="6F7F33B3" w:rsidR="008E1261" w:rsidRPr="0009685A" w:rsidRDefault="001613CE" w:rsidP="00671B24">
    <w:pPr>
      <w:pStyle w:val="a7"/>
      <w:pBdr>
        <w:bottom w:val="single" w:sz="6" w:space="0" w:color="auto"/>
      </w:pBdr>
      <w:jc w:val="both"/>
      <w:rPr>
        <w:rFonts w:ascii="微软雅黑" w:eastAsia="微软雅黑" w:hAnsi="微软雅黑"/>
        <w:sz w:val="16"/>
        <w:szCs w:val="20"/>
      </w:rPr>
    </w:pPr>
    <w:r w:rsidRPr="001F21A2">
      <w:rPr>
        <w:rFonts w:ascii="微软雅黑" w:eastAsia="微软雅黑" w:hAnsi="微软雅黑" w:hint="eastAsia"/>
      </w:rPr>
      <w:t>北京新东方前途出国咨询有限公司</w:t>
    </w:r>
    <w:r w:rsidR="00671B24" w:rsidRPr="00671B24">
      <w:rPr>
        <w:rFonts w:ascii="微软雅黑" w:eastAsia="微软雅黑" w:hAnsi="微软雅黑"/>
        <w:sz w:val="20"/>
        <w:szCs w:val="20"/>
      </w:rPr>
      <w:ptab w:relativeTo="margin" w:alignment="center" w:leader="none"/>
    </w:r>
    <w:r w:rsidR="00671B24" w:rsidRPr="0009685A">
      <w:rPr>
        <w:rFonts w:ascii="微软雅黑" w:eastAsia="微软雅黑" w:hAnsi="微软雅黑" w:hint="eastAsia"/>
        <w:szCs w:val="20"/>
      </w:rPr>
      <w:t>美国本科新生申请</w:t>
    </w:r>
    <w:r w:rsidR="00671B24" w:rsidRPr="00671B24">
      <w:rPr>
        <w:rFonts w:ascii="微软雅黑" w:eastAsia="微软雅黑" w:hAnsi="微软雅黑"/>
        <w:sz w:val="20"/>
        <w:szCs w:val="20"/>
      </w:rPr>
      <w:ptab w:relativeTo="margin" w:alignment="right" w:leader="none"/>
    </w:r>
    <w:r w:rsidR="00671B24" w:rsidRPr="0009685A">
      <w:rPr>
        <w:rFonts w:ascii="微软雅黑" w:eastAsia="微软雅黑" w:hAnsi="微软雅黑"/>
        <w:szCs w:val="20"/>
      </w:rPr>
      <w:t>202</w:t>
    </w:r>
    <w:r w:rsidR="00BC36E3">
      <w:rPr>
        <w:rFonts w:ascii="微软雅黑" w:eastAsia="微软雅黑" w:hAnsi="微软雅黑" w:hint="eastAsia"/>
        <w:szCs w:val="20"/>
      </w:rPr>
      <w:t>3</w:t>
    </w:r>
    <w:r w:rsidR="00671B24" w:rsidRPr="0009685A">
      <w:rPr>
        <w:rFonts w:ascii="微软雅黑" w:eastAsia="微软雅黑" w:hAnsi="微软雅黑" w:hint="eastAsia"/>
        <w:szCs w:val="20"/>
      </w:rPr>
      <w:t>-</w:t>
    </w:r>
    <w:r w:rsidR="00671B24" w:rsidRPr="0009685A">
      <w:rPr>
        <w:rFonts w:ascii="微软雅黑" w:eastAsia="微软雅黑" w:hAnsi="微软雅黑"/>
        <w:szCs w:val="20"/>
      </w:rPr>
      <w:t>202</w:t>
    </w:r>
    <w:r w:rsidR="00BC36E3">
      <w:rPr>
        <w:rFonts w:ascii="微软雅黑" w:eastAsia="微软雅黑" w:hAnsi="微软雅黑" w:hint="eastAsia"/>
        <w:szCs w:val="20"/>
      </w:rPr>
      <w:t>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221EF"/>
    <w:multiLevelType w:val="hybridMultilevel"/>
    <w:tmpl w:val="1694A408"/>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CE3129C"/>
    <w:multiLevelType w:val="hybridMultilevel"/>
    <w:tmpl w:val="6D421E2E"/>
    <w:lvl w:ilvl="0" w:tplc="F286BE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E4292F"/>
    <w:multiLevelType w:val="hybridMultilevel"/>
    <w:tmpl w:val="680AC61C"/>
    <w:lvl w:ilvl="0" w:tplc="908A6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E56C1C"/>
    <w:multiLevelType w:val="hybridMultilevel"/>
    <w:tmpl w:val="EDFEBE0E"/>
    <w:lvl w:ilvl="0" w:tplc="E6BA0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376D57"/>
    <w:multiLevelType w:val="multilevel"/>
    <w:tmpl w:val="21376D5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2E4F37FE"/>
    <w:multiLevelType w:val="hybridMultilevel"/>
    <w:tmpl w:val="9FC26EBC"/>
    <w:lvl w:ilvl="0" w:tplc="5F66225C">
      <w:start w:val="1"/>
      <w:numFmt w:val="decimal"/>
      <w:lvlText w:val="%1."/>
      <w:lvlJc w:val="left"/>
      <w:pPr>
        <w:ind w:left="1408" w:hanging="360"/>
      </w:pPr>
      <w:rPr>
        <w:rFonts w:hint="default"/>
      </w:rPr>
    </w:lvl>
    <w:lvl w:ilvl="1" w:tplc="8E5CC0F8">
      <w:start w:val="2"/>
      <w:numFmt w:val="decimal"/>
      <w:lvlText w:val="%2、"/>
      <w:lvlJc w:val="left"/>
      <w:pPr>
        <w:ind w:left="2188" w:hanging="720"/>
      </w:pPr>
      <w:rPr>
        <w:rFonts w:hint="default"/>
      </w:rPr>
    </w:lvl>
    <w:lvl w:ilvl="2" w:tplc="0409001B" w:tentative="1">
      <w:start w:val="1"/>
      <w:numFmt w:val="lowerRoman"/>
      <w:lvlText w:val="%3."/>
      <w:lvlJc w:val="right"/>
      <w:pPr>
        <w:ind w:left="2308" w:hanging="420"/>
      </w:pPr>
    </w:lvl>
    <w:lvl w:ilvl="3" w:tplc="0409000F" w:tentative="1">
      <w:start w:val="1"/>
      <w:numFmt w:val="decimal"/>
      <w:lvlText w:val="%4."/>
      <w:lvlJc w:val="left"/>
      <w:pPr>
        <w:ind w:left="2728" w:hanging="420"/>
      </w:pPr>
    </w:lvl>
    <w:lvl w:ilvl="4" w:tplc="04090019" w:tentative="1">
      <w:start w:val="1"/>
      <w:numFmt w:val="lowerLetter"/>
      <w:lvlText w:val="%5)"/>
      <w:lvlJc w:val="left"/>
      <w:pPr>
        <w:ind w:left="3148" w:hanging="420"/>
      </w:pPr>
    </w:lvl>
    <w:lvl w:ilvl="5" w:tplc="0409001B" w:tentative="1">
      <w:start w:val="1"/>
      <w:numFmt w:val="lowerRoman"/>
      <w:lvlText w:val="%6."/>
      <w:lvlJc w:val="right"/>
      <w:pPr>
        <w:ind w:left="3568" w:hanging="420"/>
      </w:pPr>
    </w:lvl>
    <w:lvl w:ilvl="6" w:tplc="0409000F" w:tentative="1">
      <w:start w:val="1"/>
      <w:numFmt w:val="decimal"/>
      <w:lvlText w:val="%7."/>
      <w:lvlJc w:val="left"/>
      <w:pPr>
        <w:ind w:left="3988" w:hanging="420"/>
      </w:pPr>
    </w:lvl>
    <w:lvl w:ilvl="7" w:tplc="04090019" w:tentative="1">
      <w:start w:val="1"/>
      <w:numFmt w:val="lowerLetter"/>
      <w:lvlText w:val="%8)"/>
      <w:lvlJc w:val="left"/>
      <w:pPr>
        <w:ind w:left="4408" w:hanging="420"/>
      </w:pPr>
    </w:lvl>
    <w:lvl w:ilvl="8" w:tplc="0409001B" w:tentative="1">
      <w:start w:val="1"/>
      <w:numFmt w:val="lowerRoman"/>
      <w:lvlText w:val="%9."/>
      <w:lvlJc w:val="right"/>
      <w:pPr>
        <w:ind w:left="4828" w:hanging="420"/>
      </w:pPr>
    </w:lvl>
  </w:abstractNum>
  <w:abstractNum w:abstractNumId="6" w15:restartNumberingAfterBreak="0">
    <w:nsid w:val="306F53D0"/>
    <w:multiLevelType w:val="hybridMultilevel"/>
    <w:tmpl w:val="2A74202E"/>
    <w:lvl w:ilvl="0" w:tplc="F21E2F80">
      <w:start w:val="1"/>
      <w:numFmt w:val="decimal"/>
      <w:lvlText w:val="%1."/>
      <w:lvlJc w:val="left"/>
      <w:pPr>
        <w:ind w:left="120" w:hanging="245"/>
      </w:pPr>
      <w:rPr>
        <w:rFonts w:ascii="Trebuchet MS" w:eastAsia="Trebuchet MS" w:hAnsi="Trebuchet MS" w:cs="Trebuchet MS" w:hint="default"/>
        <w:b/>
        <w:bCs/>
        <w:spacing w:val="-3"/>
        <w:w w:val="66"/>
        <w:sz w:val="21"/>
        <w:szCs w:val="21"/>
        <w:lang w:val="en-US" w:eastAsia="en-US" w:bidi="ar-SA"/>
      </w:rPr>
    </w:lvl>
    <w:lvl w:ilvl="1" w:tplc="B44EC62A">
      <w:numFmt w:val="bullet"/>
      <w:lvlText w:val="•"/>
      <w:lvlJc w:val="left"/>
      <w:pPr>
        <w:ind w:left="966" w:hanging="245"/>
      </w:pPr>
      <w:rPr>
        <w:rFonts w:hint="default"/>
        <w:lang w:val="en-US" w:eastAsia="en-US" w:bidi="ar-SA"/>
      </w:rPr>
    </w:lvl>
    <w:lvl w:ilvl="2" w:tplc="D69A943E">
      <w:numFmt w:val="bullet"/>
      <w:lvlText w:val="•"/>
      <w:lvlJc w:val="left"/>
      <w:pPr>
        <w:ind w:left="1812" w:hanging="245"/>
      </w:pPr>
      <w:rPr>
        <w:rFonts w:hint="default"/>
        <w:lang w:val="en-US" w:eastAsia="en-US" w:bidi="ar-SA"/>
      </w:rPr>
    </w:lvl>
    <w:lvl w:ilvl="3" w:tplc="78DC2BD0">
      <w:numFmt w:val="bullet"/>
      <w:lvlText w:val="•"/>
      <w:lvlJc w:val="left"/>
      <w:pPr>
        <w:ind w:left="2659" w:hanging="245"/>
      </w:pPr>
      <w:rPr>
        <w:rFonts w:hint="default"/>
        <w:lang w:val="en-US" w:eastAsia="en-US" w:bidi="ar-SA"/>
      </w:rPr>
    </w:lvl>
    <w:lvl w:ilvl="4" w:tplc="1916CC70">
      <w:numFmt w:val="bullet"/>
      <w:lvlText w:val="•"/>
      <w:lvlJc w:val="left"/>
      <w:pPr>
        <w:ind w:left="3505" w:hanging="245"/>
      </w:pPr>
      <w:rPr>
        <w:rFonts w:hint="default"/>
        <w:lang w:val="en-US" w:eastAsia="en-US" w:bidi="ar-SA"/>
      </w:rPr>
    </w:lvl>
    <w:lvl w:ilvl="5" w:tplc="9D508578">
      <w:numFmt w:val="bullet"/>
      <w:lvlText w:val="•"/>
      <w:lvlJc w:val="left"/>
      <w:pPr>
        <w:ind w:left="4352" w:hanging="245"/>
      </w:pPr>
      <w:rPr>
        <w:rFonts w:hint="default"/>
        <w:lang w:val="en-US" w:eastAsia="en-US" w:bidi="ar-SA"/>
      </w:rPr>
    </w:lvl>
    <w:lvl w:ilvl="6" w:tplc="E35AA0A8">
      <w:numFmt w:val="bullet"/>
      <w:lvlText w:val="•"/>
      <w:lvlJc w:val="left"/>
      <w:pPr>
        <w:ind w:left="5198" w:hanging="245"/>
      </w:pPr>
      <w:rPr>
        <w:rFonts w:hint="default"/>
        <w:lang w:val="en-US" w:eastAsia="en-US" w:bidi="ar-SA"/>
      </w:rPr>
    </w:lvl>
    <w:lvl w:ilvl="7" w:tplc="DD44095E">
      <w:numFmt w:val="bullet"/>
      <w:lvlText w:val="•"/>
      <w:lvlJc w:val="left"/>
      <w:pPr>
        <w:ind w:left="6044" w:hanging="245"/>
      </w:pPr>
      <w:rPr>
        <w:rFonts w:hint="default"/>
        <w:lang w:val="en-US" w:eastAsia="en-US" w:bidi="ar-SA"/>
      </w:rPr>
    </w:lvl>
    <w:lvl w:ilvl="8" w:tplc="CDDCF8B2">
      <w:numFmt w:val="bullet"/>
      <w:lvlText w:val="•"/>
      <w:lvlJc w:val="left"/>
      <w:pPr>
        <w:ind w:left="6891" w:hanging="245"/>
      </w:pPr>
      <w:rPr>
        <w:rFonts w:hint="default"/>
        <w:lang w:val="en-US" w:eastAsia="en-US" w:bidi="ar-SA"/>
      </w:rPr>
    </w:lvl>
  </w:abstractNum>
  <w:abstractNum w:abstractNumId="7" w15:restartNumberingAfterBreak="0">
    <w:nsid w:val="32D67B9A"/>
    <w:multiLevelType w:val="hybridMultilevel"/>
    <w:tmpl w:val="17325C8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8" w15:restartNumberingAfterBreak="0">
    <w:nsid w:val="34834C10"/>
    <w:multiLevelType w:val="hybridMultilevel"/>
    <w:tmpl w:val="4E36E32A"/>
    <w:lvl w:ilvl="0" w:tplc="D25A69F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0943EEF"/>
    <w:multiLevelType w:val="hybridMultilevel"/>
    <w:tmpl w:val="BC7C6E3E"/>
    <w:lvl w:ilvl="0" w:tplc="DB4EDF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152166A"/>
    <w:multiLevelType w:val="hybridMultilevel"/>
    <w:tmpl w:val="3F68F788"/>
    <w:lvl w:ilvl="0" w:tplc="19F2DF7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2602B5B"/>
    <w:multiLevelType w:val="hybridMultilevel"/>
    <w:tmpl w:val="CCDA6FFC"/>
    <w:lvl w:ilvl="0" w:tplc="CDD64B0E">
      <w:start w:val="2"/>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381EB2"/>
    <w:multiLevelType w:val="hybridMultilevel"/>
    <w:tmpl w:val="A4F01B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3E3768"/>
    <w:multiLevelType w:val="hybridMultilevel"/>
    <w:tmpl w:val="12DCEA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5E9D2E4"/>
    <w:multiLevelType w:val="singleLevel"/>
    <w:tmpl w:val="C7745ED4"/>
    <w:lvl w:ilvl="0">
      <w:start w:val="1"/>
      <w:numFmt w:val="decimal"/>
      <w:lvlText w:val="%1)"/>
      <w:lvlJc w:val="left"/>
      <w:pPr>
        <w:tabs>
          <w:tab w:val="left" w:pos="425"/>
        </w:tabs>
        <w:ind w:left="425" w:hanging="425"/>
      </w:pPr>
      <w:rPr>
        <w:rFonts w:hint="default"/>
        <w:color w:val="auto"/>
      </w:rPr>
    </w:lvl>
  </w:abstractNum>
  <w:abstractNum w:abstractNumId="15" w15:restartNumberingAfterBreak="0">
    <w:nsid w:val="55E9D326"/>
    <w:multiLevelType w:val="singleLevel"/>
    <w:tmpl w:val="55E9D326"/>
    <w:lvl w:ilvl="0">
      <w:start w:val="1"/>
      <w:numFmt w:val="decimal"/>
      <w:lvlText w:val="%1)"/>
      <w:lvlJc w:val="left"/>
      <w:pPr>
        <w:tabs>
          <w:tab w:val="left" w:pos="425"/>
        </w:tabs>
        <w:ind w:left="425" w:hanging="425"/>
      </w:pPr>
      <w:rPr>
        <w:rFonts w:hint="default"/>
      </w:rPr>
    </w:lvl>
  </w:abstractNum>
  <w:abstractNum w:abstractNumId="16" w15:restartNumberingAfterBreak="0">
    <w:nsid w:val="55E9D35F"/>
    <w:multiLevelType w:val="singleLevel"/>
    <w:tmpl w:val="55E9D35F"/>
    <w:lvl w:ilvl="0">
      <w:start w:val="1"/>
      <w:numFmt w:val="decimal"/>
      <w:lvlText w:val="%1)"/>
      <w:lvlJc w:val="left"/>
      <w:pPr>
        <w:tabs>
          <w:tab w:val="left" w:pos="425"/>
        </w:tabs>
        <w:ind w:left="425" w:hanging="425"/>
      </w:pPr>
      <w:rPr>
        <w:rFonts w:hint="default"/>
      </w:rPr>
    </w:lvl>
  </w:abstractNum>
  <w:abstractNum w:abstractNumId="17" w15:restartNumberingAfterBreak="0">
    <w:nsid w:val="566E7ED3"/>
    <w:multiLevelType w:val="hybridMultilevel"/>
    <w:tmpl w:val="0DD2AD02"/>
    <w:lvl w:ilvl="0" w:tplc="DF347B98">
      <w:start w:val="1"/>
      <w:numFmt w:val="decimal"/>
      <w:lvlText w:val="%1."/>
      <w:lvlJc w:val="left"/>
      <w:pPr>
        <w:ind w:left="720" w:hanging="36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56A65E8E"/>
    <w:multiLevelType w:val="hybridMultilevel"/>
    <w:tmpl w:val="E24869BC"/>
    <w:lvl w:ilvl="0" w:tplc="77206292">
      <w:start w:val="1"/>
      <w:numFmt w:val="decimal"/>
      <w:lvlText w:val="%1."/>
      <w:lvlJc w:val="left"/>
      <w:pPr>
        <w:ind w:left="780" w:hanging="360"/>
      </w:pPr>
      <w:rPr>
        <w:rFonts w:ascii="Trebuchet MS" w:hint="default"/>
        <w:b/>
        <w:w w:val="1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9CC3DF2"/>
    <w:multiLevelType w:val="multilevel"/>
    <w:tmpl w:val="59CC3DF2"/>
    <w:lvl w:ilvl="0">
      <w:start w:val="1"/>
      <w:numFmt w:val="bullet"/>
      <w:lvlText w:val=""/>
      <w:lvlJc w:val="left"/>
      <w:pPr>
        <w:ind w:left="420" w:hanging="420"/>
      </w:pPr>
      <w:rPr>
        <w:rFonts w:ascii="Wingdings" w:hAnsi="Wingdings"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 w15:restartNumberingAfterBreak="0">
    <w:nsid w:val="5A3B6363"/>
    <w:multiLevelType w:val="hybridMultilevel"/>
    <w:tmpl w:val="AE94FC56"/>
    <w:lvl w:ilvl="0" w:tplc="0ADAC26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62EB282E"/>
    <w:multiLevelType w:val="hybridMultilevel"/>
    <w:tmpl w:val="68AE4750"/>
    <w:lvl w:ilvl="0" w:tplc="7A98868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57D3FE2"/>
    <w:multiLevelType w:val="hybridMultilevel"/>
    <w:tmpl w:val="E0A26BD0"/>
    <w:lvl w:ilvl="0" w:tplc="57F23D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9"/>
  </w:num>
  <w:num w:numId="3">
    <w:abstractNumId w:val="14"/>
  </w:num>
  <w:num w:numId="4">
    <w:abstractNumId w:val="15"/>
  </w:num>
  <w:num w:numId="5">
    <w:abstractNumId w:val="16"/>
  </w:num>
  <w:num w:numId="6">
    <w:abstractNumId w:val="2"/>
  </w:num>
  <w:num w:numId="7">
    <w:abstractNumId w:val="13"/>
  </w:num>
  <w:num w:numId="8">
    <w:abstractNumId w:val="12"/>
  </w:num>
  <w:num w:numId="9">
    <w:abstractNumId w:val="5"/>
  </w:num>
  <w:num w:numId="10">
    <w:abstractNumId w:val="17"/>
  </w:num>
  <w:num w:numId="11">
    <w:abstractNumId w:val="20"/>
  </w:num>
  <w:num w:numId="12">
    <w:abstractNumId w:val="1"/>
  </w:num>
  <w:num w:numId="13">
    <w:abstractNumId w:val="3"/>
  </w:num>
  <w:num w:numId="14">
    <w:abstractNumId w:val="6"/>
  </w:num>
  <w:num w:numId="15">
    <w:abstractNumId w:val="22"/>
  </w:num>
  <w:num w:numId="16">
    <w:abstractNumId w:val="8"/>
  </w:num>
  <w:num w:numId="17">
    <w:abstractNumId w:val="18"/>
  </w:num>
  <w:num w:numId="18">
    <w:abstractNumId w:val="11"/>
  </w:num>
  <w:num w:numId="19">
    <w:abstractNumId w:val="21"/>
  </w:num>
  <w:num w:numId="20">
    <w:abstractNumId w:val="0"/>
  </w:num>
  <w:num w:numId="21">
    <w:abstractNumId w:val="7"/>
  </w:num>
  <w:num w:numId="22">
    <w:abstractNumId w:val="1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0"/>
  <w:drawingGridVerticalSpacing w:val="156"/>
  <w:displayHorizontalDrawingGridEvery w:val="0"/>
  <w:displayVerticalDrawingGridEvery w:val="2"/>
  <w:characterSpacingControl w:val="compressPunctuation"/>
  <w:hdrShapeDefaults>
    <o:shapedefaults v:ext="edit" spidmax="2252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I3sLAwMrQwtTQ3NDVQ0lEKTi0uzszPAykwrQUAjmiTqCwAAAA="/>
  </w:docVars>
  <w:rsids>
    <w:rsidRoot w:val="00853FFA"/>
    <w:rsid w:val="00023E56"/>
    <w:rsid w:val="00083523"/>
    <w:rsid w:val="00087CDF"/>
    <w:rsid w:val="0009685A"/>
    <w:rsid w:val="000B083F"/>
    <w:rsid w:val="000B1229"/>
    <w:rsid w:val="000B67D3"/>
    <w:rsid w:val="000E05EF"/>
    <w:rsid w:val="000F2D03"/>
    <w:rsid w:val="00102F73"/>
    <w:rsid w:val="001119FF"/>
    <w:rsid w:val="00125C49"/>
    <w:rsid w:val="001463E0"/>
    <w:rsid w:val="00146B2A"/>
    <w:rsid w:val="001613CE"/>
    <w:rsid w:val="001B765B"/>
    <w:rsid w:val="001D5A1E"/>
    <w:rsid w:val="001F0D53"/>
    <w:rsid w:val="002117CD"/>
    <w:rsid w:val="00216A0C"/>
    <w:rsid w:val="0028257D"/>
    <w:rsid w:val="0028471A"/>
    <w:rsid w:val="002B0613"/>
    <w:rsid w:val="002C6615"/>
    <w:rsid w:val="002D0C84"/>
    <w:rsid w:val="002D5AA4"/>
    <w:rsid w:val="002E6061"/>
    <w:rsid w:val="00327A10"/>
    <w:rsid w:val="00332525"/>
    <w:rsid w:val="00384985"/>
    <w:rsid w:val="003D15BA"/>
    <w:rsid w:val="003F156F"/>
    <w:rsid w:val="00444918"/>
    <w:rsid w:val="00464056"/>
    <w:rsid w:val="00481CAC"/>
    <w:rsid w:val="004940EE"/>
    <w:rsid w:val="004E6F19"/>
    <w:rsid w:val="004F29EB"/>
    <w:rsid w:val="005149E0"/>
    <w:rsid w:val="00517E85"/>
    <w:rsid w:val="005332B0"/>
    <w:rsid w:val="00544286"/>
    <w:rsid w:val="00557EEA"/>
    <w:rsid w:val="00573D85"/>
    <w:rsid w:val="0057436D"/>
    <w:rsid w:val="005800AC"/>
    <w:rsid w:val="00591664"/>
    <w:rsid w:val="005B3CE4"/>
    <w:rsid w:val="005D2E29"/>
    <w:rsid w:val="00613B81"/>
    <w:rsid w:val="00621CC2"/>
    <w:rsid w:val="00632500"/>
    <w:rsid w:val="00633E29"/>
    <w:rsid w:val="006364F8"/>
    <w:rsid w:val="00646A16"/>
    <w:rsid w:val="00652731"/>
    <w:rsid w:val="006576F4"/>
    <w:rsid w:val="00671B24"/>
    <w:rsid w:val="006B33E5"/>
    <w:rsid w:val="006D7207"/>
    <w:rsid w:val="006E33E5"/>
    <w:rsid w:val="006F48CA"/>
    <w:rsid w:val="00701B0F"/>
    <w:rsid w:val="00753D4C"/>
    <w:rsid w:val="007D2680"/>
    <w:rsid w:val="0080705B"/>
    <w:rsid w:val="008276D1"/>
    <w:rsid w:val="00853FFA"/>
    <w:rsid w:val="00856A12"/>
    <w:rsid w:val="008A03EE"/>
    <w:rsid w:val="008C2AC1"/>
    <w:rsid w:val="008C57B3"/>
    <w:rsid w:val="008E1261"/>
    <w:rsid w:val="008E2A50"/>
    <w:rsid w:val="008F5274"/>
    <w:rsid w:val="00942225"/>
    <w:rsid w:val="009572F4"/>
    <w:rsid w:val="00965970"/>
    <w:rsid w:val="009A15F2"/>
    <w:rsid w:val="009A3F61"/>
    <w:rsid w:val="009F44AA"/>
    <w:rsid w:val="00A11B1E"/>
    <w:rsid w:val="00A146EC"/>
    <w:rsid w:val="00A14A94"/>
    <w:rsid w:val="00A51A00"/>
    <w:rsid w:val="00A57A28"/>
    <w:rsid w:val="00AA4AF5"/>
    <w:rsid w:val="00AD3FBD"/>
    <w:rsid w:val="00AE2C32"/>
    <w:rsid w:val="00AE73EF"/>
    <w:rsid w:val="00B102C9"/>
    <w:rsid w:val="00B10DED"/>
    <w:rsid w:val="00B44E61"/>
    <w:rsid w:val="00BC2B3E"/>
    <w:rsid w:val="00BC36E3"/>
    <w:rsid w:val="00BD7848"/>
    <w:rsid w:val="00BF595D"/>
    <w:rsid w:val="00C01B7F"/>
    <w:rsid w:val="00C27E4B"/>
    <w:rsid w:val="00C31F30"/>
    <w:rsid w:val="00C416B6"/>
    <w:rsid w:val="00C834A8"/>
    <w:rsid w:val="00CA123B"/>
    <w:rsid w:val="00CB307A"/>
    <w:rsid w:val="00CC12B8"/>
    <w:rsid w:val="00CD39F6"/>
    <w:rsid w:val="00CF6F2E"/>
    <w:rsid w:val="00CF7036"/>
    <w:rsid w:val="00D13DDB"/>
    <w:rsid w:val="00DC53E2"/>
    <w:rsid w:val="00DD2A85"/>
    <w:rsid w:val="00DF2B95"/>
    <w:rsid w:val="00E11AD8"/>
    <w:rsid w:val="00E12864"/>
    <w:rsid w:val="00E24E20"/>
    <w:rsid w:val="00E31C5B"/>
    <w:rsid w:val="00E666E4"/>
    <w:rsid w:val="00E911F1"/>
    <w:rsid w:val="00EE4B1A"/>
    <w:rsid w:val="00EF4703"/>
    <w:rsid w:val="00F13A3C"/>
    <w:rsid w:val="00F24E9C"/>
    <w:rsid w:val="00F30D5B"/>
    <w:rsid w:val="00F45E82"/>
    <w:rsid w:val="00F50CE4"/>
    <w:rsid w:val="00F51920"/>
    <w:rsid w:val="00F60234"/>
    <w:rsid w:val="00F66B31"/>
    <w:rsid w:val="00F74154"/>
    <w:rsid w:val="00F830B2"/>
    <w:rsid w:val="00F9715B"/>
    <w:rsid w:val="00FA55DC"/>
    <w:rsid w:val="00FB2210"/>
    <w:rsid w:val="00FB454B"/>
    <w:rsid w:val="00FE27AB"/>
    <w:rsid w:val="26036F4D"/>
    <w:rsid w:val="273F1DB3"/>
    <w:rsid w:val="41390A92"/>
    <w:rsid w:val="6E160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2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E2A2F66"/>
  <w15:docId w15:val="{9DD384E6-60E5-47B0-B934-8CB5EB377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rsid w:val="00671B24"/>
    <w:pPr>
      <w:keepNext/>
      <w:keepLines/>
      <w:spacing w:before="340" w:after="330" w:line="578" w:lineRule="auto"/>
      <w:outlineLvl w:val="0"/>
    </w:pPr>
    <w:rPr>
      <w:b/>
      <w:bCs/>
      <w:kern w:val="44"/>
      <w:sz w:val="44"/>
      <w:szCs w:val="44"/>
    </w:rPr>
  </w:style>
  <w:style w:type="paragraph" w:styleId="2">
    <w:name w:val="heading 2"/>
    <w:basedOn w:val="a"/>
    <w:link w:val="20"/>
    <w:uiPriority w:val="9"/>
    <w:qFormat/>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pPr>
      <w:widowControl/>
      <w:jc w:val="left"/>
    </w:pPr>
    <w:rPr>
      <w:rFonts w:ascii="Arial" w:hAnsi="Arial" w:cs="Arial"/>
      <w:kern w:val="0"/>
      <w:sz w:val="20"/>
      <w:szCs w:val="20"/>
    </w:rPr>
  </w:style>
  <w:style w:type="character" w:styleId="aa">
    <w:name w:val="Hyperlink"/>
    <w:uiPriority w:val="99"/>
    <w:unhideWhenUsed/>
    <w:rPr>
      <w:color w:val="0000FF"/>
      <w:u w:val="single"/>
    </w:rPr>
  </w:style>
  <w:style w:type="paragraph" w:customStyle="1" w:styleId="pic-info">
    <w:name w:val="pic-info"/>
    <w:basedOn w:val="a"/>
    <w:pPr>
      <w:widowControl/>
      <w:spacing w:before="100" w:beforeAutospacing="1" w:after="100" w:afterAutospacing="1"/>
      <w:jc w:val="left"/>
    </w:pPr>
    <w:rPr>
      <w:rFonts w:ascii="宋体" w:hAnsi="宋体" w:cs="宋体"/>
      <w:kern w:val="0"/>
      <w:sz w:val="24"/>
      <w:szCs w:val="24"/>
    </w:rPr>
  </w:style>
  <w:style w:type="paragraph" w:customStyle="1" w:styleId="11">
    <w:name w:val="列出段落1"/>
    <w:basedOn w:val="a"/>
    <w:uiPriority w:val="34"/>
    <w:qFormat/>
    <w:pPr>
      <w:ind w:firstLineChars="200" w:firstLine="420"/>
    </w:pPr>
    <w:rPr>
      <w:rFonts w:ascii="Times New Roman" w:hAnsi="Times New Roman"/>
      <w:szCs w:val="21"/>
    </w:rPr>
  </w:style>
  <w:style w:type="paragraph" w:customStyle="1" w:styleId="110">
    <w:name w:val="列出段落11"/>
    <w:basedOn w:val="a"/>
    <w:uiPriority w:val="34"/>
    <w:qFormat/>
    <w:pPr>
      <w:ind w:firstLineChars="200" w:firstLine="420"/>
    </w:pPr>
  </w:style>
  <w:style w:type="paragraph" w:customStyle="1" w:styleId="21">
    <w:name w:val="列出段落2"/>
    <w:basedOn w:val="a"/>
    <w:uiPriority w:val="34"/>
    <w:qFormat/>
    <w:pPr>
      <w:ind w:firstLineChars="200" w:firstLine="420"/>
    </w:pPr>
  </w:style>
  <w:style w:type="character" w:customStyle="1" w:styleId="a4">
    <w:name w:val="批注框文本 字符"/>
    <w:link w:val="a3"/>
    <w:uiPriority w:val="99"/>
    <w:semiHidden/>
    <w:rPr>
      <w:sz w:val="18"/>
      <w:szCs w:val="18"/>
    </w:rPr>
  </w:style>
  <w:style w:type="character" w:customStyle="1" w:styleId="a8">
    <w:name w:val="页眉 字符"/>
    <w:link w:val="a7"/>
    <w:uiPriority w:val="99"/>
    <w:rPr>
      <w:sz w:val="18"/>
      <w:szCs w:val="18"/>
    </w:rPr>
  </w:style>
  <w:style w:type="character" w:customStyle="1" w:styleId="a6">
    <w:name w:val="页脚 字符"/>
    <w:link w:val="a5"/>
    <w:uiPriority w:val="99"/>
    <w:rPr>
      <w:sz w:val="18"/>
      <w:szCs w:val="18"/>
    </w:rPr>
  </w:style>
  <w:style w:type="character" w:customStyle="1" w:styleId="20">
    <w:name w:val="标题 2 字符"/>
    <w:link w:val="2"/>
    <w:uiPriority w:val="9"/>
    <w:rPr>
      <w:rFonts w:ascii="宋体" w:eastAsia="宋体" w:hAnsi="宋体" w:cs="宋体"/>
      <w:b/>
      <w:bCs/>
      <w:kern w:val="0"/>
      <w:sz w:val="36"/>
      <w:szCs w:val="36"/>
    </w:rPr>
  </w:style>
  <w:style w:type="character" w:customStyle="1" w:styleId="30">
    <w:name w:val="标题 3 字符"/>
    <w:link w:val="3"/>
    <w:uiPriority w:val="9"/>
    <w:semiHidden/>
    <w:rPr>
      <w:b/>
      <w:bCs/>
      <w:sz w:val="32"/>
      <w:szCs w:val="32"/>
    </w:rPr>
  </w:style>
  <w:style w:type="character" w:customStyle="1" w:styleId="apple-converted-space">
    <w:name w:val="apple-converted-space"/>
  </w:style>
  <w:style w:type="character" w:customStyle="1" w:styleId="ng-star-inserted">
    <w:name w:val="ng-star-inserted"/>
    <w:basedOn w:val="a0"/>
    <w:rsid w:val="00FA55DC"/>
  </w:style>
  <w:style w:type="character" w:customStyle="1" w:styleId="required-marker">
    <w:name w:val="required-marker"/>
    <w:basedOn w:val="a0"/>
    <w:rsid w:val="00FA55DC"/>
  </w:style>
  <w:style w:type="paragraph" w:styleId="HTML">
    <w:name w:val="HTML Preformatted"/>
    <w:basedOn w:val="a"/>
    <w:link w:val="HTML0"/>
    <w:uiPriority w:val="99"/>
    <w:semiHidden/>
    <w:unhideWhenUsed/>
    <w:rsid w:val="00A51A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A51A00"/>
    <w:rPr>
      <w:rFonts w:ascii="宋体" w:hAnsi="宋体" w:cs="宋体"/>
      <w:sz w:val="24"/>
      <w:szCs w:val="24"/>
    </w:rPr>
  </w:style>
  <w:style w:type="character" w:customStyle="1" w:styleId="y2iqfc">
    <w:name w:val="y2iqfc"/>
    <w:basedOn w:val="a0"/>
    <w:rsid w:val="00A51A00"/>
  </w:style>
  <w:style w:type="character" w:customStyle="1" w:styleId="10">
    <w:name w:val="标题 1 字符"/>
    <w:basedOn w:val="a0"/>
    <w:link w:val="1"/>
    <w:uiPriority w:val="9"/>
    <w:rsid w:val="00671B24"/>
    <w:rPr>
      <w:rFonts w:ascii="Calibri" w:hAnsi="Calibri"/>
      <w:b/>
      <w:bCs/>
      <w:kern w:val="44"/>
      <w:sz w:val="44"/>
      <w:szCs w:val="44"/>
    </w:rPr>
  </w:style>
  <w:style w:type="character" w:styleId="ab">
    <w:name w:val="annotation reference"/>
    <w:basedOn w:val="a0"/>
    <w:semiHidden/>
    <w:unhideWhenUsed/>
    <w:rsid w:val="00671B24"/>
    <w:rPr>
      <w:sz w:val="21"/>
      <w:szCs w:val="21"/>
    </w:rPr>
  </w:style>
  <w:style w:type="paragraph" w:styleId="ac">
    <w:name w:val="annotation text"/>
    <w:basedOn w:val="a"/>
    <w:link w:val="ad"/>
    <w:semiHidden/>
    <w:unhideWhenUsed/>
    <w:rsid w:val="00671B24"/>
    <w:pPr>
      <w:jc w:val="left"/>
    </w:pPr>
  </w:style>
  <w:style w:type="character" w:customStyle="1" w:styleId="ad">
    <w:name w:val="批注文字 字符"/>
    <w:basedOn w:val="a0"/>
    <w:link w:val="ac"/>
    <w:semiHidden/>
    <w:rsid w:val="00671B24"/>
    <w:rPr>
      <w:rFonts w:ascii="Calibri" w:hAnsi="Calibri"/>
      <w:kern w:val="2"/>
      <w:sz w:val="21"/>
      <w:szCs w:val="22"/>
    </w:rPr>
  </w:style>
  <w:style w:type="paragraph" w:styleId="ae">
    <w:name w:val="annotation subject"/>
    <w:basedOn w:val="ac"/>
    <w:next w:val="ac"/>
    <w:link w:val="af"/>
    <w:semiHidden/>
    <w:unhideWhenUsed/>
    <w:rsid w:val="00671B24"/>
    <w:rPr>
      <w:b/>
      <w:bCs/>
    </w:rPr>
  </w:style>
  <w:style w:type="character" w:customStyle="1" w:styleId="af">
    <w:name w:val="批注主题 字符"/>
    <w:basedOn w:val="ad"/>
    <w:link w:val="ae"/>
    <w:semiHidden/>
    <w:rsid w:val="00671B24"/>
    <w:rPr>
      <w:rFonts w:ascii="Calibri" w:hAnsi="Calibri"/>
      <w:b/>
      <w:bCs/>
      <w:kern w:val="2"/>
      <w:sz w:val="21"/>
      <w:szCs w:val="22"/>
    </w:rPr>
  </w:style>
  <w:style w:type="paragraph" w:styleId="af0">
    <w:name w:val="Body Text"/>
    <w:basedOn w:val="a"/>
    <w:link w:val="af1"/>
    <w:uiPriority w:val="1"/>
    <w:qFormat/>
    <w:rsid w:val="008F5274"/>
    <w:pPr>
      <w:autoSpaceDE w:val="0"/>
      <w:autoSpaceDN w:val="0"/>
      <w:jc w:val="left"/>
    </w:pPr>
    <w:rPr>
      <w:rFonts w:ascii="Tahoma" w:eastAsia="Tahoma" w:hAnsi="Tahoma" w:cs="Tahoma"/>
      <w:kern w:val="0"/>
      <w:szCs w:val="21"/>
      <w:lang w:eastAsia="en-US"/>
    </w:rPr>
  </w:style>
  <w:style w:type="character" w:customStyle="1" w:styleId="af1">
    <w:name w:val="正文文本 字符"/>
    <w:basedOn w:val="a0"/>
    <w:link w:val="af0"/>
    <w:uiPriority w:val="1"/>
    <w:rsid w:val="008F5274"/>
    <w:rPr>
      <w:rFonts w:ascii="Tahoma" w:eastAsia="Tahoma" w:hAnsi="Tahoma" w:cs="Tahoma"/>
      <w:sz w:val="21"/>
      <w:szCs w:val="21"/>
      <w:lang w:eastAsia="en-US"/>
    </w:rPr>
  </w:style>
  <w:style w:type="paragraph" w:styleId="af2">
    <w:name w:val="List Paragraph"/>
    <w:basedOn w:val="a"/>
    <w:uiPriority w:val="1"/>
    <w:qFormat/>
    <w:rsid w:val="008F5274"/>
    <w:pPr>
      <w:autoSpaceDE w:val="0"/>
      <w:autoSpaceDN w:val="0"/>
      <w:ind w:left="120" w:hanging="361"/>
      <w:jc w:val="left"/>
    </w:pPr>
    <w:rPr>
      <w:rFonts w:ascii="Tahoma" w:eastAsia="Tahoma" w:hAnsi="Tahoma" w:cs="Tahoma"/>
      <w:kern w:val="0"/>
      <w:sz w:val="22"/>
      <w:lang w:eastAsia="en-US"/>
    </w:rPr>
  </w:style>
  <w:style w:type="paragraph" w:styleId="af3">
    <w:name w:val="Document Map"/>
    <w:basedOn w:val="a"/>
    <w:link w:val="af4"/>
    <w:semiHidden/>
    <w:unhideWhenUsed/>
    <w:rsid w:val="00633E29"/>
    <w:rPr>
      <w:rFonts w:ascii="宋体"/>
      <w:sz w:val="24"/>
      <w:szCs w:val="24"/>
    </w:rPr>
  </w:style>
  <w:style w:type="character" w:customStyle="1" w:styleId="af4">
    <w:name w:val="文档结构图 字符"/>
    <w:basedOn w:val="a0"/>
    <w:link w:val="af3"/>
    <w:semiHidden/>
    <w:rsid w:val="00633E29"/>
    <w:rPr>
      <w:rFonts w:ascii="宋体" w:hAnsi="Calibri"/>
      <w:kern w:val="2"/>
      <w:sz w:val="24"/>
      <w:szCs w:val="24"/>
    </w:rPr>
  </w:style>
  <w:style w:type="paragraph" w:styleId="af5">
    <w:name w:val="Revision"/>
    <w:hidden/>
    <w:uiPriority w:val="99"/>
    <w:semiHidden/>
    <w:rsid w:val="00633E29"/>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175375">
      <w:bodyDiv w:val="1"/>
      <w:marLeft w:val="0"/>
      <w:marRight w:val="0"/>
      <w:marTop w:val="0"/>
      <w:marBottom w:val="0"/>
      <w:divBdr>
        <w:top w:val="none" w:sz="0" w:space="0" w:color="auto"/>
        <w:left w:val="none" w:sz="0" w:space="0" w:color="auto"/>
        <w:bottom w:val="none" w:sz="0" w:space="0" w:color="auto"/>
        <w:right w:val="none" w:sz="0" w:space="0" w:color="auto"/>
      </w:divBdr>
    </w:div>
    <w:div w:id="552078376">
      <w:bodyDiv w:val="1"/>
      <w:marLeft w:val="0"/>
      <w:marRight w:val="0"/>
      <w:marTop w:val="0"/>
      <w:marBottom w:val="0"/>
      <w:divBdr>
        <w:top w:val="none" w:sz="0" w:space="0" w:color="auto"/>
        <w:left w:val="none" w:sz="0" w:space="0" w:color="auto"/>
        <w:bottom w:val="none" w:sz="0" w:space="0" w:color="auto"/>
        <w:right w:val="none" w:sz="0" w:space="0" w:color="auto"/>
      </w:divBdr>
    </w:div>
    <w:div w:id="601572630">
      <w:bodyDiv w:val="1"/>
      <w:marLeft w:val="0"/>
      <w:marRight w:val="0"/>
      <w:marTop w:val="0"/>
      <w:marBottom w:val="0"/>
      <w:divBdr>
        <w:top w:val="none" w:sz="0" w:space="0" w:color="auto"/>
        <w:left w:val="none" w:sz="0" w:space="0" w:color="auto"/>
        <w:bottom w:val="none" w:sz="0" w:space="0" w:color="auto"/>
        <w:right w:val="none" w:sz="0" w:space="0" w:color="auto"/>
      </w:divBdr>
    </w:div>
    <w:div w:id="644236394">
      <w:bodyDiv w:val="1"/>
      <w:marLeft w:val="0"/>
      <w:marRight w:val="0"/>
      <w:marTop w:val="0"/>
      <w:marBottom w:val="0"/>
      <w:divBdr>
        <w:top w:val="none" w:sz="0" w:space="0" w:color="auto"/>
        <w:left w:val="none" w:sz="0" w:space="0" w:color="auto"/>
        <w:bottom w:val="none" w:sz="0" w:space="0" w:color="auto"/>
        <w:right w:val="none" w:sz="0" w:space="0" w:color="auto"/>
      </w:divBdr>
    </w:div>
    <w:div w:id="878322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650</Words>
  <Characters>3708</Characters>
  <Application>Microsoft Office Word</Application>
  <DocSecurity>0</DocSecurity>
  <Lines>30</Lines>
  <Paragraphs>8</Paragraphs>
  <ScaleCrop>false</ScaleCrop>
  <Company>QT</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哥伦比亚大学</dc:title>
  <dc:creator>李虹桥</dc:creator>
  <cp:lastModifiedBy>任黛茜</cp:lastModifiedBy>
  <cp:revision>8</cp:revision>
  <cp:lastPrinted>2013-03-01T01:59:00Z</cp:lastPrinted>
  <dcterms:created xsi:type="dcterms:W3CDTF">2022-08-26T08:14:00Z</dcterms:created>
  <dcterms:modified xsi:type="dcterms:W3CDTF">2023-08-21T04:05:00Z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