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A0D" w:rsidRDefault="00690B8A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515A0E">
        <w:rPr>
          <w:rFonts w:ascii="Times New Roman" w:hAnsi="Times New Roman" w:cs="Times New Roman"/>
          <w:sz w:val="24"/>
          <w:szCs w:val="24"/>
        </w:rPr>
        <w:t>“En</w:t>
      </w:r>
      <w:r w:rsidR="002F3139">
        <w:rPr>
          <w:rFonts w:ascii="Times New Roman" w:hAnsi="Times New Roman" w:cs="Times New Roman"/>
          <w:sz w:val="24"/>
          <w:szCs w:val="24"/>
        </w:rPr>
        <w:t>joy the pursuit, thus the fruit</w:t>
      </w:r>
      <w:r w:rsidR="002F3139">
        <w:rPr>
          <w:rFonts w:ascii="Times New Roman" w:hAnsi="Times New Roman" w:cs="Times New Roman" w:hint="eastAsia"/>
          <w:sz w:val="24"/>
          <w:szCs w:val="24"/>
        </w:rPr>
        <w:t>?</w:t>
      </w:r>
      <w:r w:rsidRPr="00515A0E">
        <w:rPr>
          <w:rFonts w:ascii="Times New Roman" w:hAnsi="Times New Roman" w:cs="Times New Roman"/>
          <w:sz w:val="24"/>
          <w:szCs w:val="24"/>
        </w:rPr>
        <w:t>”</w:t>
      </w:r>
      <w:r w:rsidR="00515A0E">
        <w:rPr>
          <w:rFonts w:ascii="Times New Roman" w:hAnsi="Times New Roman" w:cs="Times New Roman"/>
          <w:sz w:val="24"/>
          <w:szCs w:val="24"/>
        </w:rPr>
        <w:t xml:space="preserve"> I glanced briefly at the banner hanging</w:t>
      </w:r>
      <w:r w:rsidR="00A62C00">
        <w:rPr>
          <w:rFonts w:ascii="Times New Roman" w:hAnsi="Times New Roman" w:cs="Times New Roman"/>
          <w:sz w:val="24"/>
          <w:szCs w:val="24"/>
        </w:rPr>
        <w:t xml:space="preserve"> on our classroom wall</w:t>
      </w:r>
      <w:r w:rsidR="00515A0E">
        <w:rPr>
          <w:rFonts w:ascii="Times New Roman" w:hAnsi="Times New Roman" w:cs="Times New Roman"/>
          <w:sz w:val="24"/>
          <w:szCs w:val="24"/>
        </w:rPr>
        <w:t xml:space="preserve"> and hurried off while muttering under my breath, “Such nonsense!”</w:t>
      </w:r>
      <w:r w:rsidR="00A62C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5A0D" w:rsidRDefault="00CD5A0D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0E1210" w:rsidRDefault="00A62C00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ignored the class motto for the umpteenth time as my thoughts switched back to </w:t>
      </w:r>
      <w:r w:rsidR="00CD5A0D">
        <w:rPr>
          <w:rFonts w:ascii="Times New Roman" w:hAnsi="Times New Roman" w:cs="Times New Roman"/>
          <w:sz w:val="24"/>
          <w:szCs w:val="24"/>
        </w:rPr>
        <w:t>the heated argu</w:t>
      </w:r>
      <w:r w:rsidR="003F2FA0">
        <w:rPr>
          <w:rFonts w:ascii="Times New Roman" w:hAnsi="Times New Roman" w:cs="Times New Roman"/>
          <w:sz w:val="24"/>
          <w:szCs w:val="24"/>
        </w:rPr>
        <w:t xml:space="preserve">ment in a Discord </w:t>
      </w:r>
      <w:r w:rsidR="00CD5A0D">
        <w:rPr>
          <w:rFonts w:ascii="Times New Roman" w:hAnsi="Times New Roman" w:cs="Times New Roman"/>
          <w:sz w:val="24"/>
          <w:szCs w:val="24"/>
        </w:rPr>
        <w:t>group chat. Back then, I teamed up with a few friends to work on a complicate</w:t>
      </w:r>
      <w:r w:rsidR="002F3139">
        <w:rPr>
          <w:rFonts w:ascii="Times New Roman" w:hAnsi="Times New Roman" w:cs="Times New Roman"/>
          <w:sz w:val="24"/>
          <w:szCs w:val="24"/>
        </w:rPr>
        <w:t>d</w:t>
      </w:r>
      <w:r w:rsidR="00CD5A0D">
        <w:rPr>
          <w:rFonts w:ascii="Times New Roman" w:hAnsi="Times New Roman" w:cs="Times New Roman"/>
          <w:sz w:val="24"/>
          <w:szCs w:val="24"/>
        </w:rPr>
        <w:t xml:space="preserve"> project of building a redstone calculator in Minecraft. Little did I know what </w:t>
      </w:r>
      <w:r w:rsidR="00AC7745">
        <w:rPr>
          <w:rFonts w:ascii="Times New Roman" w:hAnsi="Times New Roman" w:cs="Times New Roman"/>
          <w:sz w:val="24"/>
          <w:szCs w:val="24"/>
        </w:rPr>
        <w:t>inspiring and l</w:t>
      </w:r>
      <w:r w:rsidR="003F2FA0">
        <w:rPr>
          <w:rFonts w:ascii="Times New Roman" w:hAnsi="Times New Roman" w:cs="Times New Roman"/>
          <w:sz w:val="24"/>
          <w:szCs w:val="24"/>
        </w:rPr>
        <w:t>ife-changing moments await</w:t>
      </w:r>
      <w:r w:rsidR="002F3139">
        <w:rPr>
          <w:rFonts w:ascii="Times New Roman" w:hAnsi="Times New Roman" w:cs="Times New Roman"/>
          <w:sz w:val="24"/>
          <w:szCs w:val="24"/>
        </w:rPr>
        <w:t>ed</w:t>
      </w:r>
      <w:r w:rsidR="003F2FA0">
        <w:rPr>
          <w:rFonts w:ascii="Times New Roman" w:hAnsi="Times New Roman" w:cs="Times New Roman"/>
          <w:sz w:val="24"/>
          <w:szCs w:val="24"/>
        </w:rPr>
        <w:t xml:space="preserve"> at that point.</w:t>
      </w:r>
    </w:p>
    <w:p w:rsidR="00CD5A0D" w:rsidRDefault="00CD5A0D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3F2FA0" w:rsidRDefault="003F2FA0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an avid Minecraft player, I have always been dedicated to exploring the infinite possibilities behind blocks of various texture properties. </w:t>
      </w:r>
      <w:r w:rsidR="005B15EF">
        <w:rPr>
          <w:rFonts w:ascii="Times New Roman" w:hAnsi="Times New Roman" w:cs="Times New Roman"/>
          <w:sz w:val="24"/>
          <w:szCs w:val="24"/>
        </w:rPr>
        <w:t xml:space="preserve">Such passion reached its peak the moment I discovered a faintly glowing red ore while mining underground in the game. </w:t>
      </w:r>
      <w:r w:rsidR="00507630">
        <w:rPr>
          <w:rFonts w:ascii="Times New Roman" w:hAnsi="Times New Roman" w:cs="Times New Roman"/>
          <w:sz w:val="24"/>
          <w:szCs w:val="24"/>
        </w:rPr>
        <w:t>As I broke the ore into a powder of red dust, I read out the item name: “Redstone?” From that moment on, my imagination</w:t>
      </w:r>
      <w:r w:rsidR="002F3139">
        <w:rPr>
          <w:rFonts w:ascii="Times New Roman" w:hAnsi="Times New Roman" w:cs="Times New Roman"/>
          <w:sz w:val="24"/>
          <w:szCs w:val="24"/>
        </w:rPr>
        <w:t xml:space="preserve"> </w:t>
      </w:r>
      <w:r w:rsidR="00507630">
        <w:rPr>
          <w:rFonts w:ascii="Times New Roman" w:hAnsi="Times New Roman" w:cs="Times New Roman"/>
          <w:sz w:val="24"/>
          <w:szCs w:val="24"/>
        </w:rPr>
        <w:t>and creativity have kept flourishing.</w:t>
      </w:r>
    </w:p>
    <w:p w:rsidR="00507630" w:rsidRDefault="00507630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3D6AAF" w:rsidRDefault="00507630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remember spending days and nights experimenting with redstone and its properties. Upon finding that redstone dust would light up whenever the redstone blocks were placed nearby</w:t>
      </w:r>
      <w:r w:rsidR="002F3139"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</w:rPr>
        <w:t xml:space="preserve"> wonder</w:t>
      </w:r>
      <w:r w:rsidR="002F313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: Could the properties of redstone switches be similar to the binary system of a computer? So</w:t>
      </w:r>
      <w:r w:rsidR="002F31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if two simple digits, 0 and 1, could be the base of numerous computing systems and operations, what sophisticated circuits and mechanical devices could I build with redstones in Minecraft?</w:t>
      </w:r>
      <w:r w:rsidR="003D6AAF">
        <w:rPr>
          <w:rFonts w:ascii="Times New Roman" w:hAnsi="Times New Roman" w:cs="Times New Roman"/>
          <w:sz w:val="24"/>
          <w:szCs w:val="24"/>
        </w:rPr>
        <w:t xml:space="preserve"> </w:t>
      </w:r>
      <w:r w:rsidR="003D6AAF">
        <w:rPr>
          <w:rFonts w:ascii="Times New Roman" w:hAnsi="Times New Roman" w:cs="Times New Roman" w:hint="eastAsia"/>
          <w:sz w:val="24"/>
          <w:szCs w:val="24"/>
        </w:rPr>
        <w:t>T</w:t>
      </w:r>
      <w:r w:rsidR="003D6AAF">
        <w:rPr>
          <w:rFonts w:ascii="Times New Roman" w:hAnsi="Times New Roman" w:cs="Times New Roman"/>
          <w:sz w:val="24"/>
          <w:szCs w:val="24"/>
        </w:rPr>
        <w:t xml:space="preserve">hat was </w:t>
      </w:r>
      <w:r w:rsidR="002F3139">
        <w:rPr>
          <w:rFonts w:ascii="Times New Roman" w:hAnsi="Times New Roman" w:cs="Times New Roman"/>
          <w:sz w:val="24"/>
          <w:szCs w:val="24"/>
        </w:rPr>
        <w:t xml:space="preserve">when </w:t>
      </w:r>
      <w:r w:rsidR="003D6AAF">
        <w:rPr>
          <w:rFonts w:ascii="Times New Roman" w:hAnsi="Times New Roman" w:cs="Times New Roman"/>
          <w:sz w:val="24"/>
          <w:szCs w:val="24"/>
        </w:rPr>
        <w:t xml:space="preserve">I embarked on a challenging journey of developing a </w:t>
      </w:r>
      <w:r w:rsidR="002F3139">
        <w:rPr>
          <w:rFonts w:ascii="Times New Roman" w:hAnsi="Times New Roman" w:cs="Times New Roman"/>
          <w:sz w:val="24"/>
          <w:szCs w:val="24"/>
        </w:rPr>
        <w:t>R</w:t>
      </w:r>
      <w:r w:rsidR="003D6AAF">
        <w:rPr>
          <w:rFonts w:ascii="Times New Roman" w:hAnsi="Times New Roman" w:cs="Times New Roman"/>
          <w:sz w:val="24"/>
          <w:szCs w:val="24"/>
        </w:rPr>
        <w:t xml:space="preserve">edstone calculator. </w:t>
      </w:r>
    </w:p>
    <w:p w:rsidR="003D6AAF" w:rsidRDefault="003D6AAF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507630" w:rsidRDefault="003D6AAF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from the start, I have hit several snags, including figuring out the underlying logic of arithmetic operations, designing ways of storing the calculated data, etc. </w:t>
      </w:r>
      <w:r w:rsidR="00CF4FFE">
        <w:rPr>
          <w:rFonts w:ascii="Times New Roman" w:hAnsi="Times New Roman" w:cs="Times New Roman"/>
          <w:sz w:val="24"/>
          <w:szCs w:val="24"/>
        </w:rPr>
        <w:t>After being stuck for many days, I reached out for help in one of the largest Minecraft Discord group chat</w:t>
      </w:r>
      <w:r w:rsidR="002F3139">
        <w:rPr>
          <w:rFonts w:ascii="Times New Roman" w:hAnsi="Times New Roman" w:cs="Times New Roman"/>
          <w:sz w:val="24"/>
          <w:szCs w:val="24"/>
        </w:rPr>
        <w:t>s</w:t>
      </w:r>
      <w:r w:rsidR="00CF4FFE">
        <w:rPr>
          <w:rFonts w:ascii="Times New Roman" w:hAnsi="Times New Roman" w:cs="Times New Roman"/>
          <w:sz w:val="24"/>
          <w:szCs w:val="24"/>
        </w:rPr>
        <w:t>: “Does anyone know how to store data in a staging area using an in-game comparer?” Two minutes after I asked in the chat box, I got the reply I desired: “Same question here. Hey, maybe we could work together?”</w:t>
      </w:r>
    </w:p>
    <w:p w:rsidR="00CF4FFE" w:rsidRDefault="00CF4FFE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FF2A43" w:rsidRDefault="00A10711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just a few months, more and more players joined our calculator-building project. As each p</w:t>
      </w:r>
      <w:r w:rsidR="002F3139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yer contributed and shared innovative ideas enthusiastically, success seemed a promising result. All w</w:t>
      </w:r>
      <w:r w:rsidR="002F3139">
        <w:rPr>
          <w:rFonts w:ascii="Times New Roman" w:hAnsi="Times New Roman" w:cs="Times New Roman"/>
          <w:sz w:val="24"/>
          <w:szCs w:val="24"/>
        </w:rPr>
        <w:t>ent smoothly</w:t>
      </w:r>
      <w:r>
        <w:rPr>
          <w:rFonts w:ascii="Times New Roman" w:hAnsi="Times New Roman" w:cs="Times New Roman"/>
          <w:sz w:val="24"/>
          <w:szCs w:val="24"/>
        </w:rPr>
        <w:t xml:space="preserve"> until we reached the point of building an in-game monitor with blocks. </w:t>
      </w:r>
      <w:r w:rsidR="00FF2A43">
        <w:rPr>
          <w:rFonts w:ascii="Times New Roman" w:hAnsi="Times New Roman" w:cs="Times New Roman"/>
          <w:sz w:val="24"/>
          <w:szCs w:val="24"/>
        </w:rPr>
        <w:t>We were finding, frustratingly, that the monitor could only be limited to a 14</w:t>
      </w:r>
      <w:r w:rsidR="00FF2A43" w:rsidRPr="00FF2A43">
        <w:t xml:space="preserve"> </w:t>
      </w:r>
      <w:r w:rsidR="00FF2A43" w:rsidRPr="00FF2A43">
        <w:rPr>
          <w:rFonts w:ascii="Times New Roman" w:hAnsi="Times New Roman" w:cs="Times New Roman"/>
          <w:sz w:val="24"/>
          <w:szCs w:val="24"/>
        </w:rPr>
        <w:t>x</w:t>
      </w:r>
      <w:r w:rsidR="00FF2A43" w:rsidRPr="00FF2A4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2A43">
        <w:rPr>
          <w:rFonts w:ascii="Times New Roman" w:hAnsi="Times New Roman" w:cs="Times New Roman" w:hint="eastAsia"/>
          <w:sz w:val="24"/>
          <w:szCs w:val="24"/>
        </w:rPr>
        <w:t>1</w:t>
      </w:r>
      <w:r w:rsidR="00FF2A43">
        <w:rPr>
          <w:rFonts w:ascii="Times New Roman" w:hAnsi="Times New Roman" w:cs="Times New Roman"/>
          <w:sz w:val="24"/>
          <w:szCs w:val="24"/>
        </w:rPr>
        <w:t>4-block space</w:t>
      </w:r>
      <w:r w:rsidR="002F3139">
        <w:rPr>
          <w:rFonts w:ascii="Times New Roman" w:hAnsi="Times New Roman" w:cs="Times New Roman"/>
          <w:sz w:val="24"/>
          <w:szCs w:val="24"/>
        </w:rPr>
        <w:t>,</w:t>
      </w:r>
      <w:r w:rsidR="00FF2A43">
        <w:rPr>
          <w:rFonts w:ascii="Times New Roman" w:hAnsi="Times New Roman" w:cs="Times New Roman"/>
          <w:sz w:val="24"/>
          <w:szCs w:val="24"/>
        </w:rPr>
        <w:t xml:space="preserve"> while the </w:t>
      </w:r>
      <w:r w:rsidR="002F3139">
        <w:rPr>
          <w:rFonts w:ascii="Times New Roman" w:hAnsi="Times New Roman" w:cs="Times New Roman"/>
          <w:sz w:val="24"/>
          <w:szCs w:val="24"/>
        </w:rPr>
        <w:t>R</w:t>
      </w:r>
      <w:r w:rsidR="00FF2A43">
        <w:rPr>
          <w:rFonts w:ascii="Times New Roman" w:hAnsi="Times New Roman" w:cs="Times New Roman"/>
          <w:sz w:val="24"/>
          <w:szCs w:val="24"/>
        </w:rPr>
        <w:t xml:space="preserve">edstone require a transmission distance of 15 blocks. </w:t>
      </w:r>
      <w:r w:rsidR="008C7636">
        <w:rPr>
          <w:rFonts w:ascii="Times New Roman" w:hAnsi="Times New Roman" w:cs="Times New Roman"/>
          <w:sz w:val="24"/>
          <w:szCs w:val="24"/>
        </w:rPr>
        <w:t xml:space="preserve">After days of arguing and debating, our project was brought to an inevitable dead end. As time went by, our group chat was no longer active, and </w:t>
      </w:r>
      <w:r w:rsidR="00EA09AA">
        <w:rPr>
          <w:rFonts w:ascii="Times New Roman" w:hAnsi="Times New Roman" w:cs="Times New Roman"/>
          <w:sz w:val="24"/>
          <w:szCs w:val="24"/>
        </w:rPr>
        <w:t>everyone</w:t>
      </w:r>
      <w:r w:rsidR="008C7636">
        <w:rPr>
          <w:rFonts w:ascii="Times New Roman" w:hAnsi="Times New Roman" w:cs="Times New Roman"/>
          <w:sz w:val="24"/>
          <w:szCs w:val="24"/>
        </w:rPr>
        <w:t xml:space="preserve"> seemed to los</w:t>
      </w:r>
      <w:r w:rsidR="002F3139">
        <w:rPr>
          <w:rFonts w:ascii="Times New Roman" w:hAnsi="Times New Roman" w:cs="Times New Roman"/>
          <w:sz w:val="24"/>
          <w:szCs w:val="24"/>
        </w:rPr>
        <w:t>e</w:t>
      </w:r>
      <w:r w:rsidR="008C7636">
        <w:rPr>
          <w:rFonts w:ascii="Times New Roman" w:hAnsi="Times New Roman" w:cs="Times New Roman"/>
          <w:sz w:val="24"/>
          <w:szCs w:val="24"/>
        </w:rPr>
        <w:t xml:space="preserve"> interest </w:t>
      </w:r>
      <w:r w:rsidR="00EA09AA">
        <w:rPr>
          <w:rFonts w:ascii="Times New Roman" w:hAnsi="Times New Roman" w:cs="Times New Roman"/>
          <w:sz w:val="24"/>
          <w:szCs w:val="24"/>
        </w:rPr>
        <w:t xml:space="preserve">in the </w:t>
      </w:r>
      <w:bookmarkStart w:id="0" w:name="_GoBack"/>
      <w:bookmarkEnd w:id="0"/>
      <w:r w:rsidR="00EA09AA">
        <w:rPr>
          <w:rFonts w:ascii="Times New Roman" w:hAnsi="Times New Roman" w:cs="Times New Roman"/>
          <w:sz w:val="24"/>
          <w:szCs w:val="24"/>
        </w:rPr>
        <w:t xml:space="preserve">project except for me. </w:t>
      </w:r>
    </w:p>
    <w:p w:rsidR="00203058" w:rsidRDefault="00203058" w:rsidP="0020305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C151A9" w:rsidRPr="002F3139" w:rsidRDefault="00203058" w:rsidP="00203058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</w:pP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(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这一部分段落我目前的想法是，整体围绕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process</w:t>
      </w:r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over</w:t>
      </w:r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outcome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和你的班训那个概念展开，这里就可以写一下无法达成一个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desired</w:t>
      </w:r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outcome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对你的负面影响，在这个过程中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self-reflection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：过去可能更多执着于达成结果，忽略了在过程中的努力和收获这样的感觉？比如我想的是可以写：你每天打开游戏，看着里面残缺不全的红石计算器，心里会有一种强烈的沮丧和不甘，渐渐地，完成红石计算器变成了一种</w:t>
      </w:r>
      <w:r w:rsidR="00C151A9"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执念</w:t>
      </w:r>
      <w:r w:rsidR="00C151A9"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that</w:t>
      </w:r>
      <w:r w:rsidR="00C151A9"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="00C151A9"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haunted</w:t>
      </w:r>
      <w:r w:rsidR="00C151A9"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="00C151A9"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me</w:t>
      </w:r>
      <w:r w:rsidR="00C151A9"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. The notion drained almost all my energy, made me care less about others, and prevented me from paying attention to what was happening around me outside of the game.</w:t>
      </w:r>
      <w:r w:rsidR="00C151A9"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然后这部分可以简单写一小段，重点更多放在后面的反思和转变上。</w:t>
      </w:r>
    </w:p>
    <w:p w:rsidR="002F3139" w:rsidRPr="002F3139" w:rsidRDefault="00C151A9" w:rsidP="00203058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</w:pP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反思部分的话我目前想到的一些可以写的点是：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I</w:t>
      </w:r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t was tempting to fall into the trap </w:t>
      </w:r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lastRenderedPageBreak/>
        <w:t>of fixating on results, since results were often the most convicing and powerful measuring stick that we used. When I initiated the calculator project, I focused solely on getting the project done, by all means. It was simple as that.</w:t>
      </w:r>
      <w:r w:rsidR="002F3139"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The extreme focus on the outcome ended up breeding enormous anxiety and fear of failure.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然后反思这段可以不局限于群友这个点，我感觉是不是可以更多放在研究红石计算器的这段经历中，你的思考能力的成长，逻辑思维能力的变化等，更偏向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personal</w:t>
      </w:r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development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的部分，还能间接跟学术挂钩一点点。</w:t>
      </w:r>
    </w:p>
    <w:p w:rsidR="00203058" w:rsidRPr="002F3139" w:rsidRDefault="002F3139" w:rsidP="00203058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</w:pP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然后最后结尾部分可以写转变后的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mindset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和你的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action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是什么样子的，比如目前我想的是写：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U</w:t>
      </w:r>
      <w:r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pon embracing a process-driven mindset, I was empowered to savor every moment of learning, exploring, and making progress. And the once frightful failed attempts were perceived to be precious opportunities of future growth. 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类似这种感觉的稍微写一点就可以</w:t>
      </w:r>
      <w:r w:rsidR="00203058" w:rsidRPr="002F3139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)</w:t>
      </w:r>
    </w:p>
    <w:p w:rsidR="002F3139" w:rsidRPr="002F3139" w:rsidRDefault="002F3139" w:rsidP="00203058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</w:pPr>
    </w:p>
    <w:p w:rsidR="002F3139" w:rsidRPr="002F3139" w:rsidRDefault="002F3139" w:rsidP="00203058">
      <w:pPr>
        <w:adjustRightInd w:val="0"/>
        <w:snapToGrid w:val="0"/>
        <w:rPr>
          <w:rFonts w:ascii="Times New Roman" w:hAnsi="Times New Roman" w:cs="Times New Roman" w:hint="eastAsia"/>
          <w:color w:val="2E74B5" w:themeColor="accent1" w:themeShade="BF"/>
          <w:sz w:val="24"/>
          <w:szCs w:val="24"/>
        </w:rPr>
      </w:pP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（然后结尾的话，我在想可以不可以和开头呼应，就简单的写一两句场景，比如你又一次经过班级的那个写着班训的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banner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，这一次你缓缓念出这句话，然后开头我用了问号，这里可以就用句号，然后写一下类似你读完之后微笑一下，感到一种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motivation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油然而生，然后伴着朝阳开始了又一天的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journey</w:t>
      </w:r>
      <w:r w:rsidRPr="002F3139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这种感觉？）</w:t>
      </w:r>
    </w:p>
    <w:sectPr w:rsidR="002F3139" w:rsidRPr="002F3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885" w:rsidRDefault="00E11885" w:rsidP="00E11885">
      <w:r>
        <w:separator/>
      </w:r>
    </w:p>
  </w:endnote>
  <w:endnote w:type="continuationSeparator" w:id="0">
    <w:p w:rsidR="00E11885" w:rsidRDefault="00E11885" w:rsidP="00E1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885" w:rsidRDefault="00E11885" w:rsidP="00E11885">
      <w:r>
        <w:separator/>
      </w:r>
    </w:p>
  </w:footnote>
  <w:footnote w:type="continuationSeparator" w:id="0">
    <w:p w:rsidR="00E11885" w:rsidRDefault="00E11885" w:rsidP="00E11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W3NDK1MDQwMjMwsjRV0lEKTi0uzszPAykwqgUAievILCwAAAA="/>
  </w:docVars>
  <w:rsids>
    <w:rsidRoot w:val="00D654A8"/>
    <w:rsid w:val="000E1210"/>
    <w:rsid w:val="00111F10"/>
    <w:rsid w:val="001C7939"/>
    <w:rsid w:val="00203058"/>
    <w:rsid w:val="00203947"/>
    <w:rsid w:val="002F3139"/>
    <w:rsid w:val="003C216A"/>
    <w:rsid w:val="003D6AAF"/>
    <w:rsid w:val="003F2FA0"/>
    <w:rsid w:val="003F6109"/>
    <w:rsid w:val="004F0792"/>
    <w:rsid w:val="00507630"/>
    <w:rsid w:val="00515A0E"/>
    <w:rsid w:val="00530FB0"/>
    <w:rsid w:val="005B15EF"/>
    <w:rsid w:val="005D7D12"/>
    <w:rsid w:val="00690B8A"/>
    <w:rsid w:val="008C7636"/>
    <w:rsid w:val="0098227A"/>
    <w:rsid w:val="00A10711"/>
    <w:rsid w:val="00A62C00"/>
    <w:rsid w:val="00AC7745"/>
    <w:rsid w:val="00B1470D"/>
    <w:rsid w:val="00C151A9"/>
    <w:rsid w:val="00CD5A0D"/>
    <w:rsid w:val="00CF4FFE"/>
    <w:rsid w:val="00D27921"/>
    <w:rsid w:val="00D52F82"/>
    <w:rsid w:val="00D63783"/>
    <w:rsid w:val="00D654A8"/>
    <w:rsid w:val="00DB7461"/>
    <w:rsid w:val="00E11885"/>
    <w:rsid w:val="00E533AB"/>
    <w:rsid w:val="00E973AB"/>
    <w:rsid w:val="00EA09AA"/>
    <w:rsid w:val="00EB0B8F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F8419F"/>
  <w15:chartTrackingRefBased/>
  <w15:docId w15:val="{B9936733-2BCA-481B-BC65-92EB3094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1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1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1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2023-08-06T10:49:00Z</dcterms:created>
  <dcterms:modified xsi:type="dcterms:W3CDTF">2023-09-11T11:58:00Z</dcterms:modified>
</cp:coreProperties>
</file>