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6D0FA" w14:textId="77777777" w:rsidR="00934933" w:rsidRPr="00F50017" w:rsidRDefault="00934933" w:rsidP="00F50017">
      <w:pPr>
        <w:pStyle w:val="Title"/>
        <w:jc w:val="center"/>
        <w:rPr>
          <w:b/>
          <w:bCs/>
        </w:rPr>
      </w:pPr>
      <w:r w:rsidRPr="00F50017">
        <w:rPr>
          <w:b/>
          <w:bCs/>
        </w:rPr>
        <w:t>Practical-2</w:t>
      </w:r>
    </w:p>
    <w:p w14:paraId="3FEBCA95" w14:textId="6EFD41DF" w:rsidR="00684E10" w:rsidRDefault="00934933" w:rsidP="00684E10">
      <w:pPr>
        <w:jc w:val="center"/>
        <w:rPr>
          <w:b/>
          <w:bCs/>
          <w:color w:val="FF0000"/>
        </w:rPr>
      </w:pPr>
      <w:r w:rsidRPr="00F50017">
        <w:rPr>
          <w:b/>
          <w:bCs/>
          <w:color w:val="FF0000"/>
        </w:rPr>
        <w:t>Aim</w:t>
      </w:r>
      <w:r w:rsidR="00F50017" w:rsidRPr="00F50017">
        <w:rPr>
          <w:b/>
          <w:bCs/>
          <w:color w:val="FF0000"/>
        </w:rPr>
        <w:t xml:space="preserve">: </w:t>
      </w:r>
      <w:r w:rsidR="00684E10" w:rsidRPr="00684E10">
        <w:rPr>
          <w:b/>
          <w:bCs/>
          <w:color w:val="FF0000"/>
        </w:rPr>
        <w:t>Web Service Jax-</w:t>
      </w:r>
      <w:proofErr w:type="spellStart"/>
      <w:r w:rsidR="00684E10" w:rsidRPr="00684E10">
        <w:rPr>
          <w:b/>
          <w:bCs/>
          <w:color w:val="FF0000"/>
        </w:rPr>
        <w:t>ws</w:t>
      </w:r>
      <w:proofErr w:type="spellEnd"/>
    </w:p>
    <w:p w14:paraId="162B6F34" w14:textId="37AE9736" w:rsidR="00934933" w:rsidRPr="00684E10" w:rsidRDefault="00684E10" w:rsidP="00684E10">
      <w:pPr>
        <w:rPr>
          <w:b/>
          <w:bCs/>
        </w:rPr>
      </w:pPr>
      <w:r w:rsidRPr="00684E10">
        <w:rPr>
          <w:b/>
          <w:bCs/>
        </w:rPr>
        <w:t xml:space="preserve">Create a web service for UGC that contains a method which accepts college name as parameter and returns the NAAC rating.  The college names and their ratings are stored in database.  Design </w:t>
      </w:r>
      <w:proofErr w:type="spellStart"/>
      <w:r w:rsidRPr="00684E10">
        <w:rPr>
          <w:b/>
          <w:bCs/>
        </w:rPr>
        <w:t>a</w:t>
      </w:r>
      <w:proofErr w:type="spellEnd"/>
      <w:r w:rsidRPr="00684E10">
        <w:rPr>
          <w:b/>
          <w:bCs/>
        </w:rPr>
        <w:t xml:space="preserve"> Application client and Web Client(Servlet) to test the above web service</w:t>
      </w:r>
    </w:p>
    <w:p w14:paraId="3804A47A" w14:textId="4ED91920" w:rsidR="00934933" w:rsidRPr="00A61D5F" w:rsidRDefault="00A61D5F">
      <w:pPr>
        <w:rPr>
          <w:b/>
          <w:bCs/>
          <w:color w:val="FF0000"/>
        </w:rPr>
      </w:pPr>
      <w:r w:rsidRPr="00A61D5F">
        <w:rPr>
          <w:b/>
          <w:bCs/>
          <w:color w:val="FF0000"/>
        </w:rPr>
        <w:t xml:space="preserve">1] </w:t>
      </w:r>
      <w:r w:rsidR="00934933" w:rsidRPr="00A61D5F">
        <w:rPr>
          <w:b/>
          <w:bCs/>
          <w:color w:val="FF0000"/>
        </w:rPr>
        <w:t>App Client – UGC NAAC scoring service</w:t>
      </w:r>
    </w:p>
    <w:p w14:paraId="039C91AD" w14:textId="051A83B9" w:rsidR="00F50017" w:rsidRPr="00F50017" w:rsidRDefault="00F50017">
      <w:pPr>
        <w:rPr>
          <w:b/>
          <w:bCs/>
        </w:rPr>
      </w:pPr>
      <w:r w:rsidRPr="00F50017">
        <w:rPr>
          <w:b/>
          <w:bCs/>
        </w:rPr>
        <w:t>File Structure</w:t>
      </w:r>
    </w:p>
    <w:p w14:paraId="73134964" w14:textId="506A951B" w:rsidR="00134782" w:rsidRDefault="00134782">
      <w:r w:rsidRPr="00134782">
        <w:rPr>
          <w:noProof/>
        </w:rPr>
        <w:drawing>
          <wp:inline distT="0" distB="0" distL="0" distR="0" wp14:anchorId="281CACC1" wp14:editId="6F1C301E">
            <wp:extent cx="2638793" cy="377242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0779" w14:textId="26E741A8" w:rsidR="00134782" w:rsidRDefault="00134782">
      <w:r>
        <w:br w:type="page"/>
      </w:r>
      <w:r>
        <w:lastRenderedPageBreak/>
        <w:t>PracWs.java</w:t>
      </w:r>
    </w:p>
    <w:p w14:paraId="2AB999D8" w14:textId="77777777" w:rsidR="00934933" w:rsidRDefault="00934933" w:rsidP="00D97A2D">
      <w:pPr>
        <w:pStyle w:val="codes"/>
      </w:pPr>
      <w:r>
        <w:t>package server;</w:t>
      </w:r>
    </w:p>
    <w:p w14:paraId="2D4FCA9D" w14:textId="77777777" w:rsidR="00934933" w:rsidRDefault="00934933" w:rsidP="00D97A2D">
      <w:pPr>
        <w:pStyle w:val="codes"/>
      </w:pPr>
    </w:p>
    <w:p w14:paraId="691CA606" w14:textId="77777777" w:rsidR="00934933" w:rsidRDefault="00934933" w:rsidP="00D97A2D">
      <w:pPr>
        <w:pStyle w:val="codes"/>
      </w:pPr>
      <w:r>
        <w:t xml:space="preserve">import </w:t>
      </w:r>
      <w:proofErr w:type="spellStart"/>
      <w:r>
        <w:t>javax.jws.WebService</w:t>
      </w:r>
      <w:proofErr w:type="spellEnd"/>
      <w:r>
        <w:t>;</w:t>
      </w:r>
    </w:p>
    <w:p w14:paraId="0B1A2ED7" w14:textId="77777777" w:rsidR="00934933" w:rsidRDefault="00934933" w:rsidP="00D97A2D">
      <w:pPr>
        <w:pStyle w:val="codes"/>
      </w:pPr>
      <w:r>
        <w:t xml:space="preserve">import </w:t>
      </w:r>
      <w:proofErr w:type="spellStart"/>
      <w:r>
        <w:t>javax.jws.WebMethod</w:t>
      </w:r>
      <w:proofErr w:type="spellEnd"/>
      <w:r>
        <w:t>;</w:t>
      </w:r>
    </w:p>
    <w:p w14:paraId="0683AED9" w14:textId="77777777" w:rsidR="00934933" w:rsidRDefault="00934933" w:rsidP="00D97A2D">
      <w:pPr>
        <w:pStyle w:val="codes"/>
      </w:pPr>
      <w:r>
        <w:t xml:space="preserve">import </w:t>
      </w:r>
      <w:proofErr w:type="spellStart"/>
      <w:r>
        <w:t>javax.jws.WebParam</w:t>
      </w:r>
      <w:proofErr w:type="spellEnd"/>
      <w:r>
        <w:t>;</w:t>
      </w:r>
    </w:p>
    <w:p w14:paraId="04D76BEA" w14:textId="77777777" w:rsidR="00934933" w:rsidRDefault="00934933" w:rsidP="00D97A2D">
      <w:pPr>
        <w:pStyle w:val="codes"/>
      </w:pPr>
    </w:p>
    <w:p w14:paraId="09B8BB37" w14:textId="77777777" w:rsidR="00934933" w:rsidRDefault="00934933" w:rsidP="00D97A2D">
      <w:pPr>
        <w:pStyle w:val="codes"/>
      </w:pPr>
      <w:r>
        <w:t>@WebService(serviceName = "</w:t>
      </w:r>
      <w:proofErr w:type="spellStart"/>
      <w:r>
        <w:t>PracWs</w:t>
      </w:r>
      <w:proofErr w:type="spellEnd"/>
      <w:r>
        <w:t>")</w:t>
      </w:r>
    </w:p>
    <w:p w14:paraId="0EF2D8E4" w14:textId="77777777" w:rsidR="00934933" w:rsidRDefault="00934933" w:rsidP="00D97A2D">
      <w:pPr>
        <w:pStyle w:val="codes"/>
      </w:pPr>
      <w:r>
        <w:t xml:space="preserve">public class </w:t>
      </w:r>
      <w:proofErr w:type="spellStart"/>
      <w:r>
        <w:t>PracWs</w:t>
      </w:r>
      <w:proofErr w:type="spellEnd"/>
      <w:r>
        <w:t xml:space="preserve"> {</w:t>
      </w:r>
    </w:p>
    <w:p w14:paraId="1577673E" w14:textId="77777777" w:rsidR="00934933" w:rsidRDefault="00934933" w:rsidP="00D97A2D">
      <w:pPr>
        <w:pStyle w:val="codes"/>
      </w:pPr>
    </w:p>
    <w:p w14:paraId="453947C5" w14:textId="77777777" w:rsidR="00934933" w:rsidRDefault="00934933" w:rsidP="00D97A2D">
      <w:pPr>
        <w:pStyle w:val="codes"/>
      </w:pPr>
      <w:r>
        <w:t xml:space="preserve">    @WebMethod(operationName = "hello")</w:t>
      </w:r>
    </w:p>
    <w:p w14:paraId="41833412" w14:textId="77777777" w:rsidR="00934933" w:rsidRDefault="00934933" w:rsidP="00D97A2D">
      <w:pPr>
        <w:pStyle w:val="codes"/>
      </w:pPr>
      <w:r>
        <w:t xml:space="preserve">    public String hello(@WebParam(name = "name") String txt) {</w:t>
      </w:r>
    </w:p>
    <w:p w14:paraId="617178C5" w14:textId="77777777" w:rsidR="00934933" w:rsidRDefault="00934933" w:rsidP="00D97A2D">
      <w:pPr>
        <w:pStyle w:val="codes"/>
      </w:pPr>
      <w:r>
        <w:t xml:space="preserve">        return "Hello " + txt + " !";</w:t>
      </w:r>
    </w:p>
    <w:p w14:paraId="5932FC6D" w14:textId="77777777" w:rsidR="00934933" w:rsidRDefault="00934933" w:rsidP="00D97A2D">
      <w:pPr>
        <w:pStyle w:val="codes"/>
      </w:pPr>
      <w:r>
        <w:t xml:space="preserve">    }</w:t>
      </w:r>
    </w:p>
    <w:p w14:paraId="7A741F11" w14:textId="77777777" w:rsidR="00934933" w:rsidRDefault="00934933" w:rsidP="00D97A2D">
      <w:pPr>
        <w:pStyle w:val="codes"/>
      </w:pPr>
    </w:p>
    <w:p w14:paraId="62B1C2E3" w14:textId="70154139" w:rsidR="00934933" w:rsidRDefault="00934933" w:rsidP="00D97A2D">
      <w:pPr>
        <w:pStyle w:val="codes"/>
      </w:pPr>
      <w:r>
        <w:t xml:space="preserve">    @WebMethod(operationName = "</w:t>
      </w:r>
      <w:proofErr w:type="spellStart"/>
      <w:r>
        <w:t>CollegeName</w:t>
      </w:r>
      <w:proofErr w:type="spellEnd"/>
      <w:r>
        <w:t>")</w:t>
      </w:r>
    </w:p>
    <w:p w14:paraId="588E65A4" w14:textId="77777777" w:rsidR="00934933" w:rsidRDefault="00934933" w:rsidP="00D97A2D">
      <w:pPr>
        <w:pStyle w:val="codes"/>
      </w:pPr>
      <w:r>
        <w:t xml:space="preserve">    public String </w:t>
      </w:r>
      <w:proofErr w:type="spellStart"/>
      <w:r>
        <w:t>CollegeName</w:t>
      </w:r>
      <w:proofErr w:type="spellEnd"/>
      <w:r>
        <w:t>(@WebParam(name = "Name") String Name) {</w:t>
      </w:r>
    </w:p>
    <w:p w14:paraId="69DE22FC" w14:textId="77777777" w:rsidR="00934933" w:rsidRDefault="00934933" w:rsidP="00D97A2D">
      <w:pPr>
        <w:pStyle w:val="codes"/>
      </w:pPr>
      <w:r>
        <w:t xml:space="preserve">        //TODO write your implementation code here:</w:t>
      </w:r>
    </w:p>
    <w:p w14:paraId="09F118A8" w14:textId="77777777" w:rsidR="00934933" w:rsidRDefault="00934933" w:rsidP="00D97A2D">
      <w:pPr>
        <w:pStyle w:val="codes"/>
      </w:pPr>
      <w:r>
        <w:t xml:space="preserve">        String </w:t>
      </w:r>
      <w:proofErr w:type="spellStart"/>
      <w:r>
        <w:t>Collegen</w:t>
      </w:r>
      <w:proofErr w:type="spellEnd"/>
      <w:r>
        <w:t xml:space="preserve"> = Name;</w:t>
      </w:r>
    </w:p>
    <w:p w14:paraId="014BA938" w14:textId="77777777" w:rsidR="00934933" w:rsidRDefault="00934933" w:rsidP="00D97A2D">
      <w:pPr>
        <w:pStyle w:val="codes"/>
      </w:pPr>
      <w:r>
        <w:t xml:space="preserve">        if(</w:t>
      </w:r>
      <w:proofErr w:type="spellStart"/>
      <w:r>
        <w:t>Collegen.equals</w:t>
      </w:r>
      <w:proofErr w:type="spellEnd"/>
      <w:r>
        <w:t>("</w:t>
      </w:r>
      <w:proofErr w:type="spellStart"/>
      <w:r>
        <w:t>Jaihind</w:t>
      </w:r>
      <w:proofErr w:type="spellEnd"/>
      <w:r>
        <w:t>")){</w:t>
      </w:r>
    </w:p>
    <w:p w14:paraId="4EA7880F" w14:textId="77777777" w:rsidR="00934933" w:rsidRDefault="00934933" w:rsidP="00D97A2D">
      <w:pPr>
        <w:pStyle w:val="codes"/>
      </w:pPr>
      <w:r>
        <w:t xml:space="preserve">            return "A++";</w:t>
      </w:r>
    </w:p>
    <w:p w14:paraId="0C1B8291" w14:textId="77777777" w:rsidR="00934933" w:rsidRDefault="00934933" w:rsidP="00D97A2D">
      <w:pPr>
        <w:pStyle w:val="codes"/>
      </w:pPr>
      <w:r>
        <w:t xml:space="preserve">        }else if(</w:t>
      </w:r>
      <w:proofErr w:type="spellStart"/>
      <w:r>
        <w:t>Collegen.equals</w:t>
      </w:r>
      <w:proofErr w:type="spellEnd"/>
      <w:r>
        <w:t>("</w:t>
      </w:r>
      <w:proofErr w:type="spellStart"/>
      <w:r>
        <w:t>Mithibai</w:t>
      </w:r>
      <w:proofErr w:type="spellEnd"/>
      <w:r>
        <w:t>")){</w:t>
      </w:r>
    </w:p>
    <w:p w14:paraId="166CAED3" w14:textId="77777777" w:rsidR="00934933" w:rsidRDefault="00934933" w:rsidP="00D97A2D">
      <w:pPr>
        <w:pStyle w:val="codes"/>
      </w:pPr>
      <w:r>
        <w:t xml:space="preserve">            return "A+";</w:t>
      </w:r>
    </w:p>
    <w:p w14:paraId="627B8654" w14:textId="77777777" w:rsidR="00934933" w:rsidRDefault="00934933" w:rsidP="00D97A2D">
      <w:pPr>
        <w:pStyle w:val="codes"/>
      </w:pPr>
      <w:r>
        <w:t xml:space="preserve">        }else if(</w:t>
      </w:r>
      <w:proofErr w:type="spellStart"/>
      <w:r>
        <w:t>Collegen.equals</w:t>
      </w:r>
      <w:proofErr w:type="spellEnd"/>
      <w:r>
        <w:t>("</w:t>
      </w:r>
      <w:proofErr w:type="spellStart"/>
      <w:r>
        <w:t>Xaviers</w:t>
      </w:r>
      <w:proofErr w:type="spellEnd"/>
      <w:r>
        <w:t>")){</w:t>
      </w:r>
    </w:p>
    <w:p w14:paraId="37DD2EC4" w14:textId="77777777" w:rsidR="00934933" w:rsidRDefault="00934933" w:rsidP="00D97A2D">
      <w:pPr>
        <w:pStyle w:val="codes"/>
      </w:pPr>
      <w:r>
        <w:t xml:space="preserve">            return "A++";</w:t>
      </w:r>
    </w:p>
    <w:p w14:paraId="3B57DE69" w14:textId="77777777" w:rsidR="00934933" w:rsidRDefault="00934933" w:rsidP="00D97A2D">
      <w:pPr>
        <w:pStyle w:val="codes"/>
      </w:pPr>
      <w:r>
        <w:t xml:space="preserve">        }else{</w:t>
      </w:r>
    </w:p>
    <w:p w14:paraId="34FC2761" w14:textId="77777777" w:rsidR="00934933" w:rsidRDefault="00934933" w:rsidP="00D97A2D">
      <w:pPr>
        <w:pStyle w:val="codes"/>
      </w:pPr>
      <w:r>
        <w:t xml:space="preserve">            return "Enter a valid college name";</w:t>
      </w:r>
    </w:p>
    <w:p w14:paraId="487F87C8" w14:textId="77777777" w:rsidR="00934933" w:rsidRDefault="00934933" w:rsidP="00D97A2D">
      <w:pPr>
        <w:pStyle w:val="codes"/>
      </w:pPr>
      <w:r>
        <w:t xml:space="preserve">        }</w:t>
      </w:r>
    </w:p>
    <w:p w14:paraId="5F88F1CD" w14:textId="77777777" w:rsidR="00934933" w:rsidRDefault="00934933" w:rsidP="00D97A2D">
      <w:pPr>
        <w:pStyle w:val="codes"/>
      </w:pPr>
      <w:r>
        <w:t xml:space="preserve">    }</w:t>
      </w:r>
    </w:p>
    <w:p w14:paraId="17DB138F" w14:textId="5013231D" w:rsidR="00934933" w:rsidRDefault="00934933" w:rsidP="00D97A2D">
      <w:pPr>
        <w:pStyle w:val="codes"/>
      </w:pPr>
      <w:r>
        <w:t>}</w:t>
      </w:r>
      <w:r w:rsidR="005B697F">
        <w:t xml:space="preserve">       </w:t>
      </w:r>
    </w:p>
    <w:p w14:paraId="07B421EA" w14:textId="77777777" w:rsidR="00934933" w:rsidRDefault="00934933" w:rsidP="00934933"/>
    <w:p w14:paraId="60757DB3" w14:textId="77777777" w:rsidR="00934933" w:rsidRDefault="00934933" w:rsidP="00934933">
      <w:r>
        <w:t>Prac2Client_.java</w:t>
      </w:r>
    </w:p>
    <w:p w14:paraId="5F3CB750" w14:textId="77777777" w:rsidR="00934933" w:rsidRDefault="00934933" w:rsidP="00422BE0">
      <w:pPr>
        <w:pStyle w:val="codes"/>
      </w:pPr>
      <w:r>
        <w:t>public class Prac2Client_ {</w:t>
      </w:r>
    </w:p>
    <w:p w14:paraId="2F2C94EC" w14:textId="77777777" w:rsidR="00934933" w:rsidRDefault="00934933" w:rsidP="00422BE0">
      <w:pPr>
        <w:pStyle w:val="codes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C59DC1A" w14:textId="77777777" w:rsidR="00934933" w:rsidRDefault="00934933" w:rsidP="00422BE0">
      <w:pPr>
        <w:pStyle w:val="codes"/>
      </w:pPr>
      <w:r>
        <w:t xml:space="preserve">        String college = </w:t>
      </w:r>
      <w:proofErr w:type="spellStart"/>
      <w:r>
        <w:t>collegeName</w:t>
      </w:r>
      <w:proofErr w:type="spellEnd"/>
      <w:r>
        <w:t>("</w:t>
      </w:r>
      <w:proofErr w:type="spellStart"/>
      <w:r>
        <w:t>Xaviers</w:t>
      </w:r>
      <w:proofErr w:type="spellEnd"/>
      <w:r>
        <w:t>");</w:t>
      </w:r>
    </w:p>
    <w:p w14:paraId="7E5DBE63" w14:textId="77777777" w:rsidR="00934933" w:rsidRDefault="00934933" w:rsidP="00422BE0">
      <w:pPr>
        <w:pStyle w:val="codes"/>
      </w:pPr>
      <w:r>
        <w:t xml:space="preserve">        </w:t>
      </w:r>
      <w:proofErr w:type="spellStart"/>
      <w:r>
        <w:t>System.out.println</w:t>
      </w:r>
      <w:proofErr w:type="spellEnd"/>
      <w:r>
        <w:t>("College NAAC grade is : "+college);</w:t>
      </w:r>
    </w:p>
    <w:p w14:paraId="6D5DE036" w14:textId="77777777" w:rsidR="00934933" w:rsidRDefault="00934933" w:rsidP="00422BE0">
      <w:pPr>
        <w:pStyle w:val="codes"/>
      </w:pPr>
      <w:r>
        <w:t xml:space="preserve">    }</w:t>
      </w:r>
    </w:p>
    <w:p w14:paraId="456F6862" w14:textId="77777777" w:rsidR="00934933" w:rsidRDefault="00934933" w:rsidP="00422BE0">
      <w:pPr>
        <w:pStyle w:val="codes"/>
      </w:pPr>
    </w:p>
    <w:p w14:paraId="5E045FAD" w14:textId="77777777" w:rsidR="00934933" w:rsidRDefault="00934933" w:rsidP="00422BE0">
      <w:pPr>
        <w:pStyle w:val="codes"/>
      </w:pPr>
      <w:r>
        <w:t xml:space="preserve">    private static String </w:t>
      </w:r>
      <w:proofErr w:type="spellStart"/>
      <w:r>
        <w:t>collegeName</w:t>
      </w:r>
      <w:proofErr w:type="spellEnd"/>
      <w:r>
        <w:t>(</w:t>
      </w:r>
      <w:proofErr w:type="spellStart"/>
      <w:r>
        <w:t>java.lang.String</w:t>
      </w:r>
      <w:proofErr w:type="spellEnd"/>
      <w:r>
        <w:t xml:space="preserve"> name) {</w:t>
      </w:r>
    </w:p>
    <w:p w14:paraId="68D75526" w14:textId="77777777" w:rsidR="00934933" w:rsidRDefault="00934933" w:rsidP="00422BE0">
      <w:pPr>
        <w:pStyle w:val="codes"/>
      </w:pPr>
      <w:r>
        <w:t xml:space="preserve">        </w:t>
      </w:r>
      <w:proofErr w:type="spellStart"/>
      <w:r>
        <w:t>client.PracWs_Service</w:t>
      </w:r>
      <w:proofErr w:type="spellEnd"/>
      <w:r>
        <w:t xml:space="preserve"> service = new </w:t>
      </w:r>
      <w:proofErr w:type="spellStart"/>
      <w:r>
        <w:t>client.PracWs_Service</w:t>
      </w:r>
      <w:proofErr w:type="spellEnd"/>
      <w:r>
        <w:t>();</w:t>
      </w:r>
    </w:p>
    <w:p w14:paraId="27EA82D3" w14:textId="77777777" w:rsidR="00934933" w:rsidRDefault="00934933" w:rsidP="00422BE0">
      <w:pPr>
        <w:pStyle w:val="codes"/>
      </w:pPr>
      <w:r>
        <w:t xml:space="preserve">        </w:t>
      </w:r>
      <w:proofErr w:type="spellStart"/>
      <w:r>
        <w:t>client.PracWs</w:t>
      </w:r>
      <w:proofErr w:type="spellEnd"/>
      <w:r>
        <w:t xml:space="preserve"> port = </w:t>
      </w:r>
      <w:proofErr w:type="spellStart"/>
      <w:r>
        <w:t>service.getPracWsPort</w:t>
      </w:r>
      <w:proofErr w:type="spellEnd"/>
      <w:r>
        <w:t>();</w:t>
      </w:r>
    </w:p>
    <w:p w14:paraId="6AA9A155" w14:textId="77777777" w:rsidR="00934933" w:rsidRDefault="00934933" w:rsidP="00422BE0">
      <w:pPr>
        <w:pStyle w:val="codes"/>
      </w:pPr>
      <w:r>
        <w:t xml:space="preserve">        return </w:t>
      </w:r>
      <w:proofErr w:type="spellStart"/>
      <w:r>
        <w:t>port.collegeName</w:t>
      </w:r>
      <w:proofErr w:type="spellEnd"/>
      <w:r>
        <w:t>(name);</w:t>
      </w:r>
    </w:p>
    <w:p w14:paraId="5ADDFED7" w14:textId="24592FDC" w:rsidR="00934933" w:rsidRDefault="00934933" w:rsidP="00422BE0">
      <w:pPr>
        <w:pStyle w:val="codes"/>
      </w:pPr>
      <w:r>
        <w:t xml:space="preserve">    }</w:t>
      </w:r>
    </w:p>
    <w:p w14:paraId="26EE38B0" w14:textId="77777777" w:rsidR="00934933" w:rsidRDefault="00934933" w:rsidP="00422BE0">
      <w:pPr>
        <w:pStyle w:val="codes"/>
      </w:pPr>
      <w:r>
        <w:t>}</w:t>
      </w:r>
      <w:r w:rsidR="005B697F">
        <w:t xml:space="preserve">    </w:t>
      </w:r>
    </w:p>
    <w:p w14:paraId="4327C2A6" w14:textId="0BFB9742" w:rsidR="00396FC7" w:rsidRDefault="00396FC7" w:rsidP="00934933"/>
    <w:p w14:paraId="1043619D" w14:textId="7EB3BFC6" w:rsidR="00422BE0" w:rsidRPr="00422BE0" w:rsidRDefault="009C2CB2" w:rsidP="00422BE0">
      <w:pPr>
        <w:pStyle w:val="Title"/>
        <w:jc w:val="center"/>
        <w:rPr>
          <w:b/>
          <w:bCs/>
        </w:rPr>
      </w:pPr>
      <w:r>
        <w:br w:type="page"/>
      </w:r>
      <w:r w:rsidR="00422BE0" w:rsidRPr="00422BE0">
        <w:rPr>
          <w:b/>
          <w:bCs/>
          <w:color w:val="FF0000"/>
        </w:rPr>
        <w:lastRenderedPageBreak/>
        <w:t>Writeup</w:t>
      </w:r>
    </w:p>
    <w:p w14:paraId="04048BE5" w14:textId="77777777" w:rsidR="00422BE0" w:rsidRPr="00422BE0" w:rsidRDefault="00422BE0" w:rsidP="00422BE0">
      <w:pPr>
        <w:rPr>
          <w:b/>
          <w:bCs/>
        </w:rPr>
      </w:pPr>
      <w:r w:rsidRPr="00422BE0">
        <w:rPr>
          <w:b/>
          <w:bCs/>
        </w:rPr>
        <w:t>1. Java SE Client</w:t>
      </w:r>
    </w:p>
    <w:p w14:paraId="47F3E3D5" w14:textId="3A904750" w:rsidR="00422BE0" w:rsidRDefault="00422BE0" w:rsidP="00422BE0">
      <w:r>
        <w:t>A Java SE client is a standalone Java application that accesses a JAX-WS web</w:t>
      </w:r>
      <w:r>
        <w:t xml:space="preserve"> </w:t>
      </w:r>
      <w:r>
        <w:t>service. The client uses proxy classes (stubs) generated from the WSDL</w:t>
      </w:r>
      <w:r>
        <w:t xml:space="preserve"> </w:t>
      </w:r>
      <w:r>
        <w:t xml:space="preserve">document using the </w:t>
      </w:r>
      <w:proofErr w:type="spellStart"/>
      <w:r>
        <w:t>wsimport</w:t>
      </w:r>
      <w:proofErr w:type="spellEnd"/>
      <w:r>
        <w:t xml:space="preserve"> tool. This type of client runs outside a web or</w:t>
      </w:r>
      <w:r>
        <w:t xml:space="preserve"> </w:t>
      </w:r>
      <w:r>
        <w:t>enterprise container and is commonly used for desktop or command-line</w:t>
      </w:r>
      <w:r>
        <w:t xml:space="preserve"> </w:t>
      </w:r>
      <w:r>
        <w:t>applications.</w:t>
      </w:r>
    </w:p>
    <w:p w14:paraId="72784E0C" w14:textId="77777777" w:rsidR="00422BE0" w:rsidRPr="00422BE0" w:rsidRDefault="00422BE0" w:rsidP="00422BE0">
      <w:pPr>
        <w:rPr>
          <w:b/>
          <w:bCs/>
        </w:rPr>
      </w:pPr>
      <w:r w:rsidRPr="00422BE0">
        <w:rPr>
          <w:b/>
          <w:bCs/>
        </w:rPr>
        <w:t>2. Java EE Client</w:t>
      </w:r>
    </w:p>
    <w:p w14:paraId="18070896" w14:textId="47ED25BE" w:rsidR="00422BE0" w:rsidRDefault="00422BE0" w:rsidP="00422BE0">
      <w:r>
        <w:t>A Java EE client runs inside an enterprise environment such as a web</w:t>
      </w:r>
      <w:r>
        <w:t xml:space="preserve"> </w:t>
      </w:r>
      <w:r>
        <w:t>application or an EJB container. The client may be implemented as a Servlet,</w:t>
      </w:r>
      <w:r>
        <w:t xml:space="preserve"> </w:t>
      </w:r>
      <w:r>
        <w:t>JSP, or EJB component. JAX-WS supports dependency injection in Java EE</w:t>
      </w:r>
      <w:r>
        <w:t xml:space="preserve"> </w:t>
      </w:r>
      <w:r>
        <w:t>clients using the @WebServiceRef annotation, making service access easier</w:t>
      </w:r>
      <w:r>
        <w:t xml:space="preserve"> </w:t>
      </w:r>
      <w:r>
        <w:t>and container-managed.</w:t>
      </w:r>
    </w:p>
    <w:p w14:paraId="60E10E79" w14:textId="77777777" w:rsidR="00422BE0" w:rsidRPr="00422BE0" w:rsidRDefault="00422BE0" w:rsidP="00422BE0">
      <w:pPr>
        <w:rPr>
          <w:b/>
          <w:bCs/>
        </w:rPr>
      </w:pPr>
      <w:r w:rsidRPr="00422BE0">
        <w:rPr>
          <w:b/>
          <w:bCs/>
        </w:rPr>
        <w:t>3. Dynamic Client</w:t>
      </w:r>
    </w:p>
    <w:p w14:paraId="2F38C773" w14:textId="61825575" w:rsidR="00422BE0" w:rsidRDefault="00422BE0" w:rsidP="00422BE0">
      <w:r>
        <w:t>A dynamic client does not require pre-generated stub classes. Instead, the</w:t>
      </w:r>
      <w:r>
        <w:t xml:space="preserve"> </w:t>
      </w:r>
      <w:r>
        <w:t>client creates a service instance dynamically at runtime using the Service</w:t>
      </w:r>
      <w:r>
        <w:t xml:space="preserve"> </w:t>
      </w:r>
      <w:r>
        <w:t>class and the WSDL URL. This</w:t>
      </w:r>
      <w:r>
        <w:t xml:space="preserve"> </w:t>
      </w:r>
      <w:r>
        <w:t>approach is useful when the WSDL is available</w:t>
      </w:r>
      <w:r>
        <w:t xml:space="preserve"> </w:t>
      </w:r>
      <w:r>
        <w:t>only at runtime or when greater flexibility is required.</w:t>
      </w:r>
    </w:p>
    <w:p w14:paraId="304843FF" w14:textId="77777777" w:rsidR="00422BE0" w:rsidRPr="00422BE0" w:rsidRDefault="00422BE0" w:rsidP="00422BE0">
      <w:pPr>
        <w:rPr>
          <w:b/>
          <w:bCs/>
        </w:rPr>
      </w:pPr>
      <w:r w:rsidRPr="00422BE0">
        <w:rPr>
          <w:b/>
          <w:bCs/>
        </w:rPr>
        <w:t>4. Web-Based Client</w:t>
      </w:r>
    </w:p>
    <w:p w14:paraId="790962BB" w14:textId="243C8461" w:rsidR="00422BE0" w:rsidRDefault="00422BE0" w:rsidP="00422BE0">
      <w:r>
        <w:t>A web-based client accesses the JAX-WS web service through HTTP using a</w:t>
      </w:r>
      <w:r>
        <w:t xml:space="preserve"> </w:t>
      </w:r>
      <w:r>
        <w:t>browser or web interface. Typically, a servlet or server-side component acts as</w:t>
      </w:r>
      <w:r>
        <w:t xml:space="preserve"> </w:t>
      </w:r>
      <w:r>
        <w:t>an intermediary between the browser and the SOAP-based web service. This</w:t>
      </w:r>
      <w:r>
        <w:t xml:space="preserve"> </w:t>
      </w:r>
      <w:r>
        <w:t>type of client is platform independent and suitable for web applications.</w:t>
      </w:r>
    </w:p>
    <w:p w14:paraId="781D9917" w14:textId="77777777" w:rsidR="00422BE0" w:rsidRPr="00422BE0" w:rsidRDefault="00422BE0" w:rsidP="00422BE0">
      <w:pPr>
        <w:rPr>
          <w:b/>
          <w:bCs/>
        </w:rPr>
      </w:pPr>
      <w:r w:rsidRPr="00422BE0">
        <w:rPr>
          <w:b/>
          <w:bCs/>
        </w:rPr>
        <w:t>5. Non-Java Client</w:t>
      </w:r>
    </w:p>
    <w:p w14:paraId="30037C4D" w14:textId="4EB30F7D" w:rsidR="009C2CB2" w:rsidRPr="009C2CB2" w:rsidRDefault="00422BE0" w:rsidP="00422BE0">
      <w:r>
        <w:t>JAX-WS web services can also be consumed by non-Java clients developed</w:t>
      </w:r>
      <w:r>
        <w:t xml:space="preserve"> </w:t>
      </w:r>
      <w:r>
        <w:t>using technologies such as .NET, PHP, Python, or C++. These clients use the</w:t>
      </w:r>
      <w:r>
        <w:t xml:space="preserve"> </w:t>
      </w:r>
      <w:r>
        <w:t>WSDL document to generate their own client-side code. This demonstrates the</w:t>
      </w:r>
      <w:r>
        <w:t xml:space="preserve"> </w:t>
      </w:r>
      <w:r>
        <w:t>platform and language independence of JAX-WS web services.</w:t>
      </w:r>
    </w:p>
    <w:sectPr w:rsidR="009C2CB2" w:rsidRPr="009C2CB2" w:rsidSect="001A7D31">
      <w:headerReference w:type="default" r:id="rId7"/>
      <w:footerReference w:type="default" r:id="rId8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D8692" w14:textId="77777777" w:rsidR="00645044" w:rsidRDefault="00645044" w:rsidP="001A7D31">
      <w:pPr>
        <w:spacing w:after="0" w:line="240" w:lineRule="auto"/>
      </w:pPr>
      <w:r>
        <w:separator/>
      </w:r>
    </w:p>
  </w:endnote>
  <w:endnote w:type="continuationSeparator" w:id="0">
    <w:p w14:paraId="1BD4D21E" w14:textId="77777777" w:rsidR="00645044" w:rsidRDefault="00645044" w:rsidP="001A7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8F789" w14:textId="77777777" w:rsidR="001A7D31" w:rsidRDefault="001A7D31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998F080" w14:textId="77777777" w:rsidR="001A7D31" w:rsidRDefault="001A7D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FBCB2" w14:textId="77777777" w:rsidR="00645044" w:rsidRDefault="00645044" w:rsidP="001A7D31">
      <w:pPr>
        <w:spacing w:after="0" w:line="240" w:lineRule="auto"/>
      </w:pPr>
      <w:r>
        <w:separator/>
      </w:r>
    </w:p>
  </w:footnote>
  <w:footnote w:type="continuationSeparator" w:id="0">
    <w:p w14:paraId="4901FA92" w14:textId="77777777" w:rsidR="00645044" w:rsidRDefault="00645044" w:rsidP="001A7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6467D" w14:textId="43CD3958" w:rsidR="001A7D31" w:rsidRDefault="001A7D31">
    <w:pPr>
      <w:pStyle w:val="Header"/>
    </w:pPr>
    <w:r>
      <w:t>Name: Sahil Rawat                                                                                                             Class: TYIT</w:t>
    </w:r>
  </w:p>
  <w:p w14:paraId="170E3E4C" w14:textId="643DE8F8" w:rsidR="001A7D31" w:rsidRDefault="001A7D31">
    <w:pPr>
      <w:pStyle w:val="Header"/>
    </w:pPr>
    <w:r>
      <w:t>Subject: SOA                                                                                                                          Date: 16/12/2025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97F"/>
    <w:rsid w:val="00134782"/>
    <w:rsid w:val="001A7D31"/>
    <w:rsid w:val="001C3540"/>
    <w:rsid w:val="002C1243"/>
    <w:rsid w:val="00396FC7"/>
    <w:rsid w:val="00422BE0"/>
    <w:rsid w:val="005B697F"/>
    <w:rsid w:val="00645044"/>
    <w:rsid w:val="00684E10"/>
    <w:rsid w:val="00760FC1"/>
    <w:rsid w:val="00934933"/>
    <w:rsid w:val="009C2CB2"/>
    <w:rsid w:val="00A61D5F"/>
    <w:rsid w:val="00D97A2D"/>
    <w:rsid w:val="00F50017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E8697"/>
  <w15:chartTrackingRefBased/>
  <w15:docId w15:val="{E9519B6E-C432-45DF-B422-66625121E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9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9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9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9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9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9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9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9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9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9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97F"/>
    <w:rPr>
      <w:b/>
      <w:bCs/>
      <w:smallCaps/>
      <w:color w:val="2E74B5" w:themeColor="accent1" w:themeShade="BF"/>
      <w:spacing w:val="5"/>
    </w:rPr>
  </w:style>
  <w:style w:type="paragraph" w:customStyle="1" w:styleId="code">
    <w:name w:val="code"/>
    <w:basedOn w:val="NoSpacing"/>
    <w:link w:val="codeChar"/>
    <w:rsid w:val="00934933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20" w:color="000000" w:themeColor="text1" w:fill="FFFFFF" w:themeFill="background1"/>
      <w:contextualSpacing/>
    </w:pPr>
    <w:rPr>
      <w:rFonts w:asciiTheme="majorHAnsi" w:hAnsiTheme="majorHAnsi"/>
      <w:color w:val="000000" w:themeColor="text1"/>
    </w:rPr>
  </w:style>
  <w:style w:type="character" w:customStyle="1" w:styleId="codeChar">
    <w:name w:val="code Char"/>
    <w:basedOn w:val="DefaultParagraphFont"/>
    <w:link w:val="code"/>
    <w:rsid w:val="00934933"/>
    <w:rPr>
      <w:rFonts w:asciiTheme="majorHAnsi" w:hAnsiTheme="majorHAnsi"/>
      <w:color w:val="000000" w:themeColor="text1"/>
      <w:shd w:val="pct20" w:color="000000" w:themeColor="text1" w:fill="FFFFFF" w:themeFill="background1"/>
    </w:rPr>
  </w:style>
  <w:style w:type="paragraph" w:styleId="NoSpacing">
    <w:name w:val="No Spacing"/>
    <w:uiPriority w:val="1"/>
    <w:qFormat/>
    <w:rsid w:val="0093493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A7D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D31"/>
  </w:style>
  <w:style w:type="paragraph" w:styleId="Footer">
    <w:name w:val="footer"/>
    <w:basedOn w:val="Normal"/>
    <w:link w:val="FooterChar"/>
    <w:uiPriority w:val="99"/>
    <w:unhideWhenUsed/>
    <w:rsid w:val="001A7D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D31"/>
  </w:style>
  <w:style w:type="paragraph" w:customStyle="1" w:styleId="codes">
    <w:name w:val="codes"/>
    <w:basedOn w:val="Normal"/>
    <w:link w:val="codesChar"/>
    <w:qFormat/>
    <w:rsid w:val="00D97A2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0CECE" w:themeFill="background2" w:themeFillShade="E6"/>
      <w:contextualSpacing/>
    </w:pPr>
  </w:style>
  <w:style w:type="character" w:customStyle="1" w:styleId="codesChar">
    <w:name w:val="codes Char"/>
    <w:basedOn w:val="DefaultParagraphFont"/>
    <w:link w:val="codes"/>
    <w:rsid w:val="00D97A2D"/>
    <w:rPr>
      <w:shd w:val="clear" w:color="auto" w:fill="D0CECE" w:themeFill="background2" w:themeFillShade="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6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user-20</dc:creator>
  <cp:keywords/>
  <dc:description/>
  <cp:lastModifiedBy>user-20</cp:lastModifiedBy>
  <cp:revision>8</cp:revision>
  <dcterms:created xsi:type="dcterms:W3CDTF">2025-12-16T04:14:00Z</dcterms:created>
  <dcterms:modified xsi:type="dcterms:W3CDTF">2025-12-16T05:42:00Z</dcterms:modified>
</cp:coreProperties>
</file>