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1AB85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参考图</w:t>
      </w:r>
    </w:p>
    <w:p w14:paraId="3E216DF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出生</w:t>
      </w:r>
    </w:p>
    <w:p w14:paraId="0B910A48">
      <w:pPr>
        <w:bidi w:val="0"/>
      </w:pPr>
      <w:r>
        <w:drawing>
          <wp:inline distT="0" distB="0" distL="114300" distR="114300">
            <wp:extent cx="5271770" cy="4046855"/>
            <wp:effectExtent l="0" t="0" r="5080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DDA65">
      <w:pPr>
        <w:bidi w:val="0"/>
      </w:pPr>
      <w:r>
        <w:drawing>
          <wp:inline distT="0" distB="0" distL="114300" distR="114300">
            <wp:extent cx="5271770" cy="4046855"/>
            <wp:effectExtent l="0" t="0" r="5080" b="1079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53769">
      <w:pPr>
        <w:bidi w:val="0"/>
      </w:pPr>
    </w:p>
    <w:p w14:paraId="1E87B26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打砖块</w:t>
      </w:r>
    </w:p>
    <w:p w14:paraId="020E4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如图一整块砖32*32的有四种拆除方式，</w:t>
      </w:r>
    </w:p>
    <w:p w14:paraId="3D1D03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如图打红框区域正面击中消除整行整列，打蓝框区域消除半行半列</w:t>
      </w:r>
    </w:p>
    <w:p w14:paraId="740B090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438525" cy="319087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9E238A9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59705" cy="2846070"/>
            <wp:effectExtent l="0" t="0" r="17145" b="1143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84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56E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半块砖</w:t>
      </w:r>
    </w:p>
    <w:p w14:paraId="7B1A95A5">
      <w:pPr>
        <w:bidi w:val="0"/>
      </w:pPr>
      <w:r>
        <w:drawing>
          <wp:inline distT="0" distB="0" distL="114300" distR="114300">
            <wp:extent cx="5271770" cy="4046855"/>
            <wp:effectExtent l="0" t="0" r="5080" b="1079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05B01">
      <w:pPr>
        <w:bidi w:val="0"/>
      </w:pPr>
      <w:r>
        <w:drawing>
          <wp:inline distT="0" distB="0" distL="114300" distR="114300">
            <wp:extent cx="5271770" cy="4046855"/>
            <wp:effectExtent l="0" t="0" r="508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28D0B"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4046855"/>
            <wp:effectExtent l="0" t="0" r="5080" b="1079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7F523"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1476375" cy="838200"/>
            <wp:effectExtent l="0" t="0" r="952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824D0">
      <w:pPr>
        <w:bidi w:val="0"/>
        <w:rPr>
          <w:rFonts w:hint="eastAsia"/>
          <w:lang w:val="en-US" w:eastAsia="zh-CN"/>
        </w:rPr>
      </w:pPr>
    </w:p>
    <w:p w14:paraId="0863DD9E">
      <w:pPr>
        <w:bidi w:val="0"/>
        <w:rPr>
          <w:rFonts w:hint="eastAsia"/>
          <w:lang w:val="en-US" w:eastAsia="zh-CN"/>
        </w:rPr>
      </w:pPr>
    </w:p>
    <w:p w14:paraId="6AACFAE2">
      <w:pPr>
        <w:bidi w:val="0"/>
        <w:rPr>
          <w:rFonts w:hint="eastAsia"/>
          <w:lang w:val="en-US" w:eastAsia="zh-CN"/>
        </w:rPr>
      </w:pPr>
    </w:p>
    <w:p w14:paraId="0C25BAAC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地图</w:t>
      </w:r>
    </w:p>
    <w:p w14:paraId="3682A4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地图单位：26m*26m</w:t>
      </w:r>
    </w:p>
    <w:p w14:paraId="5690E8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坦克单位：2m*2m</w:t>
      </w:r>
    </w:p>
    <w:p w14:paraId="3C1BDF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鸟窝单位：2m*2m</w:t>
      </w:r>
    </w:p>
    <w:p w14:paraId="4119C0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砖块最小单位：1m*1m</w:t>
      </w:r>
    </w:p>
    <w:p w14:paraId="0AC2F33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石块最小单位：1m*1m</w:t>
      </w:r>
    </w:p>
    <w:p w14:paraId="60BD7D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河流最小单位：2m*2m</w:t>
      </w:r>
    </w:p>
    <w:p w14:paraId="45CED3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草最小单位：2m*2m</w:t>
      </w:r>
    </w:p>
    <w:p w14:paraId="6491C3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雪地最小单位：2m*2m</w:t>
      </w:r>
    </w:p>
    <w:p w14:paraId="000087A6">
      <w:pPr>
        <w:rPr>
          <w:rFonts w:hint="eastAsia"/>
          <w:lang w:val="en-US" w:eastAsia="zh-CN"/>
        </w:rPr>
      </w:pPr>
    </w:p>
    <w:p w14:paraId="14A296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每颗子弹只打一层砖</w:t>
      </w:r>
    </w:p>
    <w:p w14:paraId="2B204917">
      <w:r>
        <w:drawing>
          <wp:inline distT="0" distB="0" distL="114300" distR="114300">
            <wp:extent cx="3228975" cy="25050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CD19">
      <w:pPr>
        <w:rPr>
          <w:rFonts w:hint="default" w:eastAsia="楷体"/>
          <w:lang w:val="en-US" w:eastAsia="zh-CN"/>
        </w:rPr>
      </w:pPr>
      <w:r>
        <w:rPr>
          <w:rFonts w:hint="eastAsia"/>
          <w:lang w:val="en-US" w:eastAsia="zh-CN"/>
        </w:rPr>
        <w:t>每颗子弹打一格石头</w:t>
      </w:r>
    </w:p>
    <w:p w14:paraId="381D0755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1285875" cy="15811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2E84E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关卡地图自动生成</w:t>
      </w:r>
    </w:p>
    <w:p w14:paraId="0F2DCF8F">
      <w:pPr>
        <w:rPr>
          <w:rFonts w:hint="default"/>
          <w:lang w:val="en-US" w:eastAsia="zh-CN"/>
        </w:rPr>
      </w:pPr>
    </w:p>
    <w:p w14:paraId="1035842B">
      <w:pPr>
        <w:rPr>
          <w:rFonts w:hint="default"/>
          <w:lang w:val="en-US" w:eastAsia="zh-CN"/>
        </w:rPr>
      </w:pPr>
    </w:p>
    <w:p w14:paraId="4D92A0C2">
      <w:pPr>
        <w:rPr>
          <w:rFonts w:hint="default"/>
          <w:lang w:val="en-US" w:eastAsia="zh-CN"/>
        </w:rPr>
      </w:pPr>
    </w:p>
    <w:p w14:paraId="3DEEE83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</w:t>
      </w:r>
    </w:p>
    <w:p w14:paraId="70BB6C8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关卡</w:t>
      </w:r>
    </w:p>
    <w:tbl>
      <w:tblPr>
        <w:tblStyle w:val="6"/>
        <w:tblW w:w="556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4"/>
        <w:gridCol w:w="1495"/>
        <w:gridCol w:w="4431"/>
        <w:gridCol w:w="2157"/>
      </w:tblGrid>
      <w:tr w14:paraId="575AB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1CCCFAF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关卡唯一标识</w:t>
            </w:r>
          </w:p>
        </w:tc>
        <w:tc>
          <w:tcPr>
            <w:tcW w:w="788" w:type="pct"/>
            <w:vAlign w:val="center"/>
          </w:tcPr>
          <w:p w14:paraId="4C2F57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当前关卡坦克总数量</w:t>
            </w:r>
          </w:p>
        </w:tc>
        <w:tc>
          <w:tcPr>
            <w:tcW w:w="2337" w:type="pct"/>
            <w:vAlign w:val="center"/>
          </w:tcPr>
          <w:p w14:paraId="085D2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敌方坦克（id,概率0~1）</w:t>
            </w:r>
          </w:p>
        </w:tc>
        <w:tc>
          <w:tcPr>
            <w:tcW w:w="1138" w:type="pct"/>
            <w:vAlign w:val="center"/>
          </w:tcPr>
          <w:p w14:paraId="376487E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关卡时长</w:t>
            </w:r>
          </w:p>
        </w:tc>
      </w:tr>
      <w:tr w14:paraId="0BB6F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480CFC4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788" w:type="pct"/>
            <w:vAlign w:val="center"/>
          </w:tcPr>
          <w:p w14:paraId="1854C7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TankNum</w:t>
            </w:r>
          </w:p>
        </w:tc>
        <w:tc>
          <w:tcPr>
            <w:tcW w:w="2337" w:type="pct"/>
            <w:vAlign w:val="center"/>
          </w:tcPr>
          <w:p w14:paraId="35BF79A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EnemyProbability</w:t>
            </w:r>
          </w:p>
        </w:tc>
        <w:tc>
          <w:tcPr>
            <w:tcW w:w="1138" w:type="pct"/>
            <w:vAlign w:val="center"/>
          </w:tcPr>
          <w:p w14:paraId="3EF56F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LevelDuration</w:t>
            </w:r>
          </w:p>
        </w:tc>
      </w:tr>
      <w:tr w14:paraId="6AF29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06E5FF1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788" w:type="pct"/>
            <w:vAlign w:val="center"/>
          </w:tcPr>
          <w:p w14:paraId="10E3D4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337" w:type="pct"/>
            <w:vAlign w:val="center"/>
          </w:tcPr>
          <w:p w14:paraId="2A8120A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DictIntInt</w:t>
            </w:r>
          </w:p>
        </w:tc>
        <w:tc>
          <w:tcPr>
            <w:tcW w:w="1138" w:type="pct"/>
            <w:vAlign w:val="center"/>
          </w:tcPr>
          <w:p w14:paraId="0EB71CB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</w:tr>
      <w:tr w14:paraId="2452D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0" w:hRule="atLeast"/>
          <w:jc w:val="center"/>
        </w:trPr>
        <w:tc>
          <w:tcPr>
            <w:tcW w:w="735" w:type="pct"/>
            <w:vAlign w:val="center"/>
          </w:tcPr>
          <w:p w14:paraId="281FA9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788" w:type="pct"/>
            <w:vAlign w:val="center"/>
          </w:tcPr>
          <w:p w14:paraId="55D027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337" w:type="pct"/>
            <w:vAlign w:val="center"/>
          </w:tcPr>
          <w:p w14:paraId="3F0453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4F8C27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  <w:tr w14:paraId="16B80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500F13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788" w:type="pct"/>
            <w:vAlign w:val="center"/>
          </w:tcPr>
          <w:p w14:paraId="67E5F2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2337" w:type="pct"/>
            <w:vAlign w:val="center"/>
          </w:tcPr>
          <w:p w14:paraId="47E0533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3C5486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  <w:tr w14:paraId="715B7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44A2CF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788" w:type="pct"/>
            <w:vAlign w:val="center"/>
          </w:tcPr>
          <w:p w14:paraId="30B24E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</w:t>
            </w:r>
          </w:p>
        </w:tc>
        <w:tc>
          <w:tcPr>
            <w:tcW w:w="2337" w:type="pct"/>
            <w:vAlign w:val="center"/>
          </w:tcPr>
          <w:p w14:paraId="3284C5F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3AA90B4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  <w:tr w14:paraId="2617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2B33E6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788" w:type="pct"/>
            <w:vAlign w:val="center"/>
          </w:tcPr>
          <w:p w14:paraId="785A5F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</w:t>
            </w:r>
          </w:p>
        </w:tc>
        <w:tc>
          <w:tcPr>
            <w:tcW w:w="2337" w:type="pct"/>
            <w:vAlign w:val="center"/>
          </w:tcPr>
          <w:p w14:paraId="172E0D5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3C47D09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  <w:tr w14:paraId="70AA8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03FA333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788" w:type="pct"/>
            <w:vAlign w:val="center"/>
          </w:tcPr>
          <w:p w14:paraId="72C9E3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2337" w:type="pct"/>
            <w:vAlign w:val="center"/>
          </w:tcPr>
          <w:p w14:paraId="7298D8B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39FF8D5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</w:tbl>
    <w:p w14:paraId="5F18E25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道具</w:t>
      </w:r>
    </w:p>
    <w:tbl>
      <w:tblPr>
        <w:tblStyle w:val="6"/>
        <w:tblpPr w:leftFromText="180" w:rightFromText="180" w:vertAnchor="text" w:horzAnchor="page" w:tblpX="1789" w:tblpY="88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8"/>
        <w:gridCol w:w="4568"/>
        <w:gridCol w:w="2176"/>
      </w:tblGrid>
      <w:tr w14:paraId="50766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83FC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道具类型唯一标识</w:t>
            </w:r>
          </w:p>
        </w:tc>
        <w:tc>
          <w:tcPr>
            <w:tcW w:w="0" w:type="auto"/>
            <w:vAlign w:val="center"/>
          </w:tcPr>
          <w:p w14:paraId="3036D9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备注</w:t>
            </w:r>
          </w:p>
        </w:tc>
        <w:tc>
          <w:tcPr>
            <w:tcW w:w="0" w:type="auto"/>
            <w:vAlign w:val="center"/>
          </w:tcPr>
          <w:p w14:paraId="1179BD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资源名称</w:t>
            </w:r>
          </w:p>
        </w:tc>
      </w:tr>
      <w:tr w14:paraId="23BF5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BC3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id</w:t>
            </w:r>
          </w:p>
        </w:tc>
        <w:tc>
          <w:tcPr>
            <w:tcW w:w="0" w:type="auto"/>
            <w:vAlign w:val="center"/>
          </w:tcPr>
          <w:p w14:paraId="7781694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29CBB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</w:tr>
      <w:tr w14:paraId="524F2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7388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1A93A1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0" w:type="auto"/>
            <w:vAlign w:val="center"/>
          </w:tcPr>
          <w:p w14:paraId="6861D8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</w:tr>
      <w:tr w14:paraId="29C7B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C15A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1B2304B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星级道具：永久提升坦克火力，最高可击穿钢铁墙壁</w:t>
            </w:r>
          </w:p>
        </w:tc>
        <w:tc>
          <w:tcPr>
            <w:tcW w:w="0" w:type="auto"/>
            <w:vAlign w:val="center"/>
          </w:tcPr>
          <w:p w14:paraId="10AD456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PropATK</w:t>
            </w:r>
          </w:p>
        </w:tc>
      </w:tr>
      <w:tr w14:paraId="42BA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3780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5E7B168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定时道具：冻结所有敌方坦克行动</w:t>
            </w:r>
          </w:p>
        </w:tc>
        <w:tc>
          <w:tcPr>
            <w:tcW w:w="0" w:type="auto"/>
            <w:vAlign w:val="center"/>
          </w:tcPr>
          <w:p w14:paraId="408EEC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PropTimer</w:t>
            </w:r>
          </w:p>
        </w:tc>
      </w:tr>
      <w:tr w14:paraId="48D17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854A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645AD07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防护道具：为玩家坦克提供短暂无敌状态</w:t>
            </w:r>
          </w:p>
        </w:tc>
        <w:tc>
          <w:tcPr>
            <w:tcW w:w="0" w:type="auto"/>
            <w:vAlign w:val="center"/>
          </w:tcPr>
          <w:p w14:paraId="2DECC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PropUnbeatable</w:t>
            </w:r>
          </w:p>
        </w:tc>
      </w:tr>
      <w:tr w14:paraId="2E202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C62D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1D5D46F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生命道具：增加玩家额外生命值</w:t>
            </w:r>
          </w:p>
        </w:tc>
        <w:tc>
          <w:tcPr>
            <w:tcW w:w="0" w:type="auto"/>
            <w:vAlign w:val="center"/>
          </w:tcPr>
          <w:p w14:paraId="12A62E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PropLife</w:t>
            </w:r>
          </w:p>
        </w:tc>
      </w:tr>
      <w:tr w14:paraId="1298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8AF1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0" w:type="auto"/>
            <w:vAlign w:val="center"/>
          </w:tcPr>
          <w:p w14:paraId="4756B95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保卫道具：鸟窝砖硬化为墙</w:t>
            </w:r>
          </w:p>
        </w:tc>
        <w:tc>
          <w:tcPr>
            <w:tcW w:w="0" w:type="auto"/>
            <w:vAlign w:val="center"/>
          </w:tcPr>
          <w:p w14:paraId="26D272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PropStone</w:t>
            </w:r>
          </w:p>
        </w:tc>
      </w:tr>
      <w:tr w14:paraId="2CE56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4F2B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0" w:type="auto"/>
            <w:vAlign w:val="center"/>
          </w:tcPr>
          <w:p w14:paraId="1311BF6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手雷道具：一键摧毁场上所有敌方坦克</w:t>
            </w:r>
          </w:p>
        </w:tc>
        <w:tc>
          <w:tcPr>
            <w:tcW w:w="0" w:type="auto"/>
            <w:vAlign w:val="center"/>
          </w:tcPr>
          <w:p w14:paraId="67402A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PropBomb</w:t>
            </w:r>
          </w:p>
        </w:tc>
      </w:tr>
    </w:tbl>
    <w:p w14:paraId="28CD67F0">
      <w:pPr>
        <w:rPr>
          <w:rFonts w:hint="eastAsia"/>
          <w:lang w:val="en-US" w:eastAsia="zh-CN"/>
        </w:rPr>
      </w:pPr>
    </w:p>
    <w:p w14:paraId="61810DA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玩家坦克数据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6"/>
        <w:gridCol w:w="1336"/>
        <w:gridCol w:w="1476"/>
        <w:gridCol w:w="776"/>
        <w:gridCol w:w="1336"/>
      </w:tblGrid>
      <w:tr w14:paraId="5984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5D189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坦克类型唯一标识</w:t>
            </w:r>
          </w:p>
        </w:tc>
        <w:tc>
          <w:tcPr>
            <w:tcW w:w="0" w:type="auto"/>
            <w:vAlign w:val="center"/>
          </w:tcPr>
          <w:p w14:paraId="22499EB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子弹id</w:t>
            </w:r>
          </w:p>
        </w:tc>
        <w:tc>
          <w:tcPr>
            <w:tcW w:w="0" w:type="auto"/>
            <w:vAlign w:val="center"/>
          </w:tcPr>
          <w:p w14:paraId="0BF6885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移动速度</w:t>
            </w:r>
          </w:p>
        </w:tc>
        <w:tc>
          <w:tcPr>
            <w:tcW w:w="0" w:type="auto"/>
            <w:vAlign w:val="center"/>
          </w:tcPr>
          <w:p w14:paraId="25C361E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血量</w:t>
            </w:r>
          </w:p>
        </w:tc>
        <w:tc>
          <w:tcPr>
            <w:tcW w:w="0" w:type="auto"/>
            <w:vAlign w:val="center"/>
          </w:tcPr>
          <w:p w14:paraId="27C38E14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资源名称</w:t>
            </w:r>
          </w:p>
        </w:tc>
      </w:tr>
      <w:tr w14:paraId="7B1D7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9C9F7B">
            <w:pPr>
              <w:bidi w:val="0"/>
              <w:ind w:firstLine="561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0" w:type="auto"/>
            <w:vAlign w:val="center"/>
          </w:tcPr>
          <w:p w14:paraId="4E23171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BulletID</w:t>
            </w:r>
          </w:p>
        </w:tc>
        <w:tc>
          <w:tcPr>
            <w:tcW w:w="0" w:type="auto"/>
            <w:vAlign w:val="center"/>
          </w:tcPr>
          <w:p w14:paraId="7D1A2E5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MoveSpeed</w:t>
            </w:r>
          </w:p>
        </w:tc>
        <w:tc>
          <w:tcPr>
            <w:tcW w:w="0" w:type="auto"/>
            <w:vAlign w:val="center"/>
          </w:tcPr>
          <w:p w14:paraId="006814A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HP</w:t>
            </w:r>
          </w:p>
        </w:tc>
        <w:tc>
          <w:tcPr>
            <w:tcW w:w="0" w:type="auto"/>
            <w:vAlign w:val="center"/>
          </w:tcPr>
          <w:p w14:paraId="70DCB5DC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ResName</w:t>
            </w:r>
          </w:p>
        </w:tc>
      </w:tr>
      <w:tr w14:paraId="5E3FF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C29C9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4034C618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45CA6F2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</w:t>
            </w:r>
          </w:p>
        </w:tc>
        <w:tc>
          <w:tcPr>
            <w:tcW w:w="0" w:type="auto"/>
            <w:vAlign w:val="center"/>
          </w:tcPr>
          <w:p w14:paraId="366B2AE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15E8476A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</w:tr>
      <w:tr w14:paraId="49E07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3E811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101</w:t>
            </w:r>
          </w:p>
        </w:tc>
        <w:tc>
          <w:tcPr>
            <w:tcW w:w="0" w:type="auto"/>
            <w:vAlign w:val="center"/>
          </w:tcPr>
          <w:p w14:paraId="29A6D44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5D3F2F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6D8C236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4A1977A9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player_0</w:t>
            </w:r>
          </w:p>
        </w:tc>
      </w:tr>
      <w:tr w14:paraId="1E7B3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58366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102</w:t>
            </w:r>
          </w:p>
        </w:tc>
        <w:tc>
          <w:tcPr>
            <w:tcW w:w="0" w:type="auto"/>
            <w:vAlign w:val="center"/>
          </w:tcPr>
          <w:p w14:paraId="20B19F7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2F0EDAD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1.1</w:t>
            </w:r>
          </w:p>
        </w:tc>
        <w:tc>
          <w:tcPr>
            <w:tcW w:w="0" w:type="auto"/>
            <w:vAlign w:val="center"/>
          </w:tcPr>
          <w:p w14:paraId="4E0777D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0F27136A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1E3F0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847B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103</w:t>
            </w:r>
          </w:p>
        </w:tc>
        <w:tc>
          <w:tcPr>
            <w:tcW w:w="0" w:type="auto"/>
            <w:vAlign w:val="center"/>
          </w:tcPr>
          <w:p w14:paraId="080458E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5F16E90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</w:t>
            </w:r>
          </w:p>
        </w:tc>
        <w:tc>
          <w:tcPr>
            <w:tcW w:w="0" w:type="auto"/>
            <w:vAlign w:val="center"/>
          </w:tcPr>
          <w:p w14:paraId="7DB8828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576CC638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22C4D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5060C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104</w:t>
            </w:r>
          </w:p>
        </w:tc>
        <w:tc>
          <w:tcPr>
            <w:tcW w:w="0" w:type="auto"/>
            <w:vAlign w:val="center"/>
          </w:tcPr>
          <w:p w14:paraId="715AD4C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7EA2E12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1.3</w:t>
            </w:r>
          </w:p>
        </w:tc>
        <w:tc>
          <w:tcPr>
            <w:tcW w:w="0" w:type="auto"/>
            <w:vAlign w:val="center"/>
          </w:tcPr>
          <w:p w14:paraId="658CDBA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27F0A3F2">
            <w:pPr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3BB100DC">
      <w:pPr>
        <w:rPr>
          <w:rFonts w:hint="eastAsia"/>
          <w:lang w:val="en-US" w:eastAsia="zh-CN"/>
        </w:rPr>
      </w:pPr>
    </w:p>
    <w:p w14:paraId="7C2501B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敌人坦克数据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616"/>
        <w:gridCol w:w="1336"/>
        <w:gridCol w:w="1476"/>
        <w:gridCol w:w="776"/>
        <w:gridCol w:w="1336"/>
      </w:tblGrid>
      <w:tr w14:paraId="56B2A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A0FAF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坦克类型</w:t>
            </w:r>
          </w:p>
        </w:tc>
        <w:tc>
          <w:tcPr>
            <w:tcW w:w="0" w:type="auto"/>
            <w:vAlign w:val="center"/>
          </w:tcPr>
          <w:p w14:paraId="733F8E9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备注</w:t>
            </w:r>
          </w:p>
        </w:tc>
        <w:tc>
          <w:tcPr>
            <w:tcW w:w="0" w:type="auto"/>
            <w:vAlign w:val="center"/>
          </w:tcPr>
          <w:p w14:paraId="51DA501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子弹id</w:t>
            </w:r>
          </w:p>
        </w:tc>
        <w:tc>
          <w:tcPr>
            <w:tcW w:w="0" w:type="auto"/>
            <w:vAlign w:val="center"/>
          </w:tcPr>
          <w:p w14:paraId="66E6BF4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移动速度</w:t>
            </w:r>
          </w:p>
        </w:tc>
        <w:tc>
          <w:tcPr>
            <w:tcW w:w="0" w:type="auto"/>
            <w:vAlign w:val="center"/>
          </w:tcPr>
          <w:p w14:paraId="4FC271D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血量</w:t>
            </w:r>
          </w:p>
        </w:tc>
        <w:tc>
          <w:tcPr>
            <w:tcW w:w="0" w:type="auto"/>
            <w:vAlign w:val="center"/>
          </w:tcPr>
          <w:p w14:paraId="476CC0D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资源名称</w:t>
            </w:r>
          </w:p>
        </w:tc>
      </w:tr>
      <w:tr w14:paraId="34E3C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89BD4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0" w:type="auto"/>
            <w:vAlign w:val="center"/>
          </w:tcPr>
          <w:p w14:paraId="1AC8D32B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662342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BulletID</w:t>
            </w:r>
          </w:p>
        </w:tc>
        <w:tc>
          <w:tcPr>
            <w:tcW w:w="0" w:type="auto"/>
            <w:vAlign w:val="center"/>
          </w:tcPr>
          <w:p w14:paraId="5EFBDC80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MoveSpeed</w:t>
            </w:r>
          </w:p>
        </w:tc>
        <w:tc>
          <w:tcPr>
            <w:tcW w:w="0" w:type="auto"/>
            <w:vAlign w:val="center"/>
          </w:tcPr>
          <w:p w14:paraId="094E4C4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HP</w:t>
            </w:r>
          </w:p>
        </w:tc>
        <w:tc>
          <w:tcPr>
            <w:tcW w:w="0" w:type="auto"/>
            <w:vAlign w:val="center"/>
          </w:tcPr>
          <w:p w14:paraId="1CB8F70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ResName</w:t>
            </w:r>
          </w:p>
        </w:tc>
      </w:tr>
      <w:tr w14:paraId="61985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822DE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14719C71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A6F98A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0E18D7F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</w:t>
            </w:r>
          </w:p>
        </w:tc>
        <w:tc>
          <w:tcPr>
            <w:tcW w:w="0" w:type="auto"/>
            <w:vAlign w:val="center"/>
          </w:tcPr>
          <w:p w14:paraId="7E654BE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4C959E3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</w:tr>
      <w:tr w14:paraId="01292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25925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201</w:t>
            </w:r>
          </w:p>
        </w:tc>
        <w:tc>
          <w:tcPr>
            <w:tcW w:w="0" w:type="auto"/>
            <w:vAlign w:val="center"/>
          </w:tcPr>
          <w:p w14:paraId="5B36B4C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白慢坦克</w:t>
            </w:r>
          </w:p>
        </w:tc>
        <w:tc>
          <w:tcPr>
            <w:tcW w:w="0" w:type="auto"/>
            <w:vAlign w:val="center"/>
          </w:tcPr>
          <w:p w14:paraId="25DA6D4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6A226BF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39553E9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662EDBE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enemy_0</w:t>
            </w:r>
          </w:p>
        </w:tc>
      </w:tr>
      <w:tr w14:paraId="2AA36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744B6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</w:t>
            </w:r>
          </w:p>
        </w:tc>
        <w:tc>
          <w:tcPr>
            <w:tcW w:w="0" w:type="auto"/>
            <w:vAlign w:val="center"/>
          </w:tcPr>
          <w:p w14:paraId="7E6DC8A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白快坦克</w:t>
            </w:r>
          </w:p>
        </w:tc>
        <w:tc>
          <w:tcPr>
            <w:tcW w:w="0" w:type="auto"/>
            <w:vAlign w:val="center"/>
          </w:tcPr>
          <w:p w14:paraId="183B548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7276EAC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7B86160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590E6D7B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68E82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004A4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203</w:t>
            </w:r>
          </w:p>
        </w:tc>
        <w:tc>
          <w:tcPr>
            <w:tcW w:w="0" w:type="auto"/>
            <w:vAlign w:val="center"/>
          </w:tcPr>
          <w:p w14:paraId="5AA65CE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白满级坦克</w:t>
            </w:r>
          </w:p>
        </w:tc>
        <w:tc>
          <w:tcPr>
            <w:tcW w:w="0" w:type="auto"/>
            <w:vAlign w:val="center"/>
          </w:tcPr>
          <w:p w14:paraId="4738CD1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22F9576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0.9</w:t>
            </w:r>
          </w:p>
        </w:tc>
        <w:tc>
          <w:tcPr>
            <w:tcW w:w="0" w:type="auto"/>
            <w:vAlign w:val="center"/>
          </w:tcPr>
          <w:p w14:paraId="37F9C88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77607327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02C77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269D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204</w:t>
            </w:r>
          </w:p>
        </w:tc>
        <w:tc>
          <w:tcPr>
            <w:tcW w:w="0" w:type="auto"/>
            <w:vAlign w:val="center"/>
          </w:tcPr>
          <w:p w14:paraId="326753F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绿满级坦克</w:t>
            </w:r>
          </w:p>
        </w:tc>
        <w:tc>
          <w:tcPr>
            <w:tcW w:w="0" w:type="auto"/>
            <w:vAlign w:val="center"/>
          </w:tcPr>
          <w:p w14:paraId="53F7541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1840F70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07478A1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5FB2A1E0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6593B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A79AF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205</w:t>
            </w:r>
          </w:p>
        </w:tc>
        <w:tc>
          <w:tcPr>
            <w:tcW w:w="0" w:type="auto"/>
            <w:vAlign w:val="center"/>
          </w:tcPr>
          <w:p w14:paraId="4B29228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黄满级坦克</w:t>
            </w:r>
          </w:p>
        </w:tc>
        <w:tc>
          <w:tcPr>
            <w:tcW w:w="0" w:type="auto"/>
            <w:vAlign w:val="center"/>
          </w:tcPr>
          <w:p w14:paraId="100DBB0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4579B80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</w:t>
            </w:r>
          </w:p>
        </w:tc>
        <w:tc>
          <w:tcPr>
            <w:tcW w:w="0" w:type="auto"/>
            <w:vAlign w:val="center"/>
          </w:tcPr>
          <w:p w14:paraId="0204B7A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55B75065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4DD2B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FAF8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301</w:t>
            </w:r>
          </w:p>
        </w:tc>
        <w:tc>
          <w:tcPr>
            <w:tcW w:w="0" w:type="auto"/>
            <w:vAlign w:val="center"/>
          </w:tcPr>
          <w:p w14:paraId="1B906A5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红慢坦克</w:t>
            </w:r>
          </w:p>
        </w:tc>
        <w:tc>
          <w:tcPr>
            <w:tcW w:w="0" w:type="auto"/>
            <w:vAlign w:val="center"/>
          </w:tcPr>
          <w:p w14:paraId="4657A6F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112A4E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0" w:type="auto"/>
            <w:vAlign w:val="center"/>
          </w:tcPr>
          <w:p w14:paraId="0ACF584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39571F6D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74CFA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A560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302</w:t>
            </w:r>
          </w:p>
        </w:tc>
        <w:tc>
          <w:tcPr>
            <w:tcW w:w="0" w:type="auto"/>
            <w:vAlign w:val="center"/>
          </w:tcPr>
          <w:p w14:paraId="357D605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红快坦克</w:t>
            </w:r>
          </w:p>
        </w:tc>
        <w:tc>
          <w:tcPr>
            <w:tcW w:w="0" w:type="auto"/>
            <w:vAlign w:val="center"/>
          </w:tcPr>
          <w:p w14:paraId="00FC44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53D980A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22BF884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33A4CDDD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70474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88DF5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303</w:t>
            </w:r>
          </w:p>
        </w:tc>
        <w:tc>
          <w:tcPr>
            <w:tcW w:w="0" w:type="auto"/>
            <w:vAlign w:val="center"/>
          </w:tcPr>
          <w:p w14:paraId="5CDF54C4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红满级坦克</w:t>
            </w:r>
          </w:p>
        </w:tc>
        <w:tc>
          <w:tcPr>
            <w:tcW w:w="0" w:type="auto"/>
            <w:vAlign w:val="center"/>
          </w:tcPr>
          <w:p w14:paraId="23A327A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259E6B4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0" w:type="auto"/>
            <w:vAlign w:val="center"/>
          </w:tcPr>
          <w:p w14:paraId="51C8896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00E5BF85">
            <w:pPr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5637F4B8">
      <w:pPr>
        <w:rPr>
          <w:rFonts w:hint="eastAsia"/>
          <w:lang w:val="en-US" w:eastAsia="zh-CN"/>
        </w:rPr>
      </w:pPr>
    </w:p>
    <w:p w14:paraId="67C7021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子弹数据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6"/>
        <w:gridCol w:w="1756"/>
        <w:gridCol w:w="2176"/>
        <w:gridCol w:w="1896"/>
        <w:gridCol w:w="1336"/>
      </w:tblGrid>
      <w:tr w14:paraId="19844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E7FB1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子弹ID</w:t>
            </w:r>
          </w:p>
        </w:tc>
        <w:tc>
          <w:tcPr>
            <w:tcW w:w="0" w:type="auto"/>
            <w:vAlign w:val="center"/>
          </w:tcPr>
          <w:p w14:paraId="7879DD1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子弹速度</w:t>
            </w:r>
          </w:p>
        </w:tc>
        <w:tc>
          <w:tcPr>
            <w:tcW w:w="0" w:type="auto"/>
            <w:vAlign w:val="center"/>
          </w:tcPr>
          <w:p w14:paraId="764C6780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子弹攻击间隔</w:t>
            </w:r>
          </w:p>
        </w:tc>
        <w:tc>
          <w:tcPr>
            <w:tcW w:w="0" w:type="auto"/>
            <w:vAlign w:val="center"/>
          </w:tcPr>
          <w:p w14:paraId="48C80DF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是否可穿石墙</w:t>
            </w:r>
          </w:p>
        </w:tc>
        <w:tc>
          <w:tcPr>
            <w:tcW w:w="0" w:type="auto"/>
            <w:vAlign w:val="center"/>
          </w:tcPr>
          <w:p w14:paraId="46A55B9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资源名称</w:t>
            </w:r>
          </w:p>
        </w:tc>
      </w:tr>
      <w:tr w14:paraId="3C352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A71D0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0" w:type="auto"/>
            <w:vAlign w:val="center"/>
          </w:tcPr>
          <w:p w14:paraId="3BC9E6A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bulletSpeed</w:t>
            </w:r>
          </w:p>
        </w:tc>
        <w:tc>
          <w:tcPr>
            <w:tcW w:w="0" w:type="auto"/>
            <w:vAlign w:val="center"/>
          </w:tcPr>
          <w:p w14:paraId="3660F7F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bulletInterval</w:t>
            </w:r>
          </w:p>
        </w:tc>
        <w:tc>
          <w:tcPr>
            <w:tcW w:w="0" w:type="auto"/>
            <w:vAlign w:val="center"/>
          </w:tcPr>
          <w:p w14:paraId="639EE17F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IsCanStone</w:t>
            </w:r>
          </w:p>
        </w:tc>
        <w:tc>
          <w:tcPr>
            <w:tcW w:w="0" w:type="auto"/>
            <w:vAlign w:val="center"/>
          </w:tcPr>
          <w:p w14:paraId="6942AE64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resName</w:t>
            </w:r>
          </w:p>
        </w:tc>
      </w:tr>
      <w:tr w14:paraId="78069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41858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1614B75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</w:t>
            </w:r>
          </w:p>
        </w:tc>
        <w:tc>
          <w:tcPr>
            <w:tcW w:w="0" w:type="auto"/>
            <w:vAlign w:val="center"/>
          </w:tcPr>
          <w:p w14:paraId="4C95252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</w:t>
            </w:r>
          </w:p>
        </w:tc>
        <w:tc>
          <w:tcPr>
            <w:tcW w:w="0" w:type="auto"/>
            <w:vAlign w:val="center"/>
          </w:tcPr>
          <w:p w14:paraId="7A0D71E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bool</w:t>
            </w:r>
          </w:p>
        </w:tc>
        <w:tc>
          <w:tcPr>
            <w:tcW w:w="0" w:type="auto"/>
            <w:vAlign w:val="center"/>
          </w:tcPr>
          <w:p w14:paraId="2F26DD9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</w:tr>
      <w:tr w14:paraId="19C36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03B65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0B91067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320A9FA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28760ED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false</w:t>
            </w:r>
          </w:p>
        </w:tc>
        <w:tc>
          <w:tcPr>
            <w:tcW w:w="0" w:type="auto"/>
            <w:vAlign w:val="center"/>
          </w:tcPr>
          <w:p w14:paraId="71D789D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btllet1</w:t>
            </w:r>
          </w:p>
        </w:tc>
      </w:tr>
      <w:tr w14:paraId="1B78C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3C039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6F63DEC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</w:t>
            </w:r>
          </w:p>
        </w:tc>
        <w:tc>
          <w:tcPr>
            <w:tcW w:w="0" w:type="auto"/>
            <w:vAlign w:val="center"/>
          </w:tcPr>
          <w:p w14:paraId="1F61589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0.6</w:t>
            </w:r>
          </w:p>
        </w:tc>
        <w:tc>
          <w:tcPr>
            <w:tcW w:w="0" w:type="auto"/>
            <w:vAlign w:val="center"/>
          </w:tcPr>
          <w:p w14:paraId="34756857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false</w:t>
            </w:r>
          </w:p>
        </w:tc>
        <w:tc>
          <w:tcPr>
            <w:tcW w:w="0" w:type="auto"/>
            <w:vAlign w:val="center"/>
          </w:tcPr>
          <w:p w14:paraId="1A0A0B84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Btllet2</w:t>
            </w:r>
          </w:p>
        </w:tc>
      </w:tr>
      <w:tr w14:paraId="3443E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E5F80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6EF72113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0" w:type="auto"/>
            <w:vAlign w:val="center"/>
          </w:tcPr>
          <w:p w14:paraId="78E682BF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0.3</w:t>
            </w:r>
          </w:p>
        </w:tc>
        <w:tc>
          <w:tcPr>
            <w:tcW w:w="0" w:type="auto"/>
            <w:vAlign w:val="center"/>
          </w:tcPr>
          <w:p w14:paraId="3FED6303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false</w:t>
            </w:r>
          </w:p>
        </w:tc>
        <w:tc>
          <w:tcPr>
            <w:tcW w:w="0" w:type="auto"/>
            <w:vAlign w:val="center"/>
          </w:tcPr>
          <w:p w14:paraId="789A9211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Btllet3</w:t>
            </w:r>
          </w:p>
        </w:tc>
      </w:tr>
      <w:tr w14:paraId="21EAE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1351D3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137FF5F1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0" w:type="auto"/>
            <w:vAlign w:val="center"/>
          </w:tcPr>
          <w:p w14:paraId="2CC0580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</w:t>
            </w:r>
          </w:p>
        </w:tc>
        <w:tc>
          <w:tcPr>
            <w:tcW w:w="0" w:type="auto"/>
            <w:vAlign w:val="center"/>
          </w:tcPr>
          <w:p w14:paraId="772A9526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true</w:t>
            </w:r>
          </w:p>
        </w:tc>
        <w:tc>
          <w:tcPr>
            <w:tcW w:w="0" w:type="auto"/>
            <w:vAlign w:val="center"/>
          </w:tcPr>
          <w:p w14:paraId="520334FD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Btllet4</w:t>
            </w:r>
          </w:p>
        </w:tc>
      </w:tr>
    </w:tbl>
    <w:p w14:paraId="4C666862">
      <w:pPr>
        <w:rPr>
          <w:rFonts w:hint="default"/>
          <w:lang w:val="en-US" w:eastAsia="zh-CN"/>
        </w:rPr>
      </w:pPr>
    </w:p>
    <w:p w14:paraId="678211FD">
      <w:pPr>
        <w:rPr>
          <w:rFonts w:hint="eastAsia"/>
          <w:lang w:val="en-US" w:eastAsia="zh-CN"/>
        </w:rPr>
      </w:pPr>
    </w:p>
    <w:p w14:paraId="7301BBB9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F46829"/>
    <w:rsid w:val="033479E0"/>
    <w:rsid w:val="08E31610"/>
    <w:rsid w:val="0E620DE2"/>
    <w:rsid w:val="0FCE2E27"/>
    <w:rsid w:val="16481B85"/>
    <w:rsid w:val="1C70527F"/>
    <w:rsid w:val="236A7754"/>
    <w:rsid w:val="25BF03C4"/>
    <w:rsid w:val="2F4D1ACC"/>
    <w:rsid w:val="324E6978"/>
    <w:rsid w:val="449C5037"/>
    <w:rsid w:val="514260F8"/>
    <w:rsid w:val="547E3C30"/>
    <w:rsid w:val="5F183710"/>
    <w:rsid w:val="6267026A"/>
    <w:rsid w:val="67547358"/>
    <w:rsid w:val="6ACA4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楷体" w:hAnsi="楷体" w:eastAsia="楷体" w:cstheme="minorBidi"/>
      <w:kern w:val="2"/>
      <w:sz w:val="28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="Times New Roman" w:hAnsi="Times New Roman" w:eastAsia="宋体" w:cs="Times New Roman"/>
      <w:b/>
      <w:sz w:val="21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475</Words>
  <Characters>1270</Characters>
  <Lines>0</Lines>
  <Paragraphs>0</Paragraphs>
  <TotalTime>68</TotalTime>
  <ScaleCrop>false</ScaleCrop>
  <LinksUpToDate>false</LinksUpToDate>
  <CharactersWithSpaces>1270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2025-12-12T10:38:28Z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