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60" w:type="dxa"/>
        <w:tblLook w:val="04A0" w:firstRow="1" w:lastRow="0" w:firstColumn="1" w:lastColumn="0" w:noHBand="0" w:noVBand="1"/>
      </w:tblPr>
      <w:tblGrid>
        <w:gridCol w:w="5060"/>
        <w:gridCol w:w="6000"/>
      </w:tblGrid>
      <w:tr w:rsidR="00FD0724" w:rsidRPr="00003595" w14:paraId="56A89804" w14:textId="77777777" w:rsidTr="008E04AA">
        <w:trPr>
          <w:trHeight w:val="27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550C" w14:textId="77777777" w:rsidR="00FD0724" w:rsidRPr="00003595" w:rsidRDefault="00FD0724" w:rsidP="008E0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18C85" w14:textId="77777777" w:rsidR="00FD0724" w:rsidRPr="00003595" w:rsidRDefault="00FD0724" w:rsidP="008E0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14:paraId="1CDCB928" w14:textId="77777777" w:rsidR="00FD0724" w:rsidRDefault="00FD0724" w:rsidP="00FD0724">
      <w:pPr>
        <w:jc w:val="center"/>
        <w:rPr>
          <w:sz w:val="28"/>
          <w:szCs w:val="28"/>
        </w:rPr>
      </w:pPr>
      <w:r w:rsidRPr="00FA7150">
        <w:rPr>
          <w:rFonts w:hint="eastAsia"/>
          <w:sz w:val="28"/>
          <w:szCs w:val="28"/>
        </w:rPr>
        <w:t>课程信息</w:t>
      </w:r>
    </w:p>
    <w:p w14:paraId="5AB7F5FE" w14:textId="77777777" w:rsidR="00FD0724" w:rsidRDefault="00FD0724" w:rsidP="00FD072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Style w:val="skip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>
        <w:rPr>
          <w:rStyle w:val="skip"/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o</w:t>
      </w:r>
      <w:r>
        <w:rPr>
          <w:rStyle w:val="skip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urse information</w:t>
      </w:r>
      <w:r>
        <w:rPr>
          <w:rFonts w:hint="eastAsia"/>
          <w:sz w:val="28"/>
          <w:szCs w:val="28"/>
        </w:rPr>
        <w:t>）</w:t>
      </w:r>
    </w:p>
    <w:p w14:paraId="5E64EF88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课程信息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分页显示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上有阶段分类 状态分类</w:t>
      </w:r>
      <w:r>
        <w:rPr>
          <w:sz w:val="15"/>
          <w:szCs w:val="15"/>
        </w:rPr>
        <w:tab/>
        <w:t xml:space="preserve"> </w:t>
      </w:r>
      <w:r>
        <w:rPr>
          <w:rFonts w:hint="eastAsia"/>
          <w:sz w:val="15"/>
          <w:szCs w:val="15"/>
        </w:rPr>
        <w:t xml:space="preserve">模糊查询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新增课程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删除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首页 按钮</w:t>
      </w:r>
    </w:p>
    <w:p w14:paraId="61462193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  <w:t xml:space="preserve">   </w:t>
      </w:r>
      <w:r>
        <w:rPr>
          <w:rFonts w:hint="eastAsia"/>
          <w:sz w:val="15"/>
          <w:szCs w:val="15"/>
        </w:rPr>
        <w:t>内容有 课程编号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课程名称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课程阶段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上传日期 章节数目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操作（有修改和章节详情）</w:t>
      </w:r>
    </w:p>
    <w:p w14:paraId="5A82F731" w14:textId="77777777" w:rsidR="00FD0724" w:rsidRDefault="00FD0724" w:rsidP="00FD0724">
      <w:pPr>
        <w:ind w:firstLineChars="100" w:firstLine="150"/>
        <w:jc w:val="left"/>
        <w:rPr>
          <w:sz w:val="15"/>
          <w:szCs w:val="15"/>
        </w:rPr>
      </w:pPr>
      <w:r w:rsidRPr="00E240C0">
        <w:rPr>
          <w:rFonts w:hint="eastAsia"/>
          <w:sz w:val="15"/>
          <w:szCs w:val="15"/>
          <w:highlight w:val="cyan"/>
        </w:rPr>
        <w:t>1．阶段分类：</w:t>
      </w:r>
    </w:p>
    <w:p w14:paraId="6D51F721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  <w:t xml:space="preserve">  </w:t>
      </w:r>
      <w:r>
        <w:rPr>
          <w:rFonts w:hint="eastAsia"/>
          <w:sz w:val="15"/>
          <w:szCs w:val="15"/>
        </w:rPr>
        <w:t>阶段分类下拉框，会查询阶段表（</w:t>
      </w:r>
      <w:r w:rsidRPr="00B81EDF">
        <w:rPr>
          <w:rFonts w:ascii="等线" w:eastAsia="等线" w:hAnsi="等线" w:cs="宋体" w:hint="eastAsia"/>
          <w:color w:val="FF0000"/>
          <w:kern w:val="0"/>
          <w:sz w:val="15"/>
          <w:szCs w:val="15"/>
        </w:rPr>
        <w:t xml:space="preserve">t_ </w:t>
      </w:r>
      <w:proofErr w:type="spellStart"/>
      <w:r w:rsidRPr="00B81EDF">
        <w:rPr>
          <w:rFonts w:ascii="等线" w:eastAsia="等线" w:hAnsi="等线" w:cs="宋体" w:hint="eastAsia"/>
          <w:color w:val="FF0000"/>
          <w:kern w:val="0"/>
          <w:sz w:val="15"/>
          <w:szCs w:val="15"/>
        </w:rPr>
        <w:t>stage_course</w:t>
      </w:r>
      <w:proofErr w:type="spellEnd"/>
      <w:r>
        <w:rPr>
          <w:rFonts w:hint="eastAsia"/>
          <w:sz w:val="15"/>
          <w:szCs w:val="15"/>
        </w:rPr>
        <w:t>）获取阶段表的I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和阶段名字，保持数据灵活性。</w:t>
      </w:r>
    </w:p>
    <w:p w14:paraId="7C828F24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  <w:t xml:space="preserve">  </w:t>
      </w:r>
      <w:r>
        <w:rPr>
          <w:rFonts w:hint="eastAsia"/>
          <w:sz w:val="15"/>
          <w:szCs w:val="15"/>
        </w:rPr>
        <w:t>选择下拉类型名字后，下面表格分页重新加载显示此阶段的全部课程。</w:t>
      </w:r>
    </w:p>
    <w:p w14:paraId="37BA567C" w14:textId="77777777" w:rsidR="00FD0724" w:rsidRDefault="00FD0724" w:rsidP="00FD0724">
      <w:pPr>
        <w:jc w:val="left"/>
        <w:rPr>
          <w:sz w:val="15"/>
          <w:szCs w:val="15"/>
        </w:rPr>
      </w:pPr>
      <w:r w:rsidRPr="00E240C0">
        <w:rPr>
          <w:rFonts w:hint="eastAsia"/>
          <w:sz w:val="15"/>
          <w:szCs w:val="15"/>
          <w:highlight w:val="cyan"/>
        </w:rPr>
        <w:t>2</w:t>
      </w:r>
      <w:r w:rsidRPr="00E240C0">
        <w:rPr>
          <w:sz w:val="15"/>
          <w:szCs w:val="15"/>
          <w:highlight w:val="cyan"/>
        </w:rPr>
        <w:t>.</w:t>
      </w:r>
      <w:r w:rsidRPr="00E240C0">
        <w:rPr>
          <w:rFonts w:hint="eastAsia"/>
          <w:sz w:val="15"/>
          <w:szCs w:val="15"/>
          <w:highlight w:val="cyan"/>
        </w:rPr>
        <w:t>状态分类：</w:t>
      </w:r>
    </w:p>
    <w:p w14:paraId="02949703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  <w:t xml:space="preserve"> </w:t>
      </w:r>
      <w:r>
        <w:rPr>
          <w:rFonts w:hint="eastAsia"/>
          <w:sz w:val="15"/>
          <w:szCs w:val="15"/>
        </w:rPr>
        <w:t xml:space="preserve"> 状态分类下拉框，会查询课程信息表（</w:t>
      </w:r>
      <w:proofErr w:type="spellStart"/>
      <w:r w:rsidRPr="00B81EDF">
        <w:rPr>
          <w:rFonts w:ascii="等线" w:eastAsia="等线" w:hAnsi="等线" w:cs="宋体" w:hint="eastAsia"/>
          <w:color w:val="FF0000"/>
          <w:kern w:val="0"/>
          <w:sz w:val="18"/>
          <w:szCs w:val="18"/>
        </w:rPr>
        <w:t>t_course_info</w:t>
      </w:r>
      <w:proofErr w:type="spellEnd"/>
      <w:r>
        <w:rPr>
          <w:rFonts w:hint="eastAsia"/>
          <w:sz w:val="15"/>
          <w:szCs w:val="15"/>
        </w:rPr>
        <w:t>）获取课程信息表中的课程编号和课程状态，并转化为汉字显示（</w:t>
      </w:r>
      <w:r>
        <w:rPr>
          <w:rFonts w:hint="eastAsia"/>
          <w:color w:val="FF0000"/>
          <w:sz w:val="15"/>
          <w:szCs w:val="15"/>
        </w:rPr>
        <w:t xml:space="preserve">住：因为数据库中为0可用 </w:t>
      </w:r>
      <w:r>
        <w:rPr>
          <w:color w:val="FF0000"/>
          <w:sz w:val="15"/>
          <w:szCs w:val="15"/>
        </w:rPr>
        <w:t xml:space="preserve">1 </w:t>
      </w:r>
      <w:r>
        <w:rPr>
          <w:rFonts w:hint="eastAsia"/>
          <w:color w:val="FF0000"/>
          <w:sz w:val="15"/>
          <w:szCs w:val="15"/>
        </w:rPr>
        <w:t>不可用所以需转化为汉字显示</w:t>
      </w:r>
      <w:r>
        <w:rPr>
          <w:rFonts w:hint="eastAsia"/>
          <w:sz w:val="15"/>
          <w:szCs w:val="15"/>
        </w:rPr>
        <w:t>），保持数据灵活性</w:t>
      </w:r>
    </w:p>
    <w:p w14:paraId="1971F7E7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  <w:t xml:space="preserve">  </w:t>
      </w:r>
      <w:r>
        <w:rPr>
          <w:rFonts w:hint="eastAsia"/>
          <w:sz w:val="15"/>
          <w:szCs w:val="15"/>
        </w:rPr>
        <w:t>选择下拉状态后，下面表格分页重新加载显示此状态的全部课程</w:t>
      </w:r>
    </w:p>
    <w:p w14:paraId="44401A08" w14:textId="77777777" w:rsidR="00FD0724" w:rsidRDefault="00FD0724" w:rsidP="00FD0724">
      <w:pPr>
        <w:jc w:val="left"/>
        <w:rPr>
          <w:sz w:val="15"/>
          <w:szCs w:val="15"/>
        </w:rPr>
      </w:pPr>
      <w:r w:rsidRPr="00E240C0">
        <w:rPr>
          <w:rFonts w:hint="eastAsia"/>
          <w:sz w:val="15"/>
          <w:szCs w:val="15"/>
          <w:highlight w:val="cyan"/>
        </w:rPr>
        <w:t>3</w:t>
      </w:r>
      <w:r w:rsidRPr="00E240C0">
        <w:rPr>
          <w:sz w:val="15"/>
          <w:szCs w:val="15"/>
          <w:highlight w:val="cyan"/>
        </w:rPr>
        <w:t>.</w:t>
      </w:r>
      <w:r w:rsidRPr="00E240C0">
        <w:rPr>
          <w:rFonts w:hint="eastAsia"/>
          <w:sz w:val="15"/>
          <w:szCs w:val="15"/>
          <w:highlight w:val="cyan"/>
        </w:rPr>
        <w:t>迷糊查询：</w:t>
      </w:r>
    </w:p>
    <w:p w14:paraId="6A338FD4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课程模糊查询，可进行时间段 课程名称模糊查询 </w:t>
      </w:r>
      <w:r>
        <w:rPr>
          <w:sz w:val="15"/>
          <w:szCs w:val="15"/>
        </w:rPr>
        <w:t>like</w:t>
      </w:r>
      <w:r>
        <w:rPr>
          <w:rFonts w:hint="eastAsia"/>
          <w:sz w:val="15"/>
          <w:szCs w:val="15"/>
        </w:rPr>
        <w:t>%关键字%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课程所属阶段查询（</w:t>
      </w:r>
      <w:r>
        <w:rPr>
          <w:rFonts w:hint="eastAsia"/>
          <w:color w:val="FF0000"/>
          <w:sz w:val="15"/>
          <w:szCs w:val="15"/>
        </w:rPr>
        <w:t>注：点击查询按钮时判断文本框是否为特殊符号，为特殊符号则弹出提示框，“格式不正确”，三个文本框必须要一个或一个以上，否则弹出提示框 “请填写查询内容” 上传时间段项框 需要判断是否为时间格式，否则弹出提示框 “格式不正确”</w:t>
      </w:r>
      <w:r>
        <w:rPr>
          <w:rFonts w:hint="eastAsia"/>
          <w:sz w:val="15"/>
          <w:szCs w:val="15"/>
        </w:rPr>
        <w:t>）</w:t>
      </w:r>
    </w:p>
    <w:p w14:paraId="57219992" w14:textId="77777777" w:rsidR="00FD0724" w:rsidRDefault="00FD0724" w:rsidP="00FD0724">
      <w:pPr>
        <w:jc w:val="left"/>
        <w:rPr>
          <w:sz w:val="15"/>
          <w:szCs w:val="15"/>
        </w:rPr>
      </w:pPr>
      <w:r w:rsidRPr="00E240C0">
        <w:rPr>
          <w:rFonts w:hint="eastAsia"/>
          <w:sz w:val="15"/>
          <w:szCs w:val="15"/>
          <w:highlight w:val="cyan"/>
        </w:rPr>
        <w:t>4</w:t>
      </w:r>
      <w:r w:rsidRPr="00E240C0">
        <w:rPr>
          <w:sz w:val="15"/>
          <w:szCs w:val="15"/>
          <w:highlight w:val="cyan"/>
        </w:rPr>
        <w:t>.</w:t>
      </w:r>
      <w:r w:rsidRPr="00E240C0">
        <w:rPr>
          <w:rFonts w:hint="eastAsia"/>
          <w:sz w:val="15"/>
          <w:szCs w:val="15"/>
          <w:highlight w:val="cyan"/>
        </w:rPr>
        <w:t>新增课程</w:t>
      </w:r>
      <w:r>
        <w:rPr>
          <w:rFonts w:hint="eastAsia"/>
          <w:sz w:val="15"/>
          <w:szCs w:val="15"/>
        </w:rPr>
        <w:t>：</w:t>
      </w:r>
    </w:p>
    <w:p w14:paraId="3F0D62E9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点击新增课程按钮弹出窗口，窗口应居中适应网页大小而改变，当网页窗口缩小到无法容纳时，网页需出现滚动条</w:t>
      </w:r>
    </w:p>
    <w:p w14:paraId="7F985B8F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新增课程表单项为 课程名字 课程别名 课程描述 教学大纲 课程状态（</w:t>
      </w:r>
      <w:r>
        <w:rPr>
          <w:rFonts w:hint="eastAsia"/>
          <w:color w:val="FF0000"/>
          <w:sz w:val="15"/>
          <w:szCs w:val="15"/>
        </w:rPr>
        <w:t>默认为可用</w:t>
      </w:r>
      <w:r>
        <w:rPr>
          <w:rFonts w:hint="eastAsia"/>
          <w:sz w:val="15"/>
          <w:szCs w:val="15"/>
        </w:rPr>
        <w:t>）操作人姓名（</w:t>
      </w:r>
      <w:r>
        <w:rPr>
          <w:rFonts w:hint="eastAsia"/>
          <w:color w:val="FF0000"/>
          <w:sz w:val="15"/>
          <w:szCs w:val="15"/>
        </w:rPr>
        <w:t>注：可远观不可现玩也，操作员姓名需获取登录员工I</w:t>
      </w:r>
      <w:r>
        <w:rPr>
          <w:color w:val="FF0000"/>
          <w:sz w:val="15"/>
          <w:szCs w:val="15"/>
        </w:rPr>
        <w:t xml:space="preserve">D </w:t>
      </w:r>
      <w:r>
        <w:rPr>
          <w:rFonts w:hint="eastAsia"/>
          <w:color w:val="FF0000"/>
          <w:sz w:val="15"/>
          <w:szCs w:val="15"/>
        </w:rPr>
        <w:t>和姓名 显示姓名传值为I</w:t>
      </w:r>
      <w:r>
        <w:rPr>
          <w:color w:val="FF0000"/>
          <w:sz w:val="15"/>
          <w:szCs w:val="15"/>
        </w:rPr>
        <w:t>D</w:t>
      </w:r>
      <w:r>
        <w:rPr>
          <w:rFonts w:hint="eastAsia"/>
          <w:sz w:val="15"/>
          <w:szCs w:val="15"/>
        </w:rPr>
        <w:t>）课程章节（</w:t>
      </w:r>
      <w:r>
        <w:rPr>
          <w:rFonts w:hint="eastAsia"/>
          <w:color w:val="FF0000"/>
          <w:sz w:val="15"/>
          <w:szCs w:val="15"/>
        </w:rPr>
        <w:t>注：课程章节默认为0，后添加一章课程，课程章节加1</w:t>
      </w:r>
      <w:r>
        <w:rPr>
          <w:rFonts w:hint="eastAsia"/>
          <w:sz w:val="15"/>
          <w:szCs w:val="15"/>
        </w:rPr>
        <w:t>）课程阶段（</w:t>
      </w:r>
      <w:r>
        <w:rPr>
          <w:rFonts w:hint="eastAsia"/>
          <w:color w:val="FF0000"/>
          <w:sz w:val="15"/>
          <w:szCs w:val="15"/>
        </w:rPr>
        <w:t>注：需获取阶段表的名称和I</w:t>
      </w:r>
      <w:r>
        <w:rPr>
          <w:color w:val="FF0000"/>
          <w:sz w:val="15"/>
          <w:szCs w:val="15"/>
        </w:rPr>
        <w:t>D</w:t>
      </w:r>
      <w:r>
        <w:rPr>
          <w:rFonts w:hint="eastAsia"/>
          <w:sz w:val="15"/>
          <w:szCs w:val="15"/>
        </w:rPr>
        <w:t>）</w:t>
      </w:r>
      <w:r w:rsidRPr="00407E24">
        <w:rPr>
          <w:rFonts w:hint="eastAsia"/>
          <w:sz w:val="15"/>
          <w:szCs w:val="15"/>
          <w:highlight w:val="yellow"/>
        </w:rPr>
        <w:t>----注意项---</w:t>
      </w:r>
      <w:r>
        <w:rPr>
          <w:rFonts w:hint="eastAsia"/>
          <w:sz w:val="15"/>
          <w:szCs w:val="15"/>
        </w:rPr>
        <w:t>（</w:t>
      </w:r>
      <w:r w:rsidRPr="00407E24">
        <w:rPr>
          <w:rFonts w:hint="eastAsia"/>
          <w:sz w:val="15"/>
          <w:szCs w:val="15"/>
          <w:highlight w:val="yellow"/>
        </w:rPr>
        <w:t>表单项除了课程状态 操作人</w:t>
      </w:r>
      <w:r w:rsidRPr="00407E24">
        <w:rPr>
          <w:sz w:val="15"/>
          <w:szCs w:val="15"/>
          <w:highlight w:val="yellow"/>
        </w:rPr>
        <w:t xml:space="preserve"> </w:t>
      </w:r>
      <w:r w:rsidRPr="00407E24">
        <w:rPr>
          <w:rFonts w:hint="eastAsia"/>
          <w:sz w:val="15"/>
          <w:szCs w:val="15"/>
          <w:highlight w:val="yellow"/>
        </w:rPr>
        <w:t>课程阶段 其他项为必填项，如未填写弹出提示框 “请确认信息完整”，需判断填写项是否存在特殊字符</w:t>
      </w:r>
      <w:r w:rsidRPr="00407E24">
        <w:rPr>
          <w:sz w:val="15"/>
          <w:szCs w:val="15"/>
          <w:highlight w:val="yellow"/>
        </w:rPr>
        <w:t xml:space="preserve"> </w:t>
      </w:r>
      <w:r w:rsidRPr="00407E24">
        <w:rPr>
          <w:rFonts w:hint="eastAsia"/>
          <w:sz w:val="15"/>
          <w:szCs w:val="15"/>
          <w:highlight w:val="yellow"/>
        </w:rPr>
        <w:t>如有弹出提示框 “格式不正确”</w:t>
      </w:r>
      <w:r>
        <w:rPr>
          <w:rFonts w:hint="eastAsia"/>
          <w:sz w:val="15"/>
          <w:szCs w:val="15"/>
        </w:rPr>
        <w:t>）</w:t>
      </w:r>
    </w:p>
    <w:p w14:paraId="12FD71C4" w14:textId="77777777" w:rsidR="00FD0724" w:rsidRDefault="00FD0724" w:rsidP="00FD0724">
      <w:pPr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点击保存时，需获取该门课程的阶段下课程名字存入S</w:t>
      </w:r>
      <w:r>
        <w:rPr>
          <w:sz w:val="15"/>
          <w:szCs w:val="15"/>
        </w:rPr>
        <w:t>VN</w:t>
      </w:r>
      <w:r>
        <w:rPr>
          <w:rFonts w:hint="eastAsia"/>
          <w:sz w:val="15"/>
          <w:szCs w:val="15"/>
        </w:rPr>
        <w:t>服务器文件夹（列如：S</w:t>
      </w:r>
      <w:r>
        <w:rPr>
          <w:sz w:val="15"/>
          <w:szCs w:val="15"/>
        </w:rPr>
        <w:t>1—JAVA</w:t>
      </w:r>
      <w:r>
        <w:rPr>
          <w:rFonts w:hint="eastAsia"/>
          <w:sz w:val="15"/>
          <w:szCs w:val="15"/>
        </w:rPr>
        <w:t xml:space="preserve">基础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或 </w:t>
      </w:r>
      <w:r>
        <w:rPr>
          <w:sz w:val="15"/>
          <w:szCs w:val="15"/>
        </w:rPr>
        <w:t xml:space="preserve">S1 – </w:t>
      </w:r>
      <w:proofErr w:type="spellStart"/>
      <w:r>
        <w:rPr>
          <w:sz w:val="15"/>
          <w:szCs w:val="15"/>
        </w:rPr>
        <w:t>MySql</w:t>
      </w:r>
      <w:proofErr w:type="spellEnd"/>
      <w:r>
        <w:rPr>
          <w:rFonts w:hint="eastAsia"/>
          <w:sz w:val="15"/>
          <w:szCs w:val="15"/>
        </w:rPr>
        <w:t>）保存后有添加下一课课程按钮，点击关闭按钮或者x符号关闭窗口要求刷新表格数据重新获取</w:t>
      </w:r>
    </w:p>
    <w:p w14:paraId="20022693" w14:textId="77777777" w:rsidR="00FD0724" w:rsidRDefault="00FD0724" w:rsidP="00FD0724">
      <w:pPr>
        <w:jc w:val="left"/>
        <w:rPr>
          <w:sz w:val="15"/>
          <w:szCs w:val="15"/>
        </w:rPr>
      </w:pPr>
      <w:r w:rsidRPr="00E240C0">
        <w:rPr>
          <w:sz w:val="15"/>
          <w:szCs w:val="15"/>
          <w:highlight w:val="cyan"/>
        </w:rPr>
        <w:t>5.</w:t>
      </w:r>
      <w:r w:rsidRPr="00E240C0">
        <w:rPr>
          <w:rFonts w:hint="eastAsia"/>
          <w:sz w:val="15"/>
          <w:szCs w:val="15"/>
          <w:highlight w:val="cyan"/>
        </w:rPr>
        <w:t>修改课程</w:t>
      </w:r>
      <w:r>
        <w:rPr>
          <w:rFonts w:hint="eastAsia"/>
          <w:sz w:val="15"/>
          <w:szCs w:val="15"/>
          <w:highlight w:val="cyan"/>
        </w:rPr>
        <w:t>：</w:t>
      </w:r>
    </w:p>
    <w:p w14:paraId="0D8E9BFD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修改课程时需选中课程 如没有选中行则弹出 “请选择一门课程信息” 如多选了的弹出提示框 “不能多选哦”</w:t>
      </w:r>
    </w:p>
    <w:p w14:paraId="3302F06F" w14:textId="77777777" w:rsidR="00FD0724" w:rsidRDefault="00FD0724" w:rsidP="00FD0724">
      <w:pPr>
        <w:ind w:left="150" w:hangingChars="100" w:hanging="150"/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选中行修改获取选中行课程I</w:t>
      </w:r>
      <w:r>
        <w:rPr>
          <w:sz w:val="15"/>
          <w:szCs w:val="15"/>
        </w:rPr>
        <w:t xml:space="preserve">D </w:t>
      </w:r>
      <w:r>
        <w:rPr>
          <w:rFonts w:hint="eastAsia"/>
          <w:sz w:val="15"/>
          <w:szCs w:val="15"/>
        </w:rPr>
        <w:t>课程名称 课程阶段 弹出窗口 窗口应居中适应网页大小而改变，当网页窗口缩小到无法容纳时，网页需出现滚动条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点击提交按钮时 需要弹出提示框 “确认提交？” 否则不能提交（</w:t>
      </w:r>
      <w:r>
        <w:rPr>
          <w:rFonts w:hint="eastAsia"/>
          <w:color w:val="FF0000"/>
          <w:sz w:val="15"/>
          <w:szCs w:val="15"/>
        </w:rPr>
        <w:t>注：如：传过来的值I</w:t>
      </w:r>
      <w:r>
        <w:rPr>
          <w:color w:val="FF0000"/>
          <w:sz w:val="15"/>
          <w:szCs w:val="15"/>
        </w:rPr>
        <w:t>D</w:t>
      </w:r>
      <w:r>
        <w:rPr>
          <w:rFonts w:hint="eastAsia"/>
          <w:color w:val="FF0000"/>
          <w:sz w:val="15"/>
          <w:szCs w:val="15"/>
        </w:rPr>
        <w:t>不能修改</w:t>
      </w:r>
      <w:r>
        <w:rPr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如有特殊符号弹出提示框 “格式不正确” 不能有空白项， 否则弹出提示框</w:t>
      </w:r>
      <w:r>
        <w:rPr>
          <w:color w:val="FF0000"/>
          <w:sz w:val="15"/>
          <w:szCs w:val="15"/>
        </w:rPr>
        <w:t>”</w:t>
      </w:r>
      <w:r>
        <w:rPr>
          <w:rFonts w:hint="eastAsia"/>
          <w:color w:val="FF0000"/>
          <w:sz w:val="15"/>
          <w:szCs w:val="15"/>
        </w:rPr>
        <w:t>请确认信息完整</w:t>
      </w:r>
      <w:r>
        <w:rPr>
          <w:color w:val="FF0000"/>
          <w:sz w:val="15"/>
          <w:szCs w:val="15"/>
        </w:rPr>
        <w:t>”</w:t>
      </w:r>
      <w:r>
        <w:rPr>
          <w:rFonts w:hint="eastAsia"/>
          <w:sz w:val="15"/>
          <w:szCs w:val="15"/>
        </w:rPr>
        <w:t>）</w:t>
      </w:r>
    </w:p>
    <w:p w14:paraId="12CE9CA8" w14:textId="77777777" w:rsidR="00FD0724" w:rsidRPr="001078AB" w:rsidRDefault="00FD0724" w:rsidP="00FD0724">
      <w:pPr>
        <w:ind w:left="150" w:hangingChars="100" w:hanging="15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特别注意：修改课程时如阶段未改则需要覆盖，如果阶段修改了，需要删除原文件</w:t>
      </w:r>
    </w:p>
    <w:p w14:paraId="1B5C93B4" w14:textId="77777777" w:rsidR="00FD0724" w:rsidRDefault="00FD0724" w:rsidP="00FD0724">
      <w:pPr>
        <w:ind w:firstLineChars="100" w:firstLine="150"/>
        <w:jc w:val="left"/>
        <w:rPr>
          <w:rFonts w:hint="eastAsia"/>
          <w:sz w:val="15"/>
          <w:szCs w:val="15"/>
        </w:rPr>
      </w:pPr>
      <w:r w:rsidRPr="00FD0724">
        <w:rPr>
          <w:rFonts w:hint="eastAsia"/>
          <w:sz w:val="15"/>
          <w:szCs w:val="15"/>
          <w:highlight w:val="cyan"/>
        </w:rPr>
        <w:t>操作：</w:t>
      </w:r>
    </w:p>
    <w:p w14:paraId="499B1C7C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点击操作（章节详情）按钮，获取当前行的课程编号，弹出窗口分页显示章节，可操作按钮有</w:t>
      </w:r>
    </w:p>
    <w:p w14:paraId="5EA08E72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删除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新增章节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关闭窗口</w:t>
      </w:r>
      <w:r>
        <w:rPr>
          <w:sz w:val="15"/>
          <w:szCs w:val="15"/>
        </w:rPr>
        <w:t xml:space="preserve"> </w:t>
      </w:r>
    </w:p>
    <w:p w14:paraId="50859D9B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内容有 复选框 章节编号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课程名称 章节状态 章节名称 操作</w:t>
      </w:r>
      <w:r>
        <w:rPr>
          <w:sz w:val="15"/>
          <w:szCs w:val="15"/>
        </w:rPr>
        <w:tab/>
      </w:r>
    </w:p>
    <w:p w14:paraId="30FC1641" w14:textId="77777777" w:rsidR="00FD0724" w:rsidRDefault="00FD0724" w:rsidP="00FD0724"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删除按钮 通过复选框可以进行多选，获取选中列课程编号（</w:t>
      </w:r>
      <w:r>
        <w:rPr>
          <w:rFonts w:hint="eastAsia"/>
          <w:color w:val="FF0000"/>
          <w:sz w:val="15"/>
          <w:szCs w:val="15"/>
        </w:rPr>
        <w:t>注：点击删除时判断是否有选中列如没有选中列则弹窗提示 请选择行，选中删除需弹出提示框是否确认删除，确认才能逻辑删除。</w:t>
      </w:r>
      <w:r>
        <w:rPr>
          <w:rFonts w:hint="eastAsia"/>
          <w:sz w:val="15"/>
          <w:szCs w:val="15"/>
        </w:rPr>
        <w:t>）</w:t>
      </w:r>
    </w:p>
    <w:p w14:paraId="51EE9860" w14:textId="77777777" w:rsidR="00FD0724" w:rsidRDefault="00FD0724" w:rsidP="00FD0724">
      <w:pPr>
        <w:jc w:val="left"/>
        <w:rPr>
          <w:sz w:val="15"/>
          <w:szCs w:val="15"/>
        </w:rPr>
      </w:pPr>
      <w:r w:rsidRPr="00FD0724">
        <w:rPr>
          <w:rFonts w:hint="eastAsia"/>
          <w:sz w:val="15"/>
          <w:szCs w:val="15"/>
          <w:highlight w:val="cyan"/>
        </w:rPr>
        <w:t>操作：</w:t>
      </w:r>
    </w:p>
    <w:p w14:paraId="49586FC5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点击操作（修改）按钮，获取当前课程编号 课程名称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被选中行课程名称可编辑修改（</w:t>
      </w:r>
      <w:r>
        <w:rPr>
          <w:rFonts w:hint="eastAsia"/>
          <w:color w:val="FF0000"/>
          <w:sz w:val="15"/>
          <w:szCs w:val="15"/>
        </w:rPr>
        <w:t>注：只能修改章节名称，其他不能修改，不能修改章节内容</w:t>
      </w:r>
      <w:r>
        <w:rPr>
          <w:rFonts w:hint="eastAsia"/>
          <w:sz w:val="15"/>
          <w:szCs w:val="15"/>
        </w:rPr>
        <w:t>）</w:t>
      </w:r>
    </w:p>
    <w:p w14:paraId="60C4AAB0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点击删除时，未选中行弹框提醒，可批量删除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点击删除时会弹出确认框操作员确认后就为逻辑删除</w:t>
      </w:r>
    </w:p>
    <w:p w14:paraId="73D4FEC5" w14:textId="77777777" w:rsidR="00FD0724" w:rsidRDefault="00FD0724" w:rsidP="00FD0724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点击新增时，得到课程编号，跳转到课程管理章节添加表单</w:t>
      </w:r>
    </w:p>
    <w:p w14:paraId="4D3ECDCB" w14:textId="77777777" w:rsidR="00FD0724" w:rsidRDefault="00FD0724" w:rsidP="00FD0724">
      <w:pPr>
        <w:jc w:val="left"/>
        <w:rPr>
          <w:sz w:val="15"/>
          <w:szCs w:val="15"/>
        </w:rPr>
      </w:pPr>
      <w:r w:rsidRPr="00FD0724">
        <w:rPr>
          <w:rFonts w:hint="eastAsia"/>
          <w:sz w:val="15"/>
          <w:szCs w:val="15"/>
          <w:highlight w:val="cyan"/>
        </w:rPr>
        <w:t>模糊查询：</w:t>
      </w:r>
    </w:p>
    <w:p w14:paraId="7D69B2E5" w14:textId="77777777" w:rsidR="00FD0724" w:rsidRDefault="00FD0724" w:rsidP="00FD0724"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课程模糊查询，可进行时间段 章节名称模</w:t>
      </w:r>
      <w:bookmarkStart w:id="0" w:name="_GoBack"/>
      <w:bookmarkEnd w:id="0"/>
      <w:r>
        <w:rPr>
          <w:rFonts w:hint="eastAsia"/>
          <w:sz w:val="15"/>
          <w:szCs w:val="15"/>
        </w:rPr>
        <w:t xml:space="preserve">糊查询 </w:t>
      </w:r>
      <w:r>
        <w:rPr>
          <w:sz w:val="15"/>
          <w:szCs w:val="15"/>
        </w:rPr>
        <w:t>like</w:t>
      </w:r>
      <w:r>
        <w:rPr>
          <w:rFonts w:hint="eastAsia"/>
          <w:sz w:val="15"/>
          <w:szCs w:val="15"/>
        </w:rPr>
        <w:t>%关键字%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章节所属阶段查询（</w:t>
      </w:r>
      <w:r>
        <w:rPr>
          <w:rFonts w:hint="eastAsia"/>
          <w:color w:val="FF0000"/>
          <w:sz w:val="15"/>
          <w:szCs w:val="15"/>
        </w:rPr>
        <w:t>注：点击查询按钮时判断文本框是</w:t>
      </w:r>
      <w:r>
        <w:rPr>
          <w:rFonts w:hint="eastAsia"/>
          <w:color w:val="FF0000"/>
          <w:sz w:val="15"/>
          <w:szCs w:val="15"/>
        </w:rPr>
        <w:lastRenderedPageBreak/>
        <w:t>否为特殊符号，为特殊符号则弹出提示框，“格式不正确”，三个文本框必须要一个或一个以上，否则弹出提示框 “请填写查询内容” 上传时间段项框 需要判断是否为时间格式，否则弹出提示框 “格式不正确”</w:t>
      </w:r>
      <w:r>
        <w:rPr>
          <w:rFonts w:hint="eastAsia"/>
          <w:sz w:val="15"/>
          <w:szCs w:val="15"/>
        </w:rPr>
        <w:t>）</w:t>
      </w:r>
    </w:p>
    <w:p w14:paraId="5B00E656" w14:textId="77777777" w:rsidR="00FD0724" w:rsidRPr="0067572E" w:rsidRDefault="00FD0724" w:rsidP="00FD0724">
      <w:pPr>
        <w:jc w:val="left"/>
        <w:rPr>
          <w:rFonts w:hint="eastAsia"/>
          <w:color w:val="000000" w:themeColor="text1"/>
          <w:sz w:val="15"/>
          <w:szCs w:val="15"/>
        </w:rPr>
      </w:pPr>
    </w:p>
    <w:p w14:paraId="4C9167DA" w14:textId="77777777" w:rsidR="00FD0724" w:rsidRPr="006B4753" w:rsidRDefault="00FD0724" w:rsidP="00FD0724">
      <w:pPr>
        <w:jc w:val="left"/>
      </w:pPr>
      <w:r>
        <w:rPr>
          <w:sz w:val="15"/>
          <w:szCs w:val="15"/>
        </w:rPr>
        <w:tab/>
      </w:r>
    </w:p>
    <w:p w14:paraId="014A04A5" w14:textId="77777777" w:rsidR="00FD0724" w:rsidRDefault="00FD0724" w:rsidP="00FD072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B657BAA" wp14:editId="2F4626DD">
                <wp:simplePos x="0" y="0"/>
                <wp:positionH relativeFrom="margin">
                  <wp:posOffset>151130</wp:posOffset>
                </wp:positionH>
                <wp:positionV relativeFrom="paragraph">
                  <wp:posOffset>527685</wp:posOffset>
                </wp:positionV>
                <wp:extent cx="5124450" cy="2303780"/>
                <wp:effectExtent l="0" t="0" r="0" b="127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303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30F2E" w14:textId="77777777" w:rsidR="00FD0724" w:rsidRDefault="00FD0724" w:rsidP="00FD07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03595"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课程编号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课程名称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上传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日期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课程阶段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上传人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章节数目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操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作</w:t>
                            </w:r>
                          </w:p>
                          <w:p w14:paraId="606A12C1" w14:textId="77777777" w:rsidR="00FD0724" w:rsidRPr="00003595" w:rsidRDefault="00FD0724" w:rsidP="00FD07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UI03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03595"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bootstrap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2019.2.25.14:32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S3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马画藤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节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A219F8">
                              <w:rPr>
                                <w:rFonts w:ascii="STFangsong" w:eastAsia="STFangsong" w:hAnsi="STFangsong" w:hint="eastAsia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章节详细</w:t>
                            </w:r>
                            <w:r>
                              <w:rPr>
                                <w:rFonts w:ascii="STFangsong" w:eastAsia="STFangsong" w:hAnsi="STFangsong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57B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9pt;margin-top:41.55pt;width:403.5pt;height:181.4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" filled="f" stroked="f">
                <v:textbox>
                  <w:txbxContent>
                    <w:p w14:paraId="10030F2E" w14:textId="77777777" w:rsidR="00FD0724" w:rsidRDefault="00FD0724" w:rsidP="00FD07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  <w:r w:rsidRPr="00003595"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课程编号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课程名称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上传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日期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课程阶段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上传人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章节数目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操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作</w:t>
                      </w:r>
                    </w:p>
                    <w:p w14:paraId="606A12C1" w14:textId="77777777" w:rsidR="00FD0724" w:rsidRPr="00003595" w:rsidRDefault="00FD0724" w:rsidP="00FD07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UI03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03595"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bootstrap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  <w:t>2019.2.25.14:32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  <w:t>S3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马画藤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  <w:t>7</w:t>
                      </w:r>
                      <w:r>
                        <w:rPr>
                          <w:rFonts w:ascii="STFangsong" w:eastAsia="STFangsong" w:hAnsi="STFangsong" w:hint="eastAsi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节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A219F8">
                        <w:rPr>
                          <w:rFonts w:ascii="STFangsong" w:eastAsia="STFangsong" w:hAnsi="STFangsong" w:hint="eastAsia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章节详细</w:t>
                      </w:r>
                      <w:r>
                        <w:rPr>
                          <w:rFonts w:ascii="STFangsong" w:eastAsia="STFangsong" w:hAnsi="STFangsong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BABC" wp14:editId="0E019EF5">
                <wp:simplePos x="0" y="0"/>
                <wp:positionH relativeFrom="column">
                  <wp:posOffset>-257476</wp:posOffset>
                </wp:positionH>
                <wp:positionV relativeFrom="paragraph">
                  <wp:posOffset>94648</wp:posOffset>
                </wp:positionV>
                <wp:extent cx="5784717" cy="2834640"/>
                <wp:effectExtent l="0" t="0" r="26035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717" cy="283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83214" id="矩形: 圆角 1" o:spid="_x0000_s1026" style="position:absolute;left:0;text-align:left;margin-left:-20.25pt;margin-top:7.45pt;width:455.5pt;height:2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" fillcolor="white [3201]" strokecolor="#70ad47 [3209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</w:p>
    <w:p w14:paraId="0FA0D761" w14:textId="77777777" w:rsidR="00FD0724" w:rsidRDefault="00FD0724" w:rsidP="00FD0724"/>
    <w:p w14:paraId="287368E0" w14:textId="77777777" w:rsidR="00FD0724" w:rsidRDefault="00FD0724" w:rsidP="00FD0724"/>
    <w:p w14:paraId="6E8B2709" w14:textId="77777777" w:rsidR="00FD0724" w:rsidRPr="00003595" w:rsidRDefault="00FD0724" w:rsidP="00FD0724"/>
    <w:p w14:paraId="3327C92D" w14:textId="77777777" w:rsidR="00FA7150" w:rsidRPr="00FD0724" w:rsidRDefault="00FA7150" w:rsidP="00FD0724"/>
    <w:sectPr w:rsidR="00FA7150" w:rsidRPr="00FD0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576F" w14:textId="77777777" w:rsidR="00D87114" w:rsidRDefault="00D87114" w:rsidP="00003595">
      <w:r>
        <w:separator/>
      </w:r>
    </w:p>
  </w:endnote>
  <w:endnote w:type="continuationSeparator" w:id="0">
    <w:p w14:paraId="5265C391" w14:textId="77777777" w:rsidR="00D87114" w:rsidRDefault="00D87114" w:rsidP="0000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2AA0" w14:textId="77777777" w:rsidR="00D87114" w:rsidRDefault="00D87114" w:rsidP="00003595">
      <w:r>
        <w:separator/>
      </w:r>
    </w:p>
  </w:footnote>
  <w:footnote w:type="continuationSeparator" w:id="0">
    <w:p w14:paraId="29737C9D" w14:textId="77777777" w:rsidR="00D87114" w:rsidRDefault="00D87114" w:rsidP="00003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8C"/>
    <w:rsid w:val="00003595"/>
    <w:rsid w:val="0024059D"/>
    <w:rsid w:val="003C1E8F"/>
    <w:rsid w:val="006B4753"/>
    <w:rsid w:val="00750A8C"/>
    <w:rsid w:val="00A219F8"/>
    <w:rsid w:val="00A86637"/>
    <w:rsid w:val="00AE3F8B"/>
    <w:rsid w:val="00B02DB2"/>
    <w:rsid w:val="00D36CD0"/>
    <w:rsid w:val="00D87114"/>
    <w:rsid w:val="00E24D01"/>
    <w:rsid w:val="00E82B35"/>
    <w:rsid w:val="00FA7150"/>
    <w:rsid w:val="00F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814C"/>
  <w15:chartTrackingRefBased/>
  <w15:docId w15:val="{D133C134-B9C0-4215-ABA9-CAEE7195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595"/>
    <w:rPr>
      <w:sz w:val="18"/>
      <w:szCs w:val="18"/>
    </w:rPr>
  </w:style>
  <w:style w:type="character" w:customStyle="1" w:styleId="skip">
    <w:name w:val="skip"/>
    <w:basedOn w:val="a0"/>
    <w:rsid w:val="00FA7150"/>
  </w:style>
  <w:style w:type="character" w:styleId="a7">
    <w:name w:val="Hyperlink"/>
    <w:basedOn w:val="a0"/>
    <w:uiPriority w:val="99"/>
    <w:semiHidden/>
    <w:unhideWhenUsed/>
    <w:rsid w:val="00FA71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5B67-91E3-4A02-BFD8-83A77236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江洋 曹</dc:creator>
  <cp:keywords/>
  <dc:description/>
  <cp:lastModifiedBy>江洋 曹</cp:lastModifiedBy>
  <cp:revision>5</cp:revision>
  <dcterms:created xsi:type="dcterms:W3CDTF">2019-02-25T06:22:00Z</dcterms:created>
  <dcterms:modified xsi:type="dcterms:W3CDTF">2019-02-25T12:35:00Z</dcterms:modified>
</cp:coreProperties>
</file>