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en el crud de plantas para que tengan mas informacion, junto al audio y video. además se muestran la popularidad de las plantas.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Avance con la primera parte de la nueva creación del proyecto de la aplicación móvil ya que cuando se compila no se muestra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problema de la compilación y tener que crear de nuevo el proyecto móvil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Busque diseños similares a los de nuestra aplicación mobil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Crear modelos de diseños para la app móvil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Modelos repetitivos y no muy atractivos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Avance en el crud de plantas para que tengan mas informacion, junto al audio y video. además se muestran la popularidad de las plantas.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Avance con la primera parte de la nueva creación del proyecto de la aplicación móvil ya que cuando se compila no se muestra.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problema de la compilación y tener que crear de nuevo el proyecto móvil.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7u2/7oLhn1hOL5OlrEx2i8PAZA==">CgMxLjA4AHIhMWdPbERyck9Rb19hNGtYdmtmdnRSX045OUtwN2pUcW52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