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lógica para eliminar animal para que también elimine las preguntas, reacciones y animales vistos asociados, además en estadística se realizó un cambio para que las zonas más visitadas cargue más rápido.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cambios en el apartado de adulto tanto en el buscador, like y dislike de las plantas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mandar correos y notificaciones desde la página.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la funcionalidad de la barra de búsqueda para que solo aparezca el animal buscado.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el apartado de niño para que se muestre audio y  video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los últimos detalles de la página de premios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funcionalidad para botones de reacción en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de ajustar las vistas del historial y el formulario OIRS, e implementar el diseño del foro.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el apartado de planta-info e implementar el foro.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/CWCFJdt7jig2zGlpoXuE3P9jg==">CgMxLjA4AHIhMXg2OEFoYjVDdXJNLVJFbDNGcUlSZHRKTUEtS3lHVmhN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