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Trate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 implementar el mandar correos y notificaciones desde la página, y también guardar el token del móvil cuando se registre el usuario.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seguir avanzando para mandar los correos con el qr.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el correo, pero no se muestra la imagen del qr.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Seguir mejorando la trivia.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Modificare el apartado de plantas en la sección de niños para que al hacer click en la imagen se muestra el video correspondiente.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por el momento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páginas de diseño para darle más estilo a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estilo de la aplicación.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B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informe de avance.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Planificar los diagramas que se tendrán que ocupar, realizar consultas a los docentes.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4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xOP0HclF/5Zd/FcGWnJHqXzEIw==">CgMxLjA4AHIhMVdLUm1tV0ZRd0swcGI0dHdQWm13Vm5obm00dWRYVTZz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