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Estudiar el relato para la presentación final.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hIYPdRG6/EumF5L0F4KgX1B2g==">CgMxLjA4AHIhMXRhbzdzVzRIbmdzcFZPa2syT1lYN3FFVzFyVHg1MFRB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