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el dashboard para la parte de los oirs, satisfacción de la app y premios no reclamados avanzando en el apartado de funcionalidades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viendo el dashboard para la parte de los oirs, satisfacción de la app y premios no reclamados avanzando en el apartado de graficos.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para ver dashboard que vayan de lo más general a lo más específico.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mejorando cruds del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mejorando los cruds del apartado web para que tengan la misma estructura.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página de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el apartado OIRS para que cuando se envíe una solicitud de felicitación o sugerencia el atributo respondido se guarde como true y agregar el atributo fecha de registro en el registro de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registro.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Rellenar documentos para Github.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8EtqXt1FbV9gWm8Vht7hdtb1qA==">CgMxLjA4AHIhMXhPcEJ5bF9QNkxXY1EyZGdfZ3h4VzZkQWN5RUdzR0hq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