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839" w:rsidRPr="00F87839" w:rsidRDefault="00F87839" w:rsidP="00F87839">
      <w:pPr>
        <w:pStyle w:val="a7"/>
      </w:pPr>
      <w:r w:rsidRPr="00F87839">
        <w:rPr>
          <w:rFonts w:hint="eastAsia"/>
        </w:rPr>
        <w:t>摘要</w:t>
      </w:r>
    </w:p>
    <w:p w:rsidR="00F87839" w:rsidRPr="00F87839" w:rsidRDefault="00F87839" w:rsidP="00F87839">
      <w:pPr>
        <w:pStyle w:val="a3"/>
        <w:ind w:firstLineChars="200" w:firstLine="480"/>
      </w:pPr>
      <w:r w:rsidRPr="00F87839">
        <w:rPr>
          <w:rFonts w:hint="eastAsia"/>
        </w:rPr>
        <w:t>神经翻译机是最近提出的机器翻译方法。与传统的统计机器翻译不同，神经翻译机旨在构建可以共同调整的单个神经网络</w:t>
      </w:r>
      <w:r w:rsidR="0064645F">
        <w:rPr>
          <w:rFonts w:hint="eastAsia"/>
        </w:rPr>
        <w:t>，从而使得</w:t>
      </w:r>
      <w:r w:rsidR="0064645F" w:rsidRPr="00F87839">
        <w:rPr>
          <w:rFonts w:hint="eastAsia"/>
        </w:rPr>
        <w:t>翻译性能</w:t>
      </w:r>
      <w:r w:rsidR="0064645F">
        <w:rPr>
          <w:rFonts w:hint="eastAsia"/>
        </w:rPr>
        <w:t>最好</w:t>
      </w:r>
      <w:r w:rsidRPr="00F87839">
        <w:rPr>
          <w:rFonts w:hint="eastAsia"/>
        </w:rPr>
        <w:t>。最近提出的用于神经翻译机的模型通常基于编码器</w:t>
      </w:r>
      <w:r w:rsidRPr="00F87839">
        <w:t xml:space="preserve"> - </w:t>
      </w:r>
      <w:r w:rsidRPr="00F87839">
        <w:t>解码器系列，并将源语句编码成解码器从其中产生翻译的固定长度向量。</w:t>
      </w:r>
      <w:r w:rsidRPr="00F87839">
        <w:rPr>
          <w:rFonts w:hint="eastAsia"/>
        </w:rPr>
        <w:t>在本文中，我们推测使用固定长度向量是提高基本编码器</w:t>
      </w:r>
      <w:r w:rsidRPr="00F87839">
        <w:t xml:space="preserve"> - </w:t>
      </w:r>
      <w:r w:rsidRPr="00F87839">
        <w:t>解码器架构性能的瓶颈，并提出通过允许模型自动（软）搜索部分源语句</w:t>
      </w:r>
      <w:r w:rsidR="0064645F">
        <w:rPr>
          <w:rFonts w:hint="eastAsia"/>
        </w:rPr>
        <w:t>中</w:t>
      </w:r>
      <w:r w:rsidRPr="00F87839">
        <w:t>与预测目标</w:t>
      </w:r>
      <w:proofErr w:type="gramStart"/>
      <w:r w:rsidRPr="00F87839">
        <w:t>词相关</w:t>
      </w:r>
      <w:proofErr w:type="gramEnd"/>
      <w:r w:rsidR="0064645F">
        <w:rPr>
          <w:rFonts w:hint="eastAsia"/>
        </w:rPr>
        <w:t>的词汇</w:t>
      </w:r>
      <w:r w:rsidR="0064645F">
        <w:t>，而不必明确地将这些部分</w:t>
      </w:r>
      <w:r w:rsidR="0064645F">
        <w:rPr>
          <w:rFonts w:hint="eastAsia"/>
        </w:rPr>
        <w:t>转化为固定长度的向量</w:t>
      </w:r>
      <w:r w:rsidRPr="00F87839">
        <w:t>。</w:t>
      </w:r>
      <w:r w:rsidRPr="00F87839">
        <w:rPr>
          <w:rFonts w:hint="eastAsia"/>
        </w:rPr>
        <w:t>通过这种新的方法，我们实现了与英语到法语翻译任务</w:t>
      </w:r>
      <w:r w:rsidR="0064645F">
        <w:rPr>
          <w:rFonts w:hint="eastAsia"/>
        </w:rPr>
        <w:t>，并使之具有与</w:t>
      </w:r>
      <w:r w:rsidRPr="00F87839">
        <w:rPr>
          <w:rFonts w:hint="eastAsia"/>
        </w:rPr>
        <w:t>现有最新的基于词组的系统相当的翻译性能。</w:t>
      </w:r>
    </w:p>
    <w:p w:rsidR="008C6818" w:rsidRPr="00F87839" w:rsidRDefault="008C6818" w:rsidP="009A2D21">
      <w:pPr>
        <w:pStyle w:val="1"/>
        <w:numPr>
          <w:ilvl w:val="0"/>
          <w:numId w:val="3"/>
        </w:numPr>
        <w:spacing w:line="240" w:lineRule="auto"/>
      </w:pPr>
      <w:r w:rsidRPr="00F87839">
        <w:rPr>
          <w:rFonts w:hint="eastAsia"/>
        </w:rPr>
        <w:t>介绍：</w:t>
      </w:r>
    </w:p>
    <w:p w:rsidR="008C6818" w:rsidRPr="00F87839" w:rsidRDefault="008C6818" w:rsidP="009A2D21">
      <w:pPr>
        <w:pStyle w:val="a3"/>
        <w:ind w:firstLineChars="200" w:firstLine="480"/>
      </w:pPr>
      <w:r w:rsidRPr="00F87839">
        <w:rPr>
          <w:rFonts w:hint="eastAsia"/>
        </w:rPr>
        <w:t>最近提出的神经翻译机是一种新兴的机器翻译方法，由</w:t>
      </w:r>
      <w:proofErr w:type="spellStart"/>
      <w:r w:rsidRPr="00F87839">
        <w:t>Kalchbrenner</w:t>
      </w:r>
      <w:proofErr w:type="spellEnd"/>
      <w:r w:rsidRPr="00F87839">
        <w:t>和</w:t>
      </w:r>
      <w:proofErr w:type="spellStart"/>
      <w:r w:rsidRPr="00F87839">
        <w:t>Blunsom</w:t>
      </w:r>
      <w:proofErr w:type="spellEnd"/>
      <w:r w:rsidRPr="00F87839">
        <w:t>（</w:t>
      </w:r>
      <w:r w:rsidRPr="00F87839">
        <w:t>2013</w:t>
      </w:r>
      <w:r w:rsidRPr="00F87839">
        <w:t>），</w:t>
      </w:r>
      <w:proofErr w:type="spellStart"/>
      <w:r w:rsidRPr="00F87839">
        <w:t>Sutskever</w:t>
      </w:r>
      <w:proofErr w:type="spellEnd"/>
      <w:r w:rsidRPr="00F87839">
        <w:rPr>
          <w:rFonts w:hint="eastAsia"/>
        </w:rPr>
        <w:t>（</w:t>
      </w:r>
      <w:r w:rsidRPr="00F87839">
        <w:t>2014</w:t>
      </w:r>
      <w:r w:rsidRPr="00F87839">
        <w:t>）和</w:t>
      </w:r>
      <w:r w:rsidRPr="00F87839">
        <w:t>Cho</w:t>
      </w:r>
      <w:r w:rsidRPr="00F87839">
        <w:rPr>
          <w:rFonts w:hint="eastAsia"/>
        </w:rPr>
        <w:t>（</w:t>
      </w:r>
      <w:r w:rsidRPr="00F87839">
        <w:t>2014B</w:t>
      </w:r>
      <w:r w:rsidRPr="00F87839">
        <w:t>）</w:t>
      </w:r>
      <w:r w:rsidRPr="00F87839">
        <w:rPr>
          <w:rFonts w:hint="eastAsia"/>
        </w:rPr>
        <w:t>等人</w:t>
      </w:r>
      <w:r w:rsidRPr="00F87839">
        <w:t>。</w:t>
      </w:r>
      <w:r w:rsidRPr="00F87839">
        <w:rPr>
          <w:rFonts w:hint="eastAsia"/>
        </w:rPr>
        <w:t>不同于传统的基于短语的翻译系统（参见，例如</w:t>
      </w:r>
      <w:r w:rsidRPr="00F87839">
        <w:t>Koehn</w:t>
      </w:r>
      <w:r w:rsidRPr="00F87839">
        <w:t>等人，</w:t>
      </w:r>
      <w:r w:rsidRPr="00F87839">
        <w:t>2003</w:t>
      </w:r>
      <w:r w:rsidRPr="00F87839">
        <w:t>），其由许多翻译</w:t>
      </w:r>
      <w:r w:rsidRPr="00F87839">
        <w:rPr>
          <w:rFonts w:hint="eastAsia"/>
        </w:rPr>
        <w:t>子组件</w:t>
      </w:r>
      <w:r w:rsidR="009E7A6C">
        <w:rPr>
          <w:rFonts w:hint="eastAsia"/>
        </w:rPr>
        <w:t>有机地组合成。</w:t>
      </w:r>
      <w:r w:rsidR="00F87839" w:rsidRPr="00F87839">
        <w:rPr>
          <w:rFonts w:hint="eastAsia"/>
        </w:rPr>
        <w:t>神经翻译机</w:t>
      </w:r>
      <w:r w:rsidRPr="00F87839">
        <w:rPr>
          <w:rFonts w:hint="eastAsia"/>
        </w:rPr>
        <w:t>尝试构建和训练单个大型神经网络，读取句子并输出正确的翻译。</w:t>
      </w:r>
    </w:p>
    <w:p w:rsidR="008C6818" w:rsidRPr="00F87839" w:rsidRDefault="008C6818" w:rsidP="009A2D21">
      <w:pPr>
        <w:pStyle w:val="a3"/>
        <w:ind w:firstLineChars="200" w:firstLine="480"/>
      </w:pPr>
      <w:r w:rsidRPr="00F87839">
        <w:rPr>
          <w:rFonts w:hint="eastAsia"/>
        </w:rPr>
        <w:t>大多数提出的神经翻译机模型属于编码器</w:t>
      </w:r>
      <w:r w:rsidR="00205554">
        <w:t xml:space="preserve"> - </w:t>
      </w:r>
      <w:r w:rsidRPr="00F87839">
        <w:rPr>
          <w:rFonts w:hint="eastAsia"/>
        </w:rPr>
        <w:t>解码器（</w:t>
      </w:r>
      <w:proofErr w:type="spellStart"/>
      <w:r w:rsidRPr="00F87839">
        <w:t>Sutskever</w:t>
      </w:r>
      <w:proofErr w:type="spellEnd"/>
      <w:r w:rsidRPr="00F87839">
        <w:t>等人，</w:t>
      </w:r>
      <w:r w:rsidRPr="00F87839">
        <w:t>2014; Cho</w:t>
      </w:r>
      <w:r w:rsidRPr="00F87839">
        <w:t>等人，</w:t>
      </w:r>
      <w:r w:rsidRPr="00F87839">
        <w:t>2014a</w:t>
      </w:r>
      <w:r w:rsidRPr="00F87839">
        <w:t>），具有用于每种语言的编码器和解码器，</w:t>
      </w:r>
      <w:r w:rsidR="006D140E" w:rsidRPr="00F87839">
        <w:rPr>
          <w:rFonts w:hint="eastAsia"/>
        </w:rPr>
        <w:t>或者涉及一种特定语言的编码器，它将被</w:t>
      </w:r>
      <w:r w:rsidRPr="00F87839">
        <w:rPr>
          <w:rFonts w:hint="eastAsia"/>
        </w:rPr>
        <w:t>应用于每一个句子，</w:t>
      </w:r>
      <w:r w:rsidR="006D140E" w:rsidRPr="00F87839">
        <w:rPr>
          <w:rFonts w:hint="eastAsia"/>
        </w:rPr>
        <w:t>它的</w:t>
      </w:r>
      <w:r w:rsidRPr="00F87839">
        <w:rPr>
          <w:rFonts w:hint="eastAsia"/>
        </w:rPr>
        <w:t>输出</w:t>
      </w:r>
      <w:r w:rsidR="006D140E" w:rsidRPr="00F87839">
        <w:rPr>
          <w:rFonts w:hint="eastAsia"/>
        </w:rPr>
        <w:t>也将</w:t>
      </w:r>
      <w:r w:rsidRPr="00F87839">
        <w:rPr>
          <w:rFonts w:hint="eastAsia"/>
        </w:rPr>
        <w:t>被</w:t>
      </w:r>
      <w:r w:rsidR="006D140E" w:rsidRPr="00F87839">
        <w:rPr>
          <w:rFonts w:hint="eastAsia"/>
        </w:rPr>
        <w:t>进行对比</w:t>
      </w:r>
      <w:r w:rsidRPr="00F87839">
        <w:rPr>
          <w:rFonts w:hint="eastAsia"/>
        </w:rPr>
        <w:t>（</w:t>
      </w:r>
      <w:r w:rsidRPr="00F87839">
        <w:t xml:space="preserve">Hermann and </w:t>
      </w:r>
      <w:proofErr w:type="spellStart"/>
      <w:r w:rsidRPr="00F87839">
        <w:t>Blunsom</w:t>
      </w:r>
      <w:proofErr w:type="spellEnd"/>
      <w:r w:rsidRPr="00F87839">
        <w:t>，</w:t>
      </w:r>
      <w:r w:rsidRPr="00F87839">
        <w:t>2014</w:t>
      </w:r>
      <w:r w:rsidR="006D140E" w:rsidRPr="00F87839">
        <w:t>）。</w:t>
      </w:r>
      <w:r w:rsidRPr="00F87839">
        <w:t>神经网络</w:t>
      </w:r>
      <w:r w:rsidR="006D140E" w:rsidRPr="00F87839">
        <w:rPr>
          <w:rFonts w:hint="eastAsia"/>
        </w:rPr>
        <w:t>编码器</w:t>
      </w:r>
      <w:r w:rsidR="006D140E" w:rsidRPr="00F87839">
        <w:t>读取</w:t>
      </w:r>
      <w:r w:rsidRPr="00F87839">
        <w:t>源语句</w:t>
      </w:r>
      <w:r w:rsidR="006D140E" w:rsidRPr="00F87839">
        <w:rPr>
          <w:rFonts w:hint="eastAsia"/>
        </w:rPr>
        <w:t>，并将之编码成为一个固定长度的向量。然后，解码器从编码向量输出转换。</w:t>
      </w:r>
      <w:r w:rsidRPr="00F87839">
        <w:rPr>
          <w:rFonts w:hint="eastAsia"/>
        </w:rPr>
        <w:t>整个编码器</w:t>
      </w:r>
      <w:r w:rsidRPr="00F87839">
        <w:t xml:space="preserve"> - </w:t>
      </w:r>
      <w:r w:rsidR="006D140E" w:rsidRPr="00F87839">
        <w:t>解码器系统由编码器和用于</w:t>
      </w:r>
      <w:r w:rsidR="00A27B49" w:rsidRPr="00F87839">
        <w:rPr>
          <w:rFonts w:hint="eastAsia"/>
        </w:rPr>
        <w:t>一对</w:t>
      </w:r>
      <w:r w:rsidR="006D140E" w:rsidRPr="00F87839">
        <w:t>语言的解码器组成</w:t>
      </w:r>
      <w:r w:rsidR="006D140E" w:rsidRPr="00F87839">
        <w:rPr>
          <w:rFonts w:hint="eastAsia"/>
        </w:rPr>
        <w:t>。整个系统将合起来一起参与神经网络的训练，以最大限度地提升源语句正确翻译的概率</w:t>
      </w:r>
      <w:r w:rsidRPr="00F87839">
        <w:rPr>
          <w:rFonts w:hint="eastAsia"/>
        </w:rPr>
        <w:t>。</w:t>
      </w:r>
    </w:p>
    <w:p w:rsidR="008C6818" w:rsidRPr="00F87839" w:rsidRDefault="008C6818" w:rsidP="009A2D21">
      <w:pPr>
        <w:pStyle w:val="a3"/>
        <w:ind w:firstLineChars="200" w:firstLine="480"/>
      </w:pPr>
      <w:r w:rsidRPr="00F87839">
        <w:rPr>
          <w:rFonts w:hint="eastAsia"/>
        </w:rPr>
        <w:t>这种编码器</w:t>
      </w:r>
      <w:r w:rsidRPr="00F87839">
        <w:t xml:space="preserve"> - </w:t>
      </w:r>
      <w:r w:rsidRPr="00F87839">
        <w:t>解码器方法的潜在问题是神经网络需要能够</w:t>
      </w:r>
      <w:r w:rsidRPr="00F87839">
        <w:rPr>
          <w:rFonts w:hint="eastAsia"/>
        </w:rPr>
        <w:t>将源语句的所有必要信息压缩为固定长度向量。这可能</w:t>
      </w:r>
      <w:r w:rsidR="00E47B11" w:rsidRPr="00F87839">
        <w:rPr>
          <w:rFonts w:hint="eastAsia"/>
        </w:rPr>
        <w:t>使神经网络难以应付长句子，特别是比训练语料库中</w:t>
      </w:r>
      <w:r w:rsidRPr="00F87839">
        <w:rPr>
          <w:rFonts w:hint="eastAsia"/>
        </w:rPr>
        <w:t>句子</w:t>
      </w:r>
      <w:r w:rsidR="00E47B11" w:rsidRPr="00F87839">
        <w:rPr>
          <w:rFonts w:hint="eastAsia"/>
        </w:rPr>
        <w:t>更长的源语句</w:t>
      </w:r>
      <w:r w:rsidRPr="00F87839">
        <w:rPr>
          <w:rFonts w:hint="eastAsia"/>
        </w:rPr>
        <w:t>。</w:t>
      </w:r>
      <w:r w:rsidR="00E47B11" w:rsidRPr="00F87839">
        <w:t xml:space="preserve"> Cho</w:t>
      </w:r>
      <w:r w:rsidR="00E47B11" w:rsidRPr="00F87839">
        <w:rPr>
          <w:rFonts w:hint="eastAsia"/>
        </w:rPr>
        <w:t>等人</w:t>
      </w:r>
      <w:r w:rsidRPr="00F87839">
        <w:t>（</w:t>
      </w:r>
      <w:r w:rsidRPr="00F87839">
        <w:t>2014b</w:t>
      </w:r>
      <w:r w:rsidR="00E47B11" w:rsidRPr="00F87839">
        <w:t>）</w:t>
      </w:r>
      <w:r w:rsidR="00E47B11" w:rsidRPr="00F87839">
        <w:rPr>
          <w:rFonts w:hint="eastAsia"/>
        </w:rPr>
        <w:t>表示</w:t>
      </w:r>
      <w:r w:rsidRPr="00F87839">
        <w:t>，</w:t>
      </w:r>
      <w:r w:rsidR="00E47B11" w:rsidRPr="00F87839">
        <w:rPr>
          <w:rFonts w:hint="eastAsia"/>
        </w:rPr>
        <w:t>此系统</w:t>
      </w:r>
      <w:r w:rsidR="00E47B11" w:rsidRPr="00F87839">
        <w:t>确实</w:t>
      </w:r>
      <w:r w:rsidRPr="00F87839">
        <w:t>表现</w:t>
      </w:r>
      <w:r w:rsidR="00E47B11" w:rsidRPr="00F87839">
        <w:rPr>
          <w:rFonts w:hint="eastAsia"/>
        </w:rPr>
        <w:t>出了</w:t>
      </w:r>
      <w:r w:rsidRPr="00F87839">
        <w:rPr>
          <w:rFonts w:hint="eastAsia"/>
        </w:rPr>
        <w:t>随着输入句子的长度增加而</w:t>
      </w:r>
      <w:r w:rsidR="00E47B11" w:rsidRPr="00F87839">
        <w:rPr>
          <w:rFonts w:hint="eastAsia"/>
        </w:rPr>
        <w:t>编码器</w:t>
      </w:r>
      <w:r w:rsidR="00205554">
        <w:rPr>
          <w:rFonts w:hint="eastAsia"/>
        </w:rPr>
        <w:t xml:space="preserve"> - </w:t>
      </w:r>
      <w:r w:rsidR="00E47B11" w:rsidRPr="00F87839">
        <w:rPr>
          <w:rFonts w:hint="eastAsia"/>
        </w:rPr>
        <w:t>解码器效果</w:t>
      </w:r>
      <w:r w:rsidRPr="00F87839">
        <w:rPr>
          <w:rFonts w:hint="eastAsia"/>
        </w:rPr>
        <w:t>迅速恶化</w:t>
      </w:r>
      <w:r w:rsidR="00E47B11" w:rsidRPr="00F87839">
        <w:rPr>
          <w:rFonts w:hint="eastAsia"/>
        </w:rPr>
        <w:t>的现象</w:t>
      </w:r>
      <w:r w:rsidRPr="00F87839">
        <w:rPr>
          <w:rFonts w:hint="eastAsia"/>
        </w:rPr>
        <w:t>。</w:t>
      </w:r>
    </w:p>
    <w:p w:rsidR="005F5BCE" w:rsidRPr="00F87839" w:rsidRDefault="008C6818" w:rsidP="009A2D21">
      <w:pPr>
        <w:pStyle w:val="a3"/>
        <w:ind w:firstLineChars="200" w:firstLine="480"/>
      </w:pPr>
      <w:r w:rsidRPr="00F87839">
        <w:rPr>
          <w:rFonts w:hint="eastAsia"/>
        </w:rPr>
        <w:t>为了解决这个问题，我们向编码器</w:t>
      </w:r>
      <w:r w:rsidR="00205554">
        <w:t xml:space="preserve"> - </w:t>
      </w:r>
      <w:r w:rsidRPr="00F87839">
        <w:t>解码器模型</w:t>
      </w:r>
      <w:r w:rsidR="00E47B11" w:rsidRPr="00F87839">
        <w:rPr>
          <w:rFonts w:hint="eastAsia"/>
        </w:rPr>
        <w:t>引入</w:t>
      </w:r>
      <w:r w:rsidRPr="00F87839">
        <w:t>了</w:t>
      </w:r>
      <w:r w:rsidR="009E7A6C">
        <w:rPr>
          <w:rFonts w:hint="eastAsia"/>
        </w:rPr>
        <w:t>一种</w:t>
      </w:r>
      <w:r w:rsidRPr="00F87839">
        <w:t>扩展</w:t>
      </w:r>
      <w:r w:rsidR="009E7A6C">
        <w:rPr>
          <w:rFonts w:hint="eastAsia"/>
        </w:rPr>
        <w:t>：共同翻译和对齐</w:t>
      </w:r>
      <w:r w:rsidRPr="00F87839">
        <w:rPr>
          <w:rFonts w:hint="eastAsia"/>
        </w:rPr>
        <w:t>。每次提出的模型在翻译中产生一个单词</w:t>
      </w:r>
      <w:r w:rsidR="00E47B11" w:rsidRPr="00F87839">
        <w:rPr>
          <w:rFonts w:hint="eastAsia"/>
        </w:rPr>
        <w:t>，并在源语句中</w:t>
      </w:r>
      <w:r w:rsidR="00E47B11" w:rsidRPr="00F87839">
        <w:t>搜索</w:t>
      </w:r>
      <w:r w:rsidR="00E47B11" w:rsidRPr="00F87839">
        <w:rPr>
          <w:rFonts w:hint="eastAsia"/>
        </w:rPr>
        <w:t>一组位置，这些位置是</w:t>
      </w:r>
      <w:r w:rsidR="009E7A6C">
        <w:rPr>
          <w:rFonts w:hint="eastAsia"/>
        </w:rPr>
        <w:t>与此单词相关的信息最集中的位置</w:t>
      </w:r>
      <w:r w:rsidRPr="00F87839">
        <w:rPr>
          <w:rFonts w:hint="eastAsia"/>
        </w:rPr>
        <w:t>。</w:t>
      </w:r>
      <w:r w:rsidR="00E47B11" w:rsidRPr="00F87839">
        <w:rPr>
          <w:rFonts w:hint="eastAsia"/>
        </w:rPr>
        <w:t>然后，该模型基于与</w:t>
      </w:r>
      <w:proofErr w:type="gramStart"/>
      <w:r w:rsidR="00E47B11" w:rsidRPr="00F87839">
        <w:rPr>
          <w:rFonts w:hint="eastAsia"/>
        </w:rPr>
        <w:t>这些源</w:t>
      </w:r>
      <w:proofErr w:type="gramEnd"/>
      <w:r w:rsidR="00E47B11" w:rsidRPr="00F87839">
        <w:rPr>
          <w:rFonts w:hint="eastAsia"/>
        </w:rPr>
        <w:t>位置和所有先前生成的目标词相关联的上下文向量来预测目标词</w:t>
      </w:r>
      <w:r w:rsidR="009E7A6C">
        <w:rPr>
          <w:rFonts w:hint="eastAsia"/>
        </w:rPr>
        <w:t>的翻译结果</w:t>
      </w:r>
      <w:r w:rsidR="00E47B11" w:rsidRPr="00F87839">
        <w:rPr>
          <w:rFonts w:hint="eastAsia"/>
        </w:rPr>
        <w:t>。</w:t>
      </w:r>
    </w:p>
    <w:p w:rsidR="00E47B11" w:rsidRPr="00F87839" w:rsidRDefault="00E47B11" w:rsidP="009A2D21">
      <w:pPr>
        <w:pStyle w:val="a3"/>
        <w:ind w:firstLineChars="200" w:firstLine="480"/>
      </w:pPr>
      <w:r w:rsidRPr="00F87839">
        <w:rPr>
          <w:rFonts w:hint="eastAsia"/>
        </w:rPr>
        <w:t>这种方法与基本的编码器</w:t>
      </w:r>
      <w:r w:rsidRPr="00F87839">
        <w:t xml:space="preserve"> - </w:t>
      </w:r>
      <w:r w:rsidRPr="00F87839">
        <w:t>解码器最重要的区别在于它不会将整个输入句子编码成单个固定长度的</w:t>
      </w:r>
      <w:r w:rsidR="00775CA7" w:rsidRPr="00F87839">
        <w:t>向量</w:t>
      </w:r>
      <w:r w:rsidRPr="00F87839">
        <w:t>。相反，它将输入句子编码为一系列向量，并在解码翻译时自适应地选择这些</w:t>
      </w:r>
      <w:r w:rsidR="00775CA7" w:rsidRPr="00F87839">
        <w:t>向量</w:t>
      </w:r>
      <w:r w:rsidRPr="00F87839">
        <w:t>的子集。这释放了神经翻译模型</w:t>
      </w:r>
      <w:r w:rsidRPr="00F87839">
        <w:rPr>
          <w:rFonts w:hint="eastAsia"/>
        </w:rPr>
        <w:t>的限制</w:t>
      </w:r>
      <w:r w:rsidRPr="00F87839">
        <w:t>，</w:t>
      </w:r>
      <w:proofErr w:type="gramStart"/>
      <w:r w:rsidRPr="00F87839">
        <w:t>不</w:t>
      </w:r>
      <w:proofErr w:type="gramEnd"/>
      <w:r w:rsidRPr="00F87839">
        <w:t>必将源语句的所有信息压缩成固定长度的</w:t>
      </w:r>
      <w:r w:rsidR="00775CA7" w:rsidRPr="00F87839">
        <w:t>向量</w:t>
      </w:r>
      <w:r w:rsidRPr="00F87839">
        <w:t>，而不管其长度如何。我们</w:t>
      </w:r>
      <w:r w:rsidRPr="00F87839">
        <w:rPr>
          <w:rFonts w:hint="eastAsia"/>
        </w:rPr>
        <w:t>将展示</w:t>
      </w:r>
      <w:r w:rsidRPr="00F87839">
        <w:t>这</w:t>
      </w:r>
      <w:r w:rsidRPr="00F87839">
        <w:rPr>
          <w:rFonts w:hint="eastAsia"/>
        </w:rPr>
        <w:t>将</w:t>
      </w:r>
      <w:r w:rsidRPr="00F87839">
        <w:t>允许模型</w:t>
      </w:r>
      <w:r w:rsidRPr="00F87839">
        <w:rPr>
          <w:rFonts w:hint="eastAsia"/>
        </w:rPr>
        <w:t>能够</w:t>
      </w:r>
      <w:r w:rsidRPr="00F87839">
        <w:t>更好地处理长句。</w:t>
      </w:r>
    </w:p>
    <w:p w:rsidR="00E47B11" w:rsidRPr="00F87839" w:rsidRDefault="00E47B11" w:rsidP="009A2D21">
      <w:pPr>
        <w:pStyle w:val="a3"/>
        <w:ind w:firstLineChars="200" w:firstLine="480"/>
      </w:pPr>
      <w:r w:rsidRPr="00F87839">
        <w:rPr>
          <w:rFonts w:hint="eastAsia"/>
        </w:rPr>
        <w:t>在本文中，我们表明，</w:t>
      </w:r>
      <w:r w:rsidR="009E7A6C">
        <w:rPr>
          <w:rFonts w:hint="eastAsia"/>
        </w:rPr>
        <w:t>本文</w:t>
      </w:r>
      <w:r w:rsidRPr="00F87839">
        <w:rPr>
          <w:rFonts w:hint="eastAsia"/>
        </w:rPr>
        <w:t>提出的</w:t>
      </w:r>
      <w:r w:rsidR="009E7A6C">
        <w:rPr>
          <w:rFonts w:hint="eastAsia"/>
        </w:rPr>
        <w:t>扩展</w:t>
      </w:r>
      <w:r w:rsidRPr="00F87839">
        <w:rPr>
          <w:rFonts w:hint="eastAsia"/>
        </w:rPr>
        <w:t>方法可以显着提高基本编码器</w:t>
      </w:r>
      <w:r w:rsidRPr="00F87839">
        <w:t xml:space="preserve"> - </w:t>
      </w:r>
      <w:r w:rsidRPr="00F87839">
        <w:t>解码器方法的翻译性能。</w:t>
      </w:r>
      <w:r w:rsidR="00A27B49" w:rsidRPr="00F87839">
        <w:t>可以观察</w:t>
      </w:r>
      <w:r w:rsidR="009E7A6C">
        <w:rPr>
          <w:rFonts w:hint="eastAsia"/>
        </w:rPr>
        <w:t>到，</w:t>
      </w:r>
      <w:r w:rsidR="00A27B49" w:rsidRPr="00F87839">
        <w:t>任何长度的句子</w:t>
      </w:r>
      <w:r w:rsidR="00A27B49" w:rsidRPr="00F87839">
        <w:rPr>
          <w:rFonts w:hint="eastAsia"/>
        </w:rPr>
        <w:t>在本模型中的翻译结果</w:t>
      </w:r>
      <w:r w:rsidRPr="00F87839">
        <w:t>改善情况</w:t>
      </w:r>
      <w:r w:rsidR="009E7A6C">
        <w:rPr>
          <w:rFonts w:hint="eastAsia"/>
        </w:rPr>
        <w:t>很</w:t>
      </w:r>
      <w:r w:rsidRPr="00F87839">
        <w:t>明显</w:t>
      </w:r>
      <w:r w:rsidR="009E7A6C" w:rsidRPr="00F87839">
        <w:rPr>
          <w:rFonts w:hint="eastAsia"/>
        </w:rPr>
        <w:t>，尤其是</w:t>
      </w:r>
      <w:r w:rsidR="009E7A6C">
        <w:t>较长的句子</w:t>
      </w:r>
      <w:r w:rsidR="009E7A6C">
        <w:rPr>
          <w:rFonts w:hint="eastAsia"/>
        </w:rPr>
        <w:t>的结果改善尤为明显</w:t>
      </w:r>
      <w:r w:rsidRPr="00F87839">
        <w:t>。在英语到法语翻译的任务中，</w:t>
      </w:r>
      <w:r w:rsidR="009E7A6C">
        <w:rPr>
          <w:rFonts w:hint="eastAsia"/>
        </w:rPr>
        <w:t>本文</w:t>
      </w:r>
      <w:r w:rsidRPr="00F87839">
        <w:t>提出的方法通过单一模型实现了与传统的基于短语的系统相当或接近的</w:t>
      </w:r>
      <w:r w:rsidRPr="00F87839">
        <w:lastRenderedPageBreak/>
        <w:t>翻译性能。</w:t>
      </w:r>
      <w:r w:rsidRPr="00F87839">
        <w:rPr>
          <w:rFonts w:hint="eastAsia"/>
        </w:rPr>
        <w:t>此外，定性分析显示，所提出的模型在源</w:t>
      </w:r>
      <w:r w:rsidR="009E7A6C">
        <w:rPr>
          <w:rFonts w:hint="eastAsia"/>
        </w:rPr>
        <w:t>语</w:t>
      </w:r>
      <w:r w:rsidRPr="00F87839">
        <w:rPr>
          <w:rFonts w:hint="eastAsia"/>
        </w:rPr>
        <w:t>句与相应的目标句之间找到语言上合理的（软）对齐。</w:t>
      </w:r>
    </w:p>
    <w:p w:rsidR="00A27B49" w:rsidRPr="00F87839" w:rsidRDefault="00A27B49" w:rsidP="009A2D21">
      <w:pPr>
        <w:pStyle w:val="1"/>
        <w:numPr>
          <w:ilvl w:val="0"/>
          <w:numId w:val="3"/>
        </w:numPr>
        <w:spacing w:line="240" w:lineRule="auto"/>
      </w:pPr>
      <w:r w:rsidRPr="00F87839">
        <w:rPr>
          <w:rFonts w:hint="eastAsia"/>
        </w:rPr>
        <w:t>背景：神经翻译机</w:t>
      </w:r>
    </w:p>
    <w:p w:rsidR="00A27B49" w:rsidRPr="00F87839" w:rsidRDefault="00A27B49" w:rsidP="009A2D21">
      <w:pPr>
        <w:pStyle w:val="a3"/>
        <w:ind w:firstLineChars="200" w:firstLine="480"/>
      </w:pPr>
      <w:r w:rsidRPr="00F87839">
        <w:rPr>
          <w:rFonts w:hint="eastAsia"/>
        </w:rPr>
        <w:t>从概率的角度来看，翻译相当于找到一个目标句子</w:t>
      </w:r>
      <w:r w:rsidRPr="00F87839">
        <w:t>y</w:t>
      </w:r>
      <w:r w:rsidRPr="00F87839">
        <w:t>，它使给定句子</w:t>
      </w:r>
      <w:r w:rsidRPr="00F87839">
        <w:t>x</w:t>
      </w:r>
      <w:r w:rsidRPr="00F87839">
        <w:t>的条件概率最大化，即</w:t>
      </w:r>
      <m:oMath>
        <m:r>
          <m:rPr>
            <m:sty m:val="p"/>
          </m:rPr>
          <w:rPr>
            <w:rFonts w:ascii="Cambria Math" w:hAnsi="Cambria Math"/>
          </w:rPr>
          <m:t xml:space="preserve">arg </m:t>
        </m:r>
        <m:sSub>
          <m:sSubPr>
            <m:ctrlPr>
              <w:rPr>
                <w:rFonts w:ascii="Cambria Math" w:hAnsi="Cambria Math"/>
              </w:rPr>
            </m:ctrlPr>
          </m:sSubPr>
          <m:e>
            <m:r>
              <m:rPr>
                <m:sty m:val="p"/>
              </m:rPr>
              <w:rPr>
                <w:rFonts w:ascii="Cambria Math" w:hAnsi="Cambria Math"/>
              </w:rPr>
              <m:t>max</m:t>
            </m:r>
          </m:e>
          <m:sub>
            <m:r>
              <w:rPr>
                <w:rFonts w:ascii="Cambria Math" w:hAnsi="Cambria Math" w:hint="eastAsia"/>
              </w:rPr>
              <m:t>y</m:t>
            </m:r>
          </m:sub>
        </m:sSub>
        <m:r>
          <m:rPr>
            <m:sty m:val="p"/>
          </m:rPr>
          <w:rPr>
            <w:rFonts w:ascii="Cambria Math" w:hAnsi="Cambria Math"/>
          </w:rPr>
          <m:t xml:space="preserve"> P</m:t>
        </m:r>
        <m:d>
          <m:dPr>
            <m:begChr m:val="（"/>
            <m:endChr m:val="｜"/>
            <m:ctrlPr>
              <w:rPr>
                <w:rFonts w:ascii="Cambria Math" w:hAnsi="Cambria Math"/>
              </w:rPr>
            </m:ctrlPr>
          </m:dPr>
          <m:e>
            <m:r>
              <m:rPr>
                <m:sty m:val="p"/>
              </m:rPr>
              <w:rPr>
                <w:rFonts w:ascii="Cambria Math" w:hAnsi="Cambria Math"/>
              </w:rPr>
              <m:t xml:space="preserve">y </m:t>
            </m:r>
          </m:e>
        </m:d>
        <m:r>
          <m:rPr>
            <m:sty m:val="p"/>
          </m:rPr>
          <w:rPr>
            <w:rFonts w:ascii="Cambria Math" w:hAnsi="Cambria Math"/>
          </w:rPr>
          <m:t xml:space="preserve"> x</m:t>
        </m:r>
        <m:r>
          <m:rPr>
            <m:sty m:val="p"/>
          </m:rPr>
          <w:rPr>
            <w:rFonts w:ascii="Cambria Math" w:hAnsi="Cambria Math"/>
          </w:rPr>
          <m:t>）</m:t>
        </m:r>
      </m:oMath>
      <w:r w:rsidRPr="00F87839">
        <w:t>。在</w:t>
      </w:r>
      <w:r w:rsidR="00F87839" w:rsidRPr="00F87839">
        <w:t>神经翻译机</w:t>
      </w:r>
      <w:r w:rsidRPr="00F87839">
        <w:t>中，我们拟合一个参数化</w:t>
      </w:r>
      <w:r w:rsidRPr="00F87839">
        <w:rPr>
          <w:rFonts w:hint="eastAsia"/>
        </w:rPr>
        <w:t>的</w:t>
      </w:r>
      <w:r w:rsidRPr="00F87839">
        <w:t>模型，以使用并行训练语料库来最大化</w:t>
      </w:r>
      <w:r w:rsidRPr="00F87839">
        <w:rPr>
          <w:rFonts w:hint="eastAsia"/>
        </w:rPr>
        <w:t>一对</w:t>
      </w:r>
      <w:r w:rsidRPr="00F87839">
        <w:t>句子的条件概率。一旦条件分布被翻译模型学习，给定</w:t>
      </w:r>
      <w:proofErr w:type="gramStart"/>
      <w:r w:rsidRPr="00F87839">
        <w:t>一个源</w:t>
      </w:r>
      <w:proofErr w:type="gramEnd"/>
      <w:r w:rsidRPr="00F87839">
        <w:t>语句，可以通过搜索最大化条件概率的句子来生成相应的翻译。</w:t>
      </w:r>
    </w:p>
    <w:p w:rsidR="006D3C1D" w:rsidRPr="00F87839" w:rsidRDefault="006D3C1D" w:rsidP="009A2D21">
      <w:pPr>
        <w:pStyle w:val="a3"/>
        <w:ind w:firstLineChars="200" w:firstLine="480"/>
      </w:pPr>
      <w:r w:rsidRPr="00F87839">
        <w:rPr>
          <w:rFonts w:hint="eastAsia"/>
        </w:rPr>
        <w:t>最近，一些论文提出使用神经网络来直接学习这种条件</w:t>
      </w:r>
      <w:r w:rsidR="00175586" w:rsidRPr="00F87839">
        <w:rPr>
          <w:rFonts w:hint="eastAsia"/>
        </w:rPr>
        <w:t>概率</w:t>
      </w:r>
      <w:r w:rsidRPr="00F87839">
        <w:rPr>
          <w:rFonts w:hint="eastAsia"/>
        </w:rPr>
        <w:t>分布（参见，例如，</w:t>
      </w:r>
      <w:proofErr w:type="spellStart"/>
      <w:r w:rsidRPr="00F87839">
        <w:t>Kalchbrenner</w:t>
      </w:r>
      <w:proofErr w:type="spellEnd"/>
      <w:r w:rsidRPr="00F87839">
        <w:t>和</w:t>
      </w:r>
      <w:proofErr w:type="spellStart"/>
      <w:r w:rsidRPr="00F87839">
        <w:t>Blunsom</w:t>
      </w:r>
      <w:proofErr w:type="spellEnd"/>
      <w:r w:rsidRPr="00F87839">
        <w:t>，</w:t>
      </w:r>
      <w:r w:rsidRPr="00F87839">
        <w:t>2013; Cho</w:t>
      </w:r>
      <w:r w:rsidRPr="00F87839">
        <w:t>等，</w:t>
      </w:r>
      <w:r w:rsidRPr="00F87839">
        <w:t xml:space="preserve">2014a; </w:t>
      </w:r>
      <w:proofErr w:type="spellStart"/>
      <w:r w:rsidRPr="00F87839">
        <w:t>Sutskever</w:t>
      </w:r>
      <w:proofErr w:type="spellEnd"/>
      <w:r w:rsidRPr="00F87839">
        <w:t>等，</w:t>
      </w:r>
      <w:r w:rsidRPr="00F87839">
        <w:t>2014; Cho</w:t>
      </w:r>
      <w:r w:rsidRPr="00F87839">
        <w:t>等，</w:t>
      </w:r>
      <w:r w:rsidRPr="00F87839">
        <w:t xml:space="preserve">2014b ; </w:t>
      </w:r>
      <w:proofErr w:type="spellStart"/>
      <w:r w:rsidRPr="00F87839">
        <w:t>Forcada</w:t>
      </w:r>
      <w:proofErr w:type="spellEnd"/>
      <w:r w:rsidRPr="00F87839">
        <w:t>和</w:t>
      </w:r>
      <w:proofErr w:type="spellStart"/>
      <w:r w:rsidRPr="00F87839">
        <w:t>Neco</w:t>
      </w:r>
      <w:proofErr w:type="spellEnd"/>
      <w:r w:rsidRPr="00F87839">
        <w:t>，</w:t>
      </w:r>
      <w:r w:rsidRPr="00F87839">
        <w:t>1997</w:t>
      </w:r>
      <w:r w:rsidRPr="00F87839">
        <w:t>）。这种</w:t>
      </w:r>
      <w:r w:rsidR="00F87839" w:rsidRPr="00F87839">
        <w:t>神经翻译</w:t>
      </w:r>
      <w:proofErr w:type="gramStart"/>
      <w:r w:rsidR="00F87839" w:rsidRPr="00F87839">
        <w:t>机</w:t>
      </w:r>
      <w:r w:rsidRPr="00F87839">
        <w:t>方法</w:t>
      </w:r>
      <w:proofErr w:type="gramEnd"/>
      <w:r w:rsidRPr="00F87839">
        <w:t>通常由两个组件组成，第一个组件</w:t>
      </w:r>
      <w:r w:rsidR="00175586" w:rsidRPr="00F87839">
        <w:rPr>
          <w:rFonts w:hint="eastAsia"/>
        </w:rPr>
        <w:t>对</w:t>
      </w:r>
      <w:r w:rsidR="00175586" w:rsidRPr="00F87839">
        <w:t>源语句</w:t>
      </w:r>
      <w:r w:rsidR="00175586" w:rsidRPr="00F87839">
        <w:t>x</w:t>
      </w:r>
      <w:r w:rsidR="00175586" w:rsidRPr="00F87839">
        <w:rPr>
          <w:rFonts w:hint="eastAsia"/>
        </w:rPr>
        <w:t>进行</w:t>
      </w:r>
      <w:r w:rsidRPr="00F87839">
        <w:t>编码，第二个</w:t>
      </w:r>
      <w:r w:rsidR="00175586" w:rsidRPr="00F87839">
        <w:rPr>
          <w:rFonts w:hint="eastAsia"/>
        </w:rPr>
        <w:t>组件将之</w:t>
      </w:r>
      <w:r w:rsidR="00175586" w:rsidRPr="00F87839">
        <w:t>解码</w:t>
      </w:r>
      <w:r w:rsidR="00175586" w:rsidRPr="00F87839">
        <w:rPr>
          <w:rFonts w:hint="eastAsia"/>
        </w:rPr>
        <w:t>成</w:t>
      </w:r>
      <w:r w:rsidRPr="00F87839">
        <w:t>目标句子</w:t>
      </w:r>
      <w:r w:rsidRPr="00F87839">
        <w:t>y</w:t>
      </w:r>
      <w:r w:rsidRPr="00F87839">
        <w:t>。例如，（</w:t>
      </w:r>
      <w:r w:rsidRPr="00F87839">
        <w:t>Cho</w:t>
      </w:r>
      <w:r w:rsidRPr="00F87839">
        <w:t>等人，</w:t>
      </w:r>
      <w:r w:rsidRPr="00F87839">
        <w:t>2014a</w:t>
      </w:r>
      <w:r w:rsidRPr="00F87839">
        <w:t>）和（</w:t>
      </w:r>
      <w:proofErr w:type="spellStart"/>
      <w:r w:rsidRPr="00F87839">
        <w:t>Sutskever</w:t>
      </w:r>
      <w:proofErr w:type="spellEnd"/>
      <w:r w:rsidRPr="00F87839">
        <w:t>等人，</w:t>
      </w:r>
      <w:r w:rsidRPr="00F87839">
        <w:t>2014</w:t>
      </w:r>
      <w:r w:rsidRPr="00F87839">
        <w:t>）使用两个循环神经网络（</w:t>
      </w:r>
      <w:r w:rsidRPr="00F87839">
        <w:t>RNN</w:t>
      </w:r>
      <w:r w:rsidRPr="00F87839">
        <w:t>）来将可变长</w:t>
      </w:r>
      <w:r w:rsidR="00C33A3B" w:rsidRPr="00F87839">
        <w:rPr>
          <w:rFonts w:hint="eastAsia"/>
        </w:rPr>
        <w:t>的</w:t>
      </w:r>
      <w:r w:rsidRPr="00F87839">
        <w:t>源语句编码为固定长度</w:t>
      </w:r>
      <w:r w:rsidR="00C33A3B" w:rsidRPr="00F87839">
        <w:rPr>
          <w:rFonts w:hint="eastAsia"/>
        </w:rPr>
        <w:t>的</w:t>
      </w:r>
      <w:r w:rsidRPr="00F87839">
        <w:t>向量并将</w:t>
      </w:r>
      <w:r w:rsidR="00C33A3B" w:rsidRPr="00F87839">
        <w:rPr>
          <w:rFonts w:hint="eastAsia"/>
        </w:rPr>
        <w:t>此</w:t>
      </w:r>
      <w:r w:rsidRPr="00F87839">
        <w:t>向量解码为一个可变长度的目标句子。</w:t>
      </w:r>
    </w:p>
    <w:p w:rsidR="00C33A3B" w:rsidRPr="00F87839" w:rsidRDefault="006D3C1D" w:rsidP="009A2D21">
      <w:pPr>
        <w:pStyle w:val="a3"/>
        <w:ind w:firstLineChars="200" w:firstLine="480"/>
      </w:pPr>
      <w:r w:rsidRPr="00F87839">
        <w:rPr>
          <w:rFonts w:hint="eastAsia"/>
        </w:rPr>
        <w:t>尽管</w:t>
      </w:r>
      <w:r w:rsidR="00C33A3B" w:rsidRPr="00F87839">
        <w:rPr>
          <w:rFonts w:hint="eastAsia"/>
        </w:rPr>
        <w:t>这</w:t>
      </w:r>
      <w:r w:rsidRPr="00F87839">
        <w:rPr>
          <w:rFonts w:hint="eastAsia"/>
        </w:rPr>
        <w:t>是一种相当新的方法，</w:t>
      </w:r>
      <w:r w:rsidR="00F87839" w:rsidRPr="00F87839">
        <w:rPr>
          <w:rFonts w:hint="eastAsia"/>
        </w:rPr>
        <w:t>神经翻译机</w:t>
      </w:r>
      <w:r w:rsidRPr="00F87839">
        <w:rPr>
          <w:rFonts w:hint="eastAsia"/>
        </w:rPr>
        <w:t>已经显示出有</w:t>
      </w:r>
      <w:r w:rsidR="00C33A3B" w:rsidRPr="00F87839">
        <w:rPr>
          <w:rFonts w:hint="eastAsia"/>
        </w:rPr>
        <w:t>期望</w:t>
      </w:r>
      <w:r w:rsidRPr="00F87839">
        <w:rPr>
          <w:rFonts w:hint="eastAsia"/>
        </w:rPr>
        <w:t>的结果。</w:t>
      </w:r>
      <w:r w:rsidRPr="00F87839">
        <w:t xml:space="preserve"> </w:t>
      </w:r>
      <w:proofErr w:type="spellStart"/>
      <w:r w:rsidRPr="00F87839">
        <w:t>Sutskever</w:t>
      </w:r>
      <w:proofErr w:type="spellEnd"/>
      <w:r w:rsidRPr="00F87839">
        <w:t>等（</w:t>
      </w:r>
      <w:r w:rsidRPr="00F87839">
        <w:t>2014</w:t>
      </w:r>
      <w:r w:rsidRPr="00F87839">
        <w:t>）报道说，</w:t>
      </w:r>
      <w:r w:rsidR="00C33A3B" w:rsidRPr="00F87839">
        <w:rPr>
          <w:rFonts w:hint="eastAsia"/>
        </w:rPr>
        <w:t>在</w:t>
      </w:r>
      <w:r w:rsidR="00C33A3B" w:rsidRPr="00F87839">
        <w:t>英语到法语翻译任务</w:t>
      </w:r>
      <w:r w:rsidR="00C33A3B" w:rsidRPr="00F87839">
        <w:rPr>
          <w:rFonts w:hint="eastAsia"/>
        </w:rPr>
        <w:t>上，</w:t>
      </w:r>
      <w:r w:rsidRPr="00F87839">
        <w:t>基于具有</w:t>
      </w:r>
      <w:r w:rsidR="00C33A3B" w:rsidRPr="00F87839">
        <w:rPr>
          <w:rFonts w:hint="eastAsia"/>
        </w:rPr>
        <w:t>长期短期记忆单元</w:t>
      </w:r>
      <w:r w:rsidRPr="00F87839">
        <w:t>（</w:t>
      </w:r>
      <w:r w:rsidRPr="00F87839">
        <w:t>LSTM</w:t>
      </w:r>
      <w:r w:rsidR="00C33A3B" w:rsidRPr="00F87839">
        <w:t>）</w:t>
      </w:r>
      <w:r w:rsidRPr="00F87839">
        <w:t>的</w:t>
      </w:r>
      <w:r w:rsidRPr="00F87839">
        <w:t>RNN</w:t>
      </w:r>
      <w:r w:rsidR="00F87839" w:rsidRPr="00F87839">
        <w:t>神经翻译机</w:t>
      </w:r>
      <w:r w:rsidR="00C33A3B" w:rsidRPr="00F87839">
        <w:rPr>
          <w:rFonts w:hint="eastAsia"/>
        </w:rPr>
        <w:t>具有</w:t>
      </w:r>
      <w:r w:rsidRPr="00F87839">
        <w:t>接近</w:t>
      </w:r>
      <w:r w:rsidR="00C33A3B" w:rsidRPr="00F87839">
        <w:rPr>
          <w:rFonts w:hint="eastAsia"/>
        </w:rPr>
        <w:t>于</w:t>
      </w:r>
      <w:r w:rsidRPr="00F87839">
        <w:t>常规</w:t>
      </w:r>
      <w:r w:rsidR="00C33A3B" w:rsidRPr="00F87839">
        <w:rPr>
          <w:rFonts w:hint="eastAsia"/>
        </w:rPr>
        <w:t>的</w:t>
      </w:r>
      <w:r w:rsidRPr="00F87839">
        <w:t>基于短语的机器翻译系统的最先进的性能。为现有的翻译系统添加神经元素，例如，为短语表中的</w:t>
      </w:r>
      <w:r w:rsidR="00C33A3B" w:rsidRPr="00F87839">
        <w:rPr>
          <w:rFonts w:hint="eastAsia"/>
        </w:rPr>
        <w:t>一对一对</w:t>
      </w:r>
      <w:r w:rsidR="00C33A3B" w:rsidRPr="00F87839">
        <w:t>短语</w:t>
      </w:r>
      <w:r w:rsidRPr="00F87839">
        <w:t>进行</w:t>
      </w:r>
      <w:r w:rsidR="00C33A3B" w:rsidRPr="00F87839">
        <w:rPr>
          <w:rFonts w:hint="eastAsia"/>
        </w:rPr>
        <w:t>估分</w:t>
      </w:r>
      <w:r w:rsidR="00C33A3B" w:rsidRPr="00F87839">
        <w:t>，或者重新排列候选翻译</w:t>
      </w:r>
      <w:r w:rsidRPr="00F87839">
        <w:t>，已经允许</w:t>
      </w:r>
      <w:r w:rsidR="00F87839" w:rsidRPr="00F87839">
        <w:rPr>
          <w:rFonts w:hint="eastAsia"/>
        </w:rPr>
        <w:t>神经翻译机</w:t>
      </w:r>
      <w:r w:rsidRPr="00F87839">
        <w:t>超过以前</w:t>
      </w:r>
      <w:r w:rsidR="00C33A3B" w:rsidRPr="00F87839">
        <w:rPr>
          <w:rFonts w:hint="eastAsia"/>
        </w:rPr>
        <w:t>传统的极其翻译系统的</w:t>
      </w:r>
      <w:r w:rsidRPr="00F87839">
        <w:t>最先进的表现水平。</w:t>
      </w:r>
    </w:p>
    <w:p w:rsidR="00C33A3B" w:rsidRPr="00F87839" w:rsidRDefault="00C33A3B" w:rsidP="009A2D21">
      <w:pPr>
        <w:pStyle w:val="2"/>
        <w:numPr>
          <w:ilvl w:val="1"/>
          <w:numId w:val="3"/>
        </w:numPr>
        <w:spacing w:line="240" w:lineRule="auto"/>
      </w:pPr>
      <w:r w:rsidRPr="00F87839">
        <w:t xml:space="preserve">RNN </w:t>
      </w:r>
      <w:r w:rsidR="005E1F66" w:rsidRPr="00F87839">
        <w:rPr>
          <w:rFonts w:hint="eastAsia"/>
        </w:rPr>
        <w:t>编码器</w:t>
      </w:r>
      <w:r w:rsidR="00205554">
        <w:rPr>
          <w:rFonts w:hint="eastAsia"/>
        </w:rPr>
        <w:t xml:space="preserve"> - </w:t>
      </w:r>
      <w:r w:rsidR="005E1F66" w:rsidRPr="00F87839">
        <w:rPr>
          <w:rFonts w:hint="eastAsia"/>
        </w:rPr>
        <w:t>解码器</w:t>
      </w:r>
    </w:p>
    <w:p w:rsidR="00C33A3B" w:rsidRPr="00F87839" w:rsidRDefault="00DF0AFC" w:rsidP="009A2D21">
      <w:pPr>
        <w:pStyle w:val="a3"/>
        <w:ind w:firstLineChars="200" w:firstLine="480"/>
      </w:pPr>
      <w:r w:rsidRPr="00F87839">
        <w:rPr>
          <w:rFonts w:hint="eastAsia"/>
        </w:rPr>
        <w:t>在这里，我们简要介绍由</w:t>
      </w:r>
      <w:r w:rsidRPr="00F87839">
        <w:t>Cho</w:t>
      </w:r>
      <w:r w:rsidRPr="00F87839">
        <w:t>和</w:t>
      </w:r>
      <w:proofErr w:type="spellStart"/>
      <w:r w:rsidRPr="00F87839">
        <w:t>Sutskever</w:t>
      </w:r>
      <w:proofErr w:type="spellEnd"/>
      <w:r w:rsidRPr="00F87839">
        <w:rPr>
          <w:rFonts w:hint="eastAsia"/>
        </w:rPr>
        <w:t>等人</w:t>
      </w:r>
      <w:r w:rsidRPr="00F87839">
        <w:t>提出的底层框架，称为</w:t>
      </w:r>
      <w:r w:rsidRPr="00F87839">
        <w:t xml:space="preserve">RNN </w:t>
      </w:r>
      <w:r w:rsidRPr="00F87839">
        <w:rPr>
          <w:rFonts w:hint="eastAsia"/>
        </w:rPr>
        <w:t>编码器</w:t>
      </w:r>
      <w:r w:rsidR="00205554">
        <w:rPr>
          <w:rFonts w:hint="eastAsia"/>
        </w:rPr>
        <w:t xml:space="preserve"> - </w:t>
      </w:r>
      <w:r w:rsidRPr="00F87839">
        <w:rPr>
          <w:rFonts w:hint="eastAsia"/>
        </w:rPr>
        <w:t>解码器</w:t>
      </w:r>
      <w:r w:rsidR="000826B2" w:rsidRPr="00F87839">
        <w:rPr>
          <w:rFonts w:hint="eastAsia"/>
        </w:rPr>
        <w:t>。以此为基础，</w:t>
      </w:r>
      <w:r w:rsidRPr="00F87839">
        <w:t>我们构建了一种学习同步对齐和</w:t>
      </w:r>
      <w:r w:rsidR="009E7A6C">
        <w:t>翻译</w:t>
      </w:r>
      <w:r w:rsidRPr="00F87839">
        <w:t>的新型架构</w:t>
      </w:r>
      <w:r w:rsidR="000826B2" w:rsidRPr="00F87839">
        <w:rPr>
          <w:rFonts w:hint="eastAsia"/>
        </w:rPr>
        <w:t>。</w:t>
      </w:r>
    </w:p>
    <w:p w:rsidR="000826B2" w:rsidRPr="00F87839" w:rsidRDefault="000826B2" w:rsidP="009A2D21">
      <w:pPr>
        <w:pStyle w:val="a3"/>
        <w:ind w:firstLineChars="200" w:firstLine="480"/>
      </w:pPr>
      <w:r w:rsidRPr="00F87839">
        <w:rPr>
          <w:rFonts w:hint="eastAsia"/>
        </w:rPr>
        <w:t>在这个编码器</w:t>
      </w:r>
      <w:r w:rsidR="00205554">
        <w:rPr>
          <w:rFonts w:hint="eastAsia"/>
        </w:rPr>
        <w:t xml:space="preserve"> - </w:t>
      </w:r>
      <w:r w:rsidRPr="00F87839">
        <w:rPr>
          <w:rFonts w:hint="eastAsia"/>
        </w:rPr>
        <w:t>解码器架构中，编码器将会以一组向量的形式</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m:rPr>
            <m:sty m:val="p"/>
          </m:rPr>
          <w:rPr>
            <w:rFonts w:ascii="Cambria Math" w:hAnsi="Cambria Math"/>
          </w:rPr>
          <m:t>)</m:t>
        </m:r>
      </m:oMath>
      <w:r w:rsidRPr="00F87839">
        <w:rPr>
          <w:rFonts w:hint="eastAsia"/>
        </w:rPr>
        <w:t>的形式读取输入的句子，并将之转化为一个向量</w:t>
      </w:r>
      <w:r w:rsidRPr="00F87839">
        <w:rPr>
          <w:rFonts w:hint="eastAsia"/>
        </w:rPr>
        <w:t>c</w:t>
      </w:r>
      <w:r w:rsidRPr="00F87839">
        <w:rPr>
          <w:rFonts w:hint="eastAsia"/>
        </w:rPr>
        <w:t>。最常用的一种方法是</w:t>
      </w:r>
    </w:p>
    <w:p w:rsidR="000826B2" w:rsidRPr="00F87839" w:rsidRDefault="004D6C41" w:rsidP="009A2D21">
      <w:pPr>
        <w:pStyle w:val="a3"/>
        <w:jc w:val="center"/>
      </w:pPr>
      <m:oMathPara>
        <m:oMathParaPr>
          <m:jc m:val="center"/>
        </m:oMathParaP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)⋯⋯⋯⋯(1)</m:t>
          </m:r>
        </m:oMath>
      </m:oMathPara>
    </w:p>
    <w:p w:rsidR="000826B2" w:rsidRPr="00F87839" w:rsidRDefault="000826B2" w:rsidP="009A2D21">
      <w:pPr>
        <w:pStyle w:val="a3"/>
        <w:ind w:firstLineChars="200" w:firstLine="480"/>
      </w:pPr>
      <w:r w:rsidRPr="00F87839">
        <w:rPr>
          <w:rFonts w:hint="eastAsia"/>
        </w:rPr>
        <w:t>和</w:t>
      </w:r>
    </w:p>
    <w:p w:rsidR="000826B2" w:rsidRPr="00F87839" w:rsidRDefault="000826B2" w:rsidP="009A2D21">
      <w:pPr>
        <w:pStyle w:val="a3"/>
        <w:jc w:val="center"/>
      </w:pPr>
      <m:oMathPara>
        <m:oMath>
          <m:r>
            <m:rPr>
              <m:sty m:val="p"/>
            </m:rPr>
            <w:rPr>
              <w:rFonts w:ascii="Cambria Math" w:hAnsi="Cambria Math"/>
            </w:rPr>
            <m:t>c=q({</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h</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m:rPr>
              <m:sty m:val="p"/>
            </m:rPr>
            <w:rPr>
              <w:rFonts w:ascii="Cambria Math" w:hAnsi="Cambria Math"/>
            </w:rPr>
            <m:t>})</m:t>
          </m:r>
        </m:oMath>
      </m:oMathPara>
    </w:p>
    <w:p w:rsidR="000826B2" w:rsidRPr="00F87839" w:rsidRDefault="000826B2" w:rsidP="009A2D21">
      <w:pPr>
        <w:pStyle w:val="a3"/>
        <w:ind w:firstLineChars="200" w:firstLine="480"/>
      </w:pPr>
      <w:r w:rsidRPr="00F87839">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cs="MSBM10"/>
                <w:kern w:val="0"/>
                <w:sz w:val="20"/>
              </w:rPr>
            </m:ctrlPr>
          </m:sSupPr>
          <m:e>
            <m:r>
              <m:rPr>
                <m:sty m:val="p"/>
              </m:rPr>
              <w:rPr>
                <w:rFonts w:ascii="Cambria Math" w:hAnsi="Cambria Math" w:cs="MSBM10"/>
                <w:kern w:val="0"/>
                <w:sz w:val="20"/>
              </w:rPr>
              <m:t>R</m:t>
            </m:r>
          </m:e>
          <m:sup>
            <m:r>
              <w:rPr>
                <w:rFonts w:ascii="Cambria Math" w:hAnsi="Cambria Math" w:cs="MSBM10"/>
                <w:kern w:val="0"/>
                <w:sz w:val="20"/>
              </w:rPr>
              <m:t>n</m:t>
            </m:r>
          </m:sup>
        </m:sSup>
      </m:oMath>
      <w:r w:rsidRPr="00F87839">
        <w:rPr>
          <w:rFonts w:hint="eastAsia"/>
          <w:kern w:val="0"/>
          <w:sz w:val="20"/>
        </w:rPr>
        <w:t>是在时间</w:t>
      </w:r>
      <w:r w:rsidRPr="00F87839">
        <w:rPr>
          <w:rFonts w:hint="eastAsia"/>
          <w:kern w:val="0"/>
          <w:sz w:val="20"/>
        </w:rPr>
        <w:t>t</w:t>
      </w:r>
      <w:r w:rsidRPr="00F87839">
        <w:rPr>
          <w:rFonts w:hint="eastAsia"/>
          <w:kern w:val="0"/>
          <w:sz w:val="20"/>
        </w:rPr>
        <w:t>中的一个隐藏状态，</w:t>
      </w:r>
      <m:oMath>
        <m:r>
          <m:rPr>
            <m:sty m:val="p"/>
          </m:rPr>
          <w:rPr>
            <w:rFonts w:ascii="Cambria Math" w:hAnsi="Cambria Math"/>
            <w:kern w:val="0"/>
            <w:sz w:val="20"/>
          </w:rPr>
          <m:t>c</m:t>
        </m:r>
      </m:oMath>
      <w:r w:rsidR="00775CA7" w:rsidRPr="00F87839">
        <w:rPr>
          <w:rFonts w:hint="eastAsia"/>
          <w:kern w:val="0"/>
          <w:sz w:val="20"/>
        </w:rPr>
        <w:t xml:space="preserve"> </w:t>
      </w:r>
      <w:r w:rsidR="00775CA7" w:rsidRPr="00F87839">
        <w:rPr>
          <w:kern w:val="0"/>
          <w:sz w:val="20"/>
        </w:rPr>
        <w:t>是从隐藏状态序列</w:t>
      </w:r>
      <w:r w:rsidR="00775CA7" w:rsidRPr="00F87839">
        <w:rPr>
          <w:rFonts w:hint="eastAsia"/>
          <w:kern w:val="0"/>
          <w:sz w:val="20"/>
        </w:rPr>
        <w:t>中</w:t>
      </w:r>
      <w:r w:rsidR="00775CA7" w:rsidRPr="00F87839">
        <w:rPr>
          <w:kern w:val="0"/>
          <w:sz w:val="20"/>
        </w:rPr>
        <w:t>生成的向量</w:t>
      </w:r>
      <w:r w:rsidR="00775CA7" w:rsidRPr="00F87839">
        <w:rPr>
          <w:rFonts w:hint="eastAsia"/>
          <w:kern w:val="0"/>
          <w:sz w:val="20"/>
        </w:rPr>
        <w:t>，</w:t>
      </w:r>
      <m:oMath>
        <m:r>
          <w:rPr>
            <w:rFonts w:ascii="Cambria Math" w:hAnsi="Cambria Math"/>
          </w:rPr>
          <m:t>f</m:t>
        </m:r>
        <m:r>
          <m:rPr>
            <m:sty m:val="p"/>
          </m:rPr>
          <w:rPr>
            <w:rFonts w:ascii="Cambria Math" w:hAnsi="Cambria Math" w:hint="eastAsia"/>
            <w:kern w:val="0"/>
            <w:sz w:val="20"/>
          </w:rPr>
          <m:t>和</m:t>
        </m:r>
        <m:r>
          <m:rPr>
            <m:sty m:val="p"/>
          </m:rPr>
          <w:rPr>
            <w:rFonts w:ascii="Cambria Math" w:hAnsi="Cambria Math" w:hint="eastAsia"/>
            <w:kern w:val="0"/>
            <w:sz w:val="20"/>
          </w:rPr>
          <m:t>q</m:t>
        </m:r>
      </m:oMath>
      <w:r w:rsidR="00775CA7" w:rsidRPr="00F87839">
        <w:rPr>
          <w:rFonts w:hint="eastAsia"/>
          <w:kern w:val="0"/>
          <w:sz w:val="20"/>
        </w:rPr>
        <w:t>是一些非线性函数。例如，</w:t>
      </w:r>
      <w:proofErr w:type="spellStart"/>
      <w:r w:rsidR="00775CA7" w:rsidRPr="00F87839">
        <w:rPr>
          <w:rFonts w:ascii="NimbusRomNo9L-Regu" w:hAnsi="NimbusRomNo9L-Regu" w:cs="NimbusRomNo9L-Regu"/>
          <w:kern w:val="0"/>
          <w:sz w:val="20"/>
        </w:rPr>
        <w:t>Sutskever</w:t>
      </w:r>
      <w:proofErr w:type="spellEnd"/>
      <w:r w:rsidR="00775CA7" w:rsidRPr="00F87839">
        <w:rPr>
          <w:rFonts w:ascii="NimbusRomNo9L-Regu" w:hAnsi="NimbusRomNo9L-Regu" w:cs="NimbusRomNo9L-Regu"/>
          <w:kern w:val="0"/>
          <w:sz w:val="20"/>
        </w:rPr>
        <w:t xml:space="preserve"> </w:t>
      </w:r>
      <w:r w:rsidR="00775CA7" w:rsidRPr="00F87839">
        <w:rPr>
          <w:rFonts w:ascii="NimbusRomNo9L-Regu" w:hAnsi="NimbusRomNo9L-Regu" w:cs="NimbusRomNo9L-Regu" w:hint="eastAsia"/>
          <w:kern w:val="0"/>
          <w:sz w:val="20"/>
        </w:rPr>
        <w:t>等人使用方式便是一个</w:t>
      </w:r>
      <w:r w:rsidR="00775CA7" w:rsidRPr="00F87839">
        <w:rPr>
          <w:rFonts w:ascii="NimbusRomNo9L-Regu" w:hAnsi="NimbusRomNo9L-Regu" w:cs="NimbusRomNo9L-Regu" w:hint="eastAsia"/>
          <w:kern w:val="0"/>
          <w:sz w:val="20"/>
        </w:rPr>
        <w:t>LSTM</w:t>
      </w:r>
      <w:r w:rsidR="00775CA7" w:rsidRPr="00F87839">
        <w:rPr>
          <w:rFonts w:ascii="NimbusRomNo9L-Regu" w:hAnsi="NimbusRomNo9L-Regu" w:cs="NimbusRomNo9L-Regu" w:hint="eastAsia"/>
          <w:kern w:val="0"/>
          <w:sz w:val="20"/>
        </w:rPr>
        <w:t>作为</w:t>
      </w:r>
      <m:oMath>
        <m:r>
          <w:rPr>
            <w:rFonts w:ascii="Cambria Math" w:hAnsi="Cambria Math"/>
          </w:rPr>
          <m:t>f</m:t>
        </m:r>
        <m:r>
          <m:rPr>
            <m:sty m:val="p"/>
          </m:rPr>
          <w:rPr>
            <w:rFonts w:ascii="Cambria Math" w:hAnsi="Cambria Math" w:hint="eastAsia"/>
          </w:rPr>
          <m:t>和</m:t>
        </m:r>
        <m:r>
          <m:rPr>
            <m:sty m:val="p"/>
          </m:rPr>
          <w:rPr>
            <w:rFonts w:ascii="Cambria Math" w:hAnsi="Cambria Math" w:hint="eastAsia"/>
          </w:rPr>
          <m:t>q</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h</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e>
            </m:d>
          </m:e>
        </m:d>
        <m:r>
          <w:rPr>
            <w:rFonts w:ascii="Cambria Math" w:hAnsi="Cambria Math"/>
          </w:rPr>
          <m:t>=</m:t>
        </m:r>
        <m:sSub>
          <m:sSubPr>
            <m:ctrlPr>
              <w:rPr>
                <w:rFonts w:ascii="Cambria Math" w:hAnsi="Cambria Math"/>
              </w:rPr>
            </m:ctrlPr>
          </m:sSubPr>
          <m:e>
            <m:r>
              <w:rPr>
                <w:rFonts w:ascii="Cambria Math" w:hAnsi="Cambria Math"/>
              </w:rPr>
              <m:t>h</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oMath>
      <w:r w:rsidR="00775CA7" w:rsidRPr="00F87839">
        <w:rPr>
          <w:rFonts w:ascii="NimbusRomNo9L-Regu" w:hAnsi="NimbusRomNo9L-Regu" w:cs="NimbusRomNo9L-Regu" w:hint="eastAsia"/>
        </w:rPr>
        <w:t>。</w:t>
      </w:r>
    </w:p>
    <w:p w:rsidR="000826B2" w:rsidRPr="00F87839" w:rsidRDefault="00775CA7" w:rsidP="009A2D21">
      <w:pPr>
        <w:pStyle w:val="a3"/>
        <w:ind w:firstLineChars="200" w:firstLine="480"/>
      </w:pPr>
      <w:r w:rsidRPr="00F87839">
        <w:rPr>
          <w:rFonts w:hint="eastAsia"/>
        </w:rPr>
        <w:t>通常，我们训练解码器，并通过给出上下文向量</w:t>
      </w:r>
      <w:r w:rsidRPr="00F87839">
        <w:t>c</w:t>
      </w:r>
      <w:r w:rsidRPr="00F87839">
        <w:t>和所有先前预测的单词</w:t>
      </w:r>
      <m:oMath>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hint="eastAsia"/>
              </w:rPr>
              <m:t>y</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-1</m:t>
            </m:r>
          </m:sub>
        </m:sSub>
        <m:r>
          <w:rPr>
            <w:rFonts w:ascii="Cambria Math" w:hAnsi="Cambria Math"/>
          </w:rPr>
          <m:t>}</m:t>
        </m:r>
      </m:oMath>
      <w:r w:rsidRPr="00F87839">
        <w:t>来预测下一个单词</w:t>
      </w:r>
      <m:oMath>
        <m:sSub>
          <m:sSubPr>
            <m:ctrlPr>
              <w:rPr>
                <w:rFonts w:ascii="Cambria Math" w:hAnsi="Cambria Math"/>
              </w:rPr>
            </m:ctrlPr>
          </m:sSubPr>
          <m:e>
            <m:r>
              <w:rPr>
                <w:rFonts w:ascii="Cambria Math" w:hAnsi="Cambria Math" w:hint="eastAsia"/>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w:r w:rsidRPr="00F87839">
        <w:t>。</w:t>
      </w:r>
      <w:r w:rsidRPr="00F87839">
        <w:t xml:space="preserve"> </w:t>
      </w:r>
      <w:r w:rsidR="005B0D0A" w:rsidRPr="00F87839">
        <w:t>换句话说，解码器</w:t>
      </w:r>
      <w:r w:rsidRPr="00F87839">
        <w:t>将联合概率分解为有序条件</w:t>
      </w:r>
      <w:r w:rsidR="005B0D0A" w:rsidRPr="00F87839">
        <w:rPr>
          <w:rFonts w:hint="eastAsia"/>
        </w:rPr>
        <w:t>,</w:t>
      </w:r>
      <w:r w:rsidR="005B0D0A" w:rsidRPr="00F87839">
        <w:rPr>
          <w:rFonts w:hint="eastAsia"/>
        </w:rPr>
        <w:t>并以此</w:t>
      </w:r>
      <w:r w:rsidRPr="00F87839">
        <w:t>来定义翻译</w:t>
      </w:r>
      <w:r w:rsidRPr="00F87839">
        <w:t>y</w:t>
      </w:r>
      <w:r w:rsidRPr="00F87839">
        <w:t>的概率：</w:t>
      </w:r>
    </w:p>
    <w:p w:rsidR="005B0D0A" w:rsidRPr="00F87839" w:rsidRDefault="00CC4455" w:rsidP="009A2D21">
      <w:pPr>
        <w:pStyle w:val="a3"/>
      </w:pPr>
      <w:r w:rsidRPr="00F87839">
        <w:rPr>
          <w:noProof/>
        </w:rPr>
        <w:drawing>
          <wp:anchor distT="0" distB="0" distL="114300" distR="114300" simplePos="0" relativeHeight="251658240" behindDoc="0" locked="0" layoutInCell="1" allowOverlap="1">
            <wp:simplePos x="0" y="0"/>
            <wp:positionH relativeFrom="margin">
              <wp:posOffset>1599796</wp:posOffset>
            </wp:positionH>
            <wp:positionV relativeFrom="paragraph">
              <wp:posOffset>3175</wp:posOffset>
            </wp:positionV>
            <wp:extent cx="2089785" cy="478790"/>
            <wp:effectExtent l="0" t="0" r="571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9785" cy="478790"/>
                    </a:xfrm>
                    <a:prstGeom prst="rect">
                      <a:avLst/>
                    </a:prstGeom>
                  </pic:spPr>
                </pic:pic>
              </a:graphicData>
            </a:graphic>
            <wp14:sizeRelH relativeFrom="page">
              <wp14:pctWidth>0</wp14:pctWidth>
            </wp14:sizeRelH>
            <wp14:sizeRelV relativeFrom="page">
              <wp14:pctHeight>0</wp14:pctHeight>
            </wp14:sizeRelV>
          </wp:anchor>
        </w:drawing>
      </w:r>
    </w:p>
    <w:p w:rsidR="00CC4455" w:rsidRDefault="0029691B" w:rsidP="009A2D21">
      <w:pPr>
        <w:pStyle w:val="a3"/>
        <w:jc w:val="right"/>
      </w:pPr>
      <w:r w:rsidRPr="00F87839">
        <w:rPr>
          <w:rFonts w:hint="eastAsia"/>
        </w:rPr>
        <w:t xml:space="preserve">                                                                  </w:t>
      </w:r>
      <w:proofErr w:type="gramStart"/>
      <w:r w:rsidRPr="00F87839">
        <w:rPr>
          <w:rFonts w:hint="eastAsia"/>
        </w:rPr>
        <w:t>---------(</w:t>
      </w:r>
      <w:proofErr w:type="gramEnd"/>
      <w:r w:rsidRPr="00F87839">
        <w:t>2</w:t>
      </w:r>
      <w:r w:rsidRPr="00F87839">
        <w:rPr>
          <w:rFonts w:hint="eastAsia"/>
        </w:rPr>
        <w:t>)</w:t>
      </w:r>
    </w:p>
    <w:p w:rsidR="003A297D" w:rsidRPr="00F87839" w:rsidRDefault="003A297D" w:rsidP="009A2D21">
      <w:pPr>
        <w:pStyle w:val="a3"/>
        <w:jc w:val="right"/>
      </w:pPr>
    </w:p>
    <w:p w:rsidR="005B0D0A" w:rsidRPr="00F87839" w:rsidRDefault="00CC4455" w:rsidP="009A2D21">
      <w:pPr>
        <w:pStyle w:val="a3"/>
        <w:ind w:firstLineChars="200" w:firstLine="480"/>
      </w:pPr>
      <w:r w:rsidRPr="00F87839">
        <w:rPr>
          <w:rFonts w:hint="eastAsia"/>
        </w:rPr>
        <w:t>其中，</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T</m:t>
                </m:r>
              </m:e>
              <m:sub>
                <m:r>
                  <w:rPr>
                    <w:rFonts w:ascii="Cambria Math" w:hAnsi="Cambria Math"/>
                  </w:rPr>
                  <m:t>y</m:t>
                </m:r>
              </m:sub>
            </m:sSub>
          </m:sub>
        </m:sSub>
        <m:r>
          <m:rPr>
            <m:sty m:val="p"/>
          </m:rPr>
          <w:rPr>
            <w:rFonts w:ascii="Cambria Math" w:hAnsi="Cambria Math"/>
          </w:rPr>
          <m:t>)</m:t>
        </m:r>
      </m:oMath>
      <w:r w:rsidRPr="00F87839">
        <w:rPr>
          <w:rFonts w:hint="eastAsia"/>
        </w:rPr>
        <w:t>。利用</w:t>
      </w:r>
      <w:r w:rsidRPr="00F87839">
        <w:rPr>
          <w:rFonts w:hint="eastAsia"/>
        </w:rPr>
        <w:t>RNN</w:t>
      </w:r>
      <w:r w:rsidRPr="00F87839">
        <w:rPr>
          <w:rFonts w:hint="eastAsia"/>
        </w:rPr>
        <w:t>，每一个条件概率都形成如下的模型</w:t>
      </w:r>
    </w:p>
    <w:p w:rsidR="00CC4455" w:rsidRPr="00F87839" w:rsidRDefault="00CC4455" w:rsidP="009A2D21">
      <w:pPr>
        <w:pStyle w:val="a3"/>
        <w:ind w:firstLineChars="200" w:firstLine="480"/>
      </w:pPr>
      <w:r w:rsidRPr="00F87839">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86904</wp:posOffset>
            </wp:positionV>
            <wp:extent cx="2811145" cy="284666"/>
            <wp:effectExtent l="0" t="0" r="0" b="1270"/>
            <wp:wrapTight wrapText="bothSides">
              <wp:wrapPolygon edited="0">
                <wp:start x="0" y="0"/>
                <wp:lineTo x="0" y="20250"/>
                <wp:lineTo x="21371" y="20250"/>
                <wp:lineTo x="2137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1145" cy="284666"/>
                    </a:xfrm>
                    <a:prstGeom prst="rect">
                      <a:avLst/>
                    </a:prstGeom>
                  </pic:spPr>
                </pic:pic>
              </a:graphicData>
            </a:graphic>
            <wp14:sizeRelH relativeFrom="page">
              <wp14:pctWidth>0</wp14:pctWidth>
            </wp14:sizeRelH>
            <wp14:sizeRelV relativeFrom="page">
              <wp14:pctHeight>0</wp14:pctHeight>
            </wp14:sizeRelV>
          </wp:anchor>
        </w:drawing>
      </w:r>
    </w:p>
    <w:p w:rsidR="00CC4455" w:rsidRPr="00F87839" w:rsidRDefault="0029691B" w:rsidP="009A2D21">
      <w:pPr>
        <w:pStyle w:val="a3"/>
        <w:ind w:left="1200" w:firstLineChars="200" w:firstLine="480"/>
        <w:jc w:val="right"/>
      </w:pPr>
      <w:proofErr w:type="gramStart"/>
      <w:r w:rsidRPr="00F87839">
        <w:rPr>
          <w:rFonts w:hint="eastAsia"/>
        </w:rPr>
        <w:t>---------(</w:t>
      </w:r>
      <w:proofErr w:type="gramEnd"/>
      <w:r w:rsidRPr="00F87839">
        <w:t>3</w:t>
      </w:r>
      <w:r w:rsidRPr="00F87839">
        <w:rPr>
          <w:rFonts w:hint="eastAsia"/>
        </w:rPr>
        <w:t>)</w:t>
      </w:r>
    </w:p>
    <w:p w:rsidR="00CC4455" w:rsidRPr="00F87839" w:rsidRDefault="00CC4455" w:rsidP="009A2D21">
      <w:pPr>
        <w:pStyle w:val="a3"/>
        <w:ind w:firstLineChars="200" w:firstLine="480"/>
        <w:jc w:val="left"/>
      </w:pPr>
      <w:r w:rsidRPr="00F87839">
        <w:rPr>
          <w:rFonts w:hint="eastAsia"/>
        </w:rPr>
        <w:t>其中</w:t>
      </w:r>
      <m:oMath>
        <m:r>
          <m:rPr>
            <m:sty m:val="p"/>
          </m:rPr>
          <w:rPr>
            <w:rFonts w:ascii="Cambria Math" w:eastAsiaTheme="majorHAnsi" w:hAnsi="Cambria Math"/>
          </w:rPr>
          <m:t>g</m:t>
        </m:r>
      </m:oMath>
      <w:r w:rsidRPr="00F87839">
        <w:t>是非线性</w:t>
      </w:r>
      <w:r w:rsidRPr="00F87839">
        <w:rPr>
          <w:rFonts w:hint="eastAsia"/>
        </w:rPr>
        <w:t>的、</w:t>
      </w:r>
      <w:r w:rsidRPr="00F87839">
        <w:t>潜在的多层次函数，其输出</w:t>
      </w:r>
      <w:r w:rsidRPr="00F87839">
        <w:rPr>
          <w:rFonts w:hint="eastAsia"/>
        </w:rPr>
        <w:t>可能是</w:t>
      </w:r>
      <m:oMath>
        <m:sSub>
          <m:sSubPr>
            <m:ctrlPr>
              <w:rPr>
                <w:rFonts w:ascii="Cambria Math" w:hAnsi="Cambria Math"/>
              </w:rPr>
            </m:ctrlPr>
          </m:sSubPr>
          <m:e>
            <m:r>
              <w:rPr>
                <w:rFonts w:ascii="Cambria Math" w:hAnsi="Cambria Math" w:hint="eastAsia"/>
              </w:rPr>
              <m:t>y</m:t>
            </m:r>
          </m:e>
          <m:sub>
            <m:r>
              <w:rPr>
                <w:rFonts w:ascii="Cambria Math" w:hAnsi="Cambria Math"/>
              </w:rPr>
              <m:t>t</m:t>
            </m:r>
          </m:sub>
        </m:sSub>
      </m:oMath>
      <w:r w:rsidRPr="00F87839">
        <w:t>的概率，</w:t>
      </w:r>
      <m:oMath>
        <m:sSub>
          <m:sSubPr>
            <m:ctrlPr>
              <w:rPr>
                <w:rFonts w:ascii="Cambria Math" w:hAnsi="Cambria Math"/>
              </w:rPr>
            </m:ctrlPr>
          </m:sSubPr>
          <m:e>
            <m:r>
              <m:rPr>
                <m:sty m:val="p"/>
              </m:rPr>
              <w:rPr>
                <w:rFonts w:ascii="Cambria Math" w:hAnsi="Cambria Math"/>
              </w:rPr>
              <m:t>s</m:t>
            </m:r>
          </m:e>
          <m:sub>
            <m:r>
              <w:rPr>
                <w:rFonts w:ascii="Cambria Math" w:hAnsi="Cambria Math"/>
              </w:rPr>
              <m:t>t</m:t>
            </m:r>
          </m:sub>
        </m:sSub>
      </m:oMath>
      <w:r w:rsidRPr="00F87839">
        <w:t>是</w:t>
      </w:r>
      <w:r w:rsidRPr="00F87839">
        <w:t>RNN</w:t>
      </w:r>
      <w:r w:rsidRPr="00F87839">
        <w:t>的隐藏状态。应当注意，可以使用</w:t>
      </w:r>
      <w:r w:rsidRPr="00F87839">
        <w:rPr>
          <w:rFonts w:hint="eastAsia"/>
        </w:rPr>
        <w:t>其他</w:t>
      </w:r>
      <w:r w:rsidRPr="00F87839">
        <w:t>诸如</w:t>
      </w:r>
      <w:r w:rsidRPr="00F87839">
        <w:t>RNN</w:t>
      </w:r>
      <w:r w:rsidRPr="00F87839">
        <w:t>和去卷积神经网络的混合架构（</w:t>
      </w:r>
      <w:proofErr w:type="spellStart"/>
      <w:r w:rsidRPr="00F87839">
        <w:t>Kalchbrenner</w:t>
      </w:r>
      <w:proofErr w:type="spellEnd"/>
      <w:r w:rsidRPr="00F87839">
        <w:t>和</w:t>
      </w:r>
      <w:proofErr w:type="spellStart"/>
      <w:r w:rsidRPr="00F87839">
        <w:t>Blunsom</w:t>
      </w:r>
      <w:proofErr w:type="spellEnd"/>
      <w:r w:rsidRPr="00F87839">
        <w:t>，</w:t>
      </w:r>
      <w:r w:rsidRPr="00F87839">
        <w:t>2013</w:t>
      </w:r>
      <w:r w:rsidRPr="00F87839">
        <w:t>）。</w:t>
      </w:r>
    </w:p>
    <w:p w:rsidR="00CC4455" w:rsidRPr="00F87839" w:rsidRDefault="00CC4455" w:rsidP="009A2D21">
      <w:pPr>
        <w:pStyle w:val="1"/>
        <w:numPr>
          <w:ilvl w:val="0"/>
          <w:numId w:val="3"/>
        </w:numPr>
        <w:spacing w:line="240" w:lineRule="auto"/>
      </w:pPr>
      <w:r w:rsidRPr="00F87839">
        <w:rPr>
          <w:rFonts w:hint="eastAsia"/>
        </w:rPr>
        <w:t>学习对齐和翻译</w:t>
      </w:r>
    </w:p>
    <w:p w:rsidR="00CC4455" w:rsidRPr="00F87839" w:rsidRDefault="00CC4455" w:rsidP="009A2D21">
      <w:pPr>
        <w:pStyle w:val="a3"/>
        <w:ind w:firstLineChars="200" w:firstLine="480"/>
        <w:jc w:val="left"/>
      </w:pPr>
      <w:r w:rsidRPr="00F87839">
        <w:rPr>
          <w:rFonts w:hint="eastAsia"/>
        </w:rPr>
        <w:t>在本节中，我们提出了一种用于</w:t>
      </w:r>
      <w:r w:rsidR="00F87839" w:rsidRPr="00F87839">
        <w:rPr>
          <w:rFonts w:hint="eastAsia"/>
        </w:rPr>
        <w:t>神经翻译机</w:t>
      </w:r>
      <w:r w:rsidRPr="00F87839">
        <w:rPr>
          <w:rFonts w:hint="eastAsia"/>
        </w:rPr>
        <w:t>的新颖</w:t>
      </w:r>
      <w:r w:rsidR="005E1F66" w:rsidRPr="00F87839">
        <w:rPr>
          <w:rFonts w:hint="eastAsia"/>
        </w:rPr>
        <w:t>架构</w:t>
      </w:r>
      <w:r w:rsidRPr="00F87839">
        <w:rPr>
          <w:rFonts w:hint="eastAsia"/>
        </w:rPr>
        <w:t>。</w:t>
      </w:r>
      <w:r w:rsidRPr="00F87839">
        <w:t>新架构包括作为编码器的双向</w:t>
      </w:r>
      <w:r w:rsidRPr="00F87839">
        <w:t>RNN</w:t>
      </w:r>
      <w:r w:rsidRPr="00F87839">
        <w:t>（第</w:t>
      </w:r>
      <w:r w:rsidRPr="00F87839">
        <w:t>3.2</w:t>
      </w:r>
      <w:r w:rsidRPr="00F87839">
        <w:t>节）和解码翻译期间模拟搜索源语句的解码器（第</w:t>
      </w:r>
      <w:r w:rsidRPr="00F87839">
        <w:t>3.1</w:t>
      </w:r>
      <w:r w:rsidRPr="00F87839">
        <w:t>节）。</w:t>
      </w:r>
    </w:p>
    <w:p w:rsidR="005E1F66" w:rsidRPr="00F87839" w:rsidRDefault="005E1F66" w:rsidP="009A2D21">
      <w:pPr>
        <w:pStyle w:val="2"/>
        <w:numPr>
          <w:ilvl w:val="1"/>
          <w:numId w:val="3"/>
        </w:numPr>
        <w:spacing w:line="240" w:lineRule="auto"/>
      </w:pPr>
      <w:r w:rsidRPr="00F87839">
        <w:rPr>
          <w:rFonts w:hint="eastAsia"/>
        </w:rPr>
        <w:t>解码器：一般说明</w:t>
      </w:r>
    </w:p>
    <w:p w:rsidR="005E1F66" w:rsidRPr="00F87839" w:rsidRDefault="0029691B" w:rsidP="009A2D21">
      <w:pPr>
        <w:pStyle w:val="a3"/>
        <w:ind w:firstLineChars="200" w:firstLine="480"/>
        <w:jc w:val="left"/>
      </w:pPr>
      <w:r w:rsidRPr="00F87839">
        <w:rPr>
          <w:rFonts w:hint="eastAsia"/>
        </w:rPr>
        <w:t>在一个新的模型架构中，我们定义了每个等式</w:t>
      </w:r>
      <w:r w:rsidRPr="00F87839">
        <w:rPr>
          <w:rFonts w:hint="eastAsia"/>
        </w:rPr>
        <w:t>(2</w:t>
      </w:r>
      <w:r w:rsidRPr="00F87839">
        <w:t>)</w:t>
      </w:r>
      <w:r w:rsidRPr="00F87839">
        <w:rPr>
          <w:rFonts w:hint="eastAsia"/>
        </w:rPr>
        <w:t>中的条件概率：</w:t>
      </w:r>
    </w:p>
    <w:p w:rsidR="0029691B" w:rsidRDefault="0029691B" w:rsidP="009A2D21">
      <w:pPr>
        <w:pStyle w:val="a3"/>
        <w:ind w:left="2040" w:firstLineChars="200" w:firstLine="480"/>
        <w:jc w:val="right"/>
      </w:pPr>
      <w:r w:rsidRPr="00F87839">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3810</wp:posOffset>
            </wp:positionV>
            <wp:extent cx="2020570" cy="245110"/>
            <wp:effectExtent l="0" t="0" r="0"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0570" cy="245110"/>
                    </a:xfrm>
                    <a:prstGeom prst="rect">
                      <a:avLst/>
                    </a:prstGeom>
                  </pic:spPr>
                </pic:pic>
              </a:graphicData>
            </a:graphic>
            <wp14:sizeRelH relativeFrom="page">
              <wp14:pctWidth>0</wp14:pctWidth>
            </wp14:sizeRelH>
            <wp14:sizeRelV relativeFrom="page">
              <wp14:pctHeight>0</wp14:pctHeight>
            </wp14:sizeRelV>
          </wp:anchor>
        </w:drawing>
      </w:r>
      <w:proofErr w:type="gramStart"/>
      <w:r w:rsidR="00E83C49" w:rsidRPr="00F87839">
        <w:rPr>
          <w:rFonts w:hint="eastAsia"/>
        </w:rPr>
        <w:t>--------(</w:t>
      </w:r>
      <w:proofErr w:type="gramEnd"/>
      <w:r w:rsidR="00A71C92" w:rsidRPr="00F87839">
        <w:t>4</w:t>
      </w:r>
      <w:r w:rsidR="00E83C49" w:rsidRPr="00F87839">
        <w:rPr>
          <w:rFonts w:hint="eastAsia"/>
        </w:rPr>
        <w:t>)</w:t>
      </w:r>
    </w:p>
    <w:p w:rsidR="003A297D" w:rsidRPr="00F87839" w:rsidRDefault="003A297D" w:rsidP="009A2D21">
      <w:pPr>
        <w:pStyle w:val="a3"/>
        <w:ind w:left="2040" w:firstLineChars="200" w:firstLine="480"/>
        <w:jc w:val="right"/>
      </w:pPr>
    </w:p>
    <w:p w:rsidR="0029691B" w:rsidRPr="00F87839" w:rsidRDefault="0029691B" w:rsidP="009A2D21">
      <w:pPr>
        <w:pStyle w:val="a3"/>
        <w:ind w:firstLineChars="200" w:firstLine="480"/>
        <w:jc w:val="left"/>
      </w:pPr>
      <w:r w:rsidRPr="00F87839">
        <w:rPr>
          <w:rFonts w:hint="eastAsia"/>
        </w:rPr>
        <w:t>其中</w:t>
      </w:r>
      <m:oMath>
        <m:sSub>
          <m:sSubPr>
            <m:ctrlPr>
              <w:rPr>
                <w:rFonts w:ascii="Cambria Math" w:hAnsi="Cambria Math"/>
              </w:rPr>
            </m:ctrlPr>
          </m:sSubPr>
          <m:e>
            <m:r>
              <w:rPr>
                <w:rFonts w:ascii="Cambria Math" w:hAnsi="Cambria Math" w:hint="eastAsia"/>
              </w:rPr>
              <m:t>s</m:t>
            </m:r>
          </m:e>
          <m:sub>
            <m:r>
              <w:rPr>
                <w:rFonts w:ascii="Cambria Math" w:hAnsi="Cambria Math"/>
              </w:rPr>
              <m:t>i</m:t>
            </m:r>
          </m:sub>
        </m:sSub>
      </m:oMath>
      <w:r w:rsidRPr="00F87839">
        <w:rPr>
          <w:rFonts w:hint="eastAsia"/>
        </w:rPr>
        <w:t>是</w:t>
      </w:r>
      <w:r w:rsidRPr="00F87839">
        <w:rPr>
          <w:rFonts w:hint="eastAsia"/>
        </w:rPr>
        <w:t>RNN</w:t>
      </w:r>
      <w:r w:rsidRPr="00F87839">
        <w:rPr>
          <w:rFonts w:hint="eastAsia"/>
        </w:rPr>
        <w:t>对应于时间</w:t>
      </w:r>
      <w:proofErr w:type="spellStart"/>
      <w:r w:rsidRPr="00F87839">
        <w:rPr>
          <w:rFonts w:hint="eastAsia"/>
        </w:rPr>
        <w:t>i</w:t>
      </w:r>
      <w:proofErr w:type="spellEnd"/>
      <w:r w:rsidRPr="00F87839">
        <w:rPr>
          <w:rFonts w:hint="eastAsia"/>
        </w:rPr>
        <w:t>的隐藏状态，被表示为</w:t>
      </w:r>
    </w:p>
    <w:p w:rsidR="003A297D" w:rsidRDefault="003A297D" w:rsidP="009A2D21">
      <w:pPr>
        <w:pStyle w:val="a3"/>
        <w:ind w:firstLineChars="200" w:firstLine="480"/>
        <w:jc w:val="left"/>
      </w:pPr>
      <w:r w:rsidRPr="00F87839">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73487</wp:posOffset>
            </wp:positionV>
            <wp:extent cx="1432560" cy="231775"/>
            <wp:effectExtent l="0" t="0" r="0" b="0"/>
            <wp:wrapTight wrapText="bothSides">
              <wp:wrapPolygon edited="0">
                <wp:start x="0" y="0"/>
                <wp:lineTo x="0" y="19529"/>
                <wp:lineTo x="21255" y="19529"/>
                <wp:lineTo x="2125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231775"/>
                    </a:xfrm>
                    <a:prstGeom prst="rect">
                      <a:avLst/>
                    </a:prstGeom>
                  </pic:spPr>
                </pic:pic>
              </a:graphicData>
            </a:graphic>
            <wp14:sizeRelH relativeFrom="page">
              <wp14:pctWidth>0</wp14:pctWidth>
            </wp14:sizeRelH>
            <wp14:sizeRelV relativeFrom="page">
              <wp14:pctHeight>0</wp14:pctHeight>
            </wp14:sizeRelV>
          </wp:anchor>
        </w:drawing>
      </w:r>
    </w:p>
    <w:p w:rsidR="0029691B" w:rsidRPr="00F87839" w:rsidRDefault="0029691B" w:rsidP="009A2D21">
      <w:pPr>
        <w:pStyle w:val="a3"/>
        <w:ind w:firstLineChars="200" w:firstLine="480"/>
        <w:jc w:val="left"/>
      </w:pPr>
    </w:p>
    <w:p w:rsidR="0029691B" w:rsidRPr="00F87839" w:rsidRDefault="0029691B" w:rsidP="009A2D21">
      <w:pPr>
        <w:pStyle w:val="a3"/>
        <w:ind w:firstLineChars="200" w:firstLine="480"/>
        <w:jc w:val="left"/>
      </w:pPr>
      <w:r w:rsidRPr="00F87839">
        <w:rPr>
          <w:rFonts w:hint="eastAsia"/>
        </w:rPr>
        <w:t>应当注意，与现有的编码器</w:t>
      </w:r>
      <w:r w:rsidRPr="00F87839">
        <w:t xml:space="preserve"> - </w:t>
      </w:r>
      <w:r w:rsidRPr="00F87839">
        <w:t>解码器方法（参见等式</w:t>
      </w:r>
      <w:r w:rsidRPr="00F87839">
        <w:rPr>
          <w:rFonts w:hint="eastAsia"/>
        </w:rPr>
        <w:t>(</w:t>
      </w:r>
      <w:r w:rsidRPr="00F87839">
        <w:t>2)</w:t>
      </w:r>
      <w:r w:rsidRPr="00F87839">
        <w:t>）不同，这里的概率是针对每个目标词</w:t>
      </w:r>
      <m:oMath>
        <m:sSub>
          <m:sSubPr>
            <m:ctrlPr>
              <w:rPr>
                <w:rFonts w:ascii="Cambria Math" w:hAnsi="Cambria Math"/>
              </w:rPr>
            </m:ctrlPr>
          </m:sSubPr>
          <m:e>
            <m:r>
              <m:rPr>
                <m:sty m:val="p"/>
              </m:rPr>
              <w:rPr>
                <w:rFonts w:ascii="Cambria Math" w:hAnsi="Cambria Math"/>
              </w:rPr>
              <m:t>y</m:t>
            </m:r>
          </m:e>
          <m:sub>
            <m:r>
              <w:rPr>
                <w:rFonts w:ascii="Cambria Math" w:hAnsi="Cambria Math" w:hint="eastAsia"/>
              </w:rPr>
              <m:t>i</m:t>
            </m:r>
          </m:sub>
        </m:sSub>
      </m:oMath>
      <w:r w:rsidRPr="00F87839">
        <w:t>的不同上下文向量</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i</m:t>
            </m:r>
          </m:sub>
        </m:sSub>
      </m:oMath>
      <w:r w:rsidRPr="00F87839">
        <w:t>。</w:t>
      </w:r>
    </w:p>
    <w:p w:rsidR="0029691B" w:rsidRPr="00F87839" w:rsidRDefault="0029691B" w:rsidP="009A2D21">
      <w:pPr>
        <w:pStyle w:val="a3"/>
        <w:ind w:firstLineChars="200" w:firstLine="480"/>
        <w:jc w:val="left"/>
      </w:pPr>
      <w:r w:rsidRPr="00F87839">
        <w:rPr>
          <w:rFonts w:hint="eastAsia"/>
        </w:rPr>
        <w:t>上下文向量</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i</m:t>
            </m:r>
          </m:sub>
        </m:sSub>
      </m:oMath>
      <w:r w:rsidRPr="00F87839">
        <w:t>取决于编码器映射输入句子的注释序列。每个注释</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i</m:t>
            </m:r>
          </m:sub>
        </m:sSub>
      </m:oMath>
      <w:r w:rsidRPr="00F87839">
        <w:t>包含</w:t>
      </w:r>
      <w:r w:rsidR="0029151B" w:rsidRPr="00F87839">
        <w:rPr>
          <w:rFonts w:hint="eastAsia"/>
        </w:rPr>
        <w:t>与</w:t>
      </w:r>
      <w:r w:rsidRPr="00F87839">
        <w:t>整个输入序列</w:t>
      </w:r>
      <w:r w:rsidR="0029151B" w:rsidRPr="00F87839">
        <w:rPr>
          <w:rFonts w:hint="eastAsia"/>
        </w:rPr>
        <w:t>有关</w:t>
      </w:r>
      <w:r w:rsidR="0029151B" w:rsidRPr="00F87839">
        <w:t>的信息，其中</w:t>
      </w:r>
      <w:r w:rsidR="0029151B" w:rsidRPr="00F87839">
        <w:rPr>
          <w:rFonts w:hint="eastAsia"/>
        </w:rPr>
        <w:t>重点关注</w:t>
      </w:r>
      <w:r w:rsidRPr="00F87839">
        <w:t>输入序列的第</w:t>
      </w:r>
      <w:proofErr w:type="spellStart"/>
      <w:r w:rsidRPr="00F87839">
        <w:t>i</w:t>
      </w:r>
      <w:proofErr w:type="spellEnd"/>
      <w:proofErr w:type="gramStart"/>
      <w:r w:rsidRPr="00F87839">
        <w:t>个</w:t>
      </w:r>
      <w:proofErr w:type="gramEnd"/>
      <w:r w:rsidRPr="00F87839">
        <w:t>单词周围的部分。我们将详细说明如何在下一节中计算注释。</w:t>
      </w:r>
    </w:p>
    <w:p w:rsidR="0029691B" w:rsidRPr="00F87839" w:rsidRDefault="00E83C49" w:rsidP="009A2D21">
      <w:pPr>
        <w:pStyle w:val="a3"/>
        <w:ind w:firstLineChars="200" w:firstLine="480"/>
        <w:jc w:val="left"/>
      </w:pPr>
      <w:r w:rsidRPr="00F87839">
        <w:rPr>
          <w:rFonts w:hint="eastAsia"/>
        </w:rPr>
        <w:t>然后，上下文向量</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i</m:t>
            </m:r>
          </m:sub>
        </m:sSub>
      </m:oMath>
      <w:r w:rsidRPr="00F87839">
        <w:rPr>
          <w:rFonts w:hint="eastAsia"/>
        </w:rPr>
        <w:t>可以由</w:t>
      </w:r>
      <w:r w:rsidRPr="00F87839">
        <w:t>注释</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i</m:t>
            </m:r>
          </m:sub>
        </m:sSub>
      </m:oMath>
      <w:r w:rsidRPr="00F87839">
        <w:rPr>
          <w:rFonts w:hint="eastAsia"/>
        </w:rPr>
        <w:t>的权重和得到：</w:t>
      </w:r>
    </w:p>
    <w:p w:rsidR="00A71C92" w:rsidRPr="00F87839" w:rsidRDefault="00A71C92" w:rsidP="009A2D21">
      <w:pPr>
        <w:pStyle w:val="a3"/>
        <w:ind w:firstLineChars="200" w:firstLine="480"/>
        <w:jc w:val="left"/>
        <w:rPr>
          <w:noProof/>
        </w:rPr>
      </w:pPr>
      <w:r w:rsidRPr="00F87839">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53975</wp:posOffset>
            </wp:positionV>
            <wp:extent cx="861695" cy="42227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795" t="17296" r="21409" b="7313"/>
                    <a:stretch/>
                  </pic:blipFill>
                  <pic:spPr bwMode="auto">
                    <a:xfrm>
                      <a:off x="0" y="0"/>
                      <a:ext cx="861695" cy="422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3C49" w:rsidRDefault="00A71C92" w:rsidP="009A2D21">
      <w:pPr>
        <w:pStyle w:val="a3"/>
        <w:ind w:left="2880" w:firstLineChars="200" w:firstLine="480"/>
        <w:jc w:val="right"/>
      </w:pPr>
      <w:proofErr w:type="gramStart"/>
      <w:r w:rsidRPr="00F87839">
        <w:rPr>
          <w:rFonts w:hint="eastAsia"/>
        </w:rPr>
        <w:t>--------(</w:t>
      </w:r>
      <w:proofErr w:type="gramEnd"/>
      <w:r w:rsidRPr="00F87839">
        <w:t>5</w:t>
      </w:r>
      <w:r w:rsidRPr="00F87839">
        <w:rPr>
          <w:rFonts w:hint="eastAsia"/>
        </w:rPr>
        <w:t>)</w:t>
      </w:r>
    </w:p>
    <w:p w:rsidR="003A297D" w:rsidRPr="00F87839" w:rsidRDefault="003A297D" w:rsidP="009A2D21">
      <w:pPr>
        <w:pStyle w:val="a3"/>
        <w:ind w:left="2880" w:firstLineChars="200" w:firstLine="480"/>
        <w:jc w:val="right"/>
      </w:pPr>
    </w:p>
    <w:p w:rsidR="00E83C49" w:rsidRPr="00F87839" w:rsidRDefault="00A71C92" w:rsidP="009A2D21">
      <w:pPr>
        <w:pStyle w:val="a3"/>
        <w:ind w:firstLineChars="200" w:firstLine="480"/>
        <w:jc w:val="left"/>
      </w:pPr>
      <w:r w:rsidRPr="00F87839">
        <w:rPr>
          <w:rFonts w:hint="eastAsia"/>
        </w:rPr>
        <w:lastRenderedPageBreak/>
        <w:t>其中每个</w:t>
      </w:r>
      <w:r w:rsidRPr="00F87839">
        <w:t>注释</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i</m:t>
            </m:r>
          </m:sub>
        </m:sSub>
      </m:oMath>
      <w:r w:rsidRPr="00F87839">
        <w:rPr>
          <w:rFonts w:hint="eastAsia"/>
        </w:rPr>
        <w:t>的权重</w:t>
      </w:r>
      <m:oMath>
        <m:sSub>
          <m:sSubPr>
            <m:ctrlPr>
              <w:rPr>
                <w:rFonts w:ascii="Cambria Math" w:hAnsi="Cambria Math"/>
              </w:rPr>
            </m:ctrlPr>
          </m:sSubPr>
          <m:e>
            <m:r>
              <w:rPr>
                <w:rFonts w:ascii="Cambria Math" w:hAnsi="Cambria Math"/>
              </w:rPr>
              <m:t>α</m:t>
            </m:r>
          </m:e>
          <m:sub>
            <m:r>
              <w:rPr>
                <w:rFonts w:ascii="Cambria Math" w:hAnsi="Cambria Math" w:hint="eastAsia"/>
              </w:rPr>
              <m:t>ij</m:t>
            </m:r>
          </m:sub>
        </m:sSub>
      </m:oMath>
      <w:r w:rsidR="00F6097A" w:rsidRPr="00F87839">
        <w:rPr>
          <w:rFonts w:hint="eastAsia"/>
        </w:rPr>
        <w:t>可由如下方式得到：</w:t>
      </w:r>
    </w:p>
    <w:p w:rsidR="00F6097A" w:rsidRPr="00F87839" w:rsidRDefault="00F6097A" w:rsidP="009A2D21">
      <w:pPr>
        <w:pStyle w:val="a3"/>
        <w:ind w:firstLineChars="200" w:firstLine="480"/>
        <w:jc w:val="right"/>
      </w:pPr>
      <w:r w:rsidRPr="00F87839">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346</wp:posOffset>
            </wp:positionV>
            <wp:extent cx="1602105" cy="4603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2105" cy="460375"/>
                    </a:xfrm>
                    <a:prstGeom prst="rect">
                      <a:avLst/>
                    </a:prstGeom>
                  </pic:spPr>
                </pic:pic>
              </a:graphicData>
            </a:graphic>
            <wp14:sizeRelH relativeFrom="page">
              <wp14:pctWidth>0</wp14:pctWidth>
            </wp14:sizeRelH>
            <wp14:sizeRelV relativeFrom="page">
              <wp14:pctHeight>0</wp14:pctHeight>
            </wp14:sizeRelV>
          </wp:anchor>
        </w:drawing>
      </w:r>
      <w:r w:rsidRPr="00F87839">
        <w:tab/>
      </w:r>
      <w:r w:rsidRPr="00F87839">
        <w:tab/>
      </w:r>
      <w:r w:rsidRPr="00F87839">
        <w:tab/>
      </w:r>
      <w:r w:rsidRPr="00F87839">
        <w:tab/>
      </w:r>
      <w:r w:rsidRPr="00F87839">
        <w:tab/>
      </w:r>
      <w:r w:rsidRPr="00F87839">
        <w:tab/>
      </w:r>
      <w:r w:rsidRPr="00F87839">
        <w:tab/>
      </w:r>
      <w:r w:rsidRPr="00F87839">
        <w:tab/>
      </w:r>
      <w:r w:rsidRPr="00F87839">
        <w:tab/>
      </w:r>
      <w:r w:rsidRPr="00F87839">
        <w:tab/>
      </w:r>
      <w:r w:rsidRPr="00F87839">
        <w:tab/>
      </w:r>
      <w:r w:rsidRPr="00F87839">
        <w:tab/>
      </w:r>
      <w:r w:rsidRPr="00F87839">
        <w:tab/>
      </w:r>
      <w:proofErr w:type="gramStart"/>
      <w:r w:rsidRPr="00F87839">
        <w:rPr>
          <w:rFonts w:hint="eastAsia"/>
        </w:rPr>
        <w:t>--------(</w:t>
      </w:r>
      <w:proofErr w:type="gramEnd"/>
      <w:r w:rsidRPr="00F87839">
        <w:t>6</w:t>
      </w:r>
      <w:r w:rsidRPr="00F87839">
        <w:rPr>
          <w:rFonts w:hint="eastAsia"/>
        </w:rPr>
        <w:t>)</w:t>
      </w:r>
    </w:p>
    <w:p w:rsidR="00F6097A" w:rsidRPr="00F87839" w:rsidRDefault="00F6097A" w:rsidP="009A2D21">
      <w:pPr>
        <w:pStyle w:val="a3"/>
        <w:ind w:firstLineChars="200" w:firstLine="480"/>
        <w:jc w:val="left"/>
      </w:pPr>
    </w:p>
    <w:p w:rsidR="00F6097A" w:rsidRPr="00F87839" w:rsidRDefault="00F6097A" w:rsidP="009A2D21">
      <w:pPr>
        <w:pStyle w:val="a3"/>
        <w:ind w:firstLineChars="200" w:firstLine="480"/>
        <w:jc w:val="left"/>
      </w:pPr>
      <w:r w:rsidRPr="00F87839">
        <w:rPr>
          <w:rFonts w:hint="eastAsia"/>
        </w:rPr>
        <w:t>其中，</w:t>
      </w:r>
      <m:oMath>
        <m:sSub>
          <m:sSubPr>
            <m:ctrlPr>
              <w:rPr>
                <w:rFonts w:ascii="Cambria Math" w:hAnsi="Cambria Math"/>
              </w:rPr>
            </m:ctrlPr>
          </m:sSubPr>
          <m:e>
            <m:r>
              <m:rPr>
                <m:sty m:val="p"/>
              </m:rPr>
              <w:rPr>
                <w:rFonts w:ascii="Cambria Math" w:hAnsi="Cambria Math"/>
              </w:rPr>
              <m:t>e</m:t>
            </m:r>
          </m:e>
          <m:sub>
            <m:r>
              <w:rPr>
                <w:rFonts w:ascii="Cambria Math" w:hAnsi="Cambria Math" w:hint="eastAsia"/>
              </w:rPr>
              <m:t>ij</m:t>
            </m:r>
          </m:sub>
        </m:sSub>
        <m:r>
          <m:rPr>
            <m:sty m:val="p"/>
          </m:rPr>
          <w:rPr>
            <w:rFonts w:ascii="Cambria Math" w:hAnsi="Cambria Math"/>
          </w:rPr>
          <m:t xml:space="preserve"> = a(</m:t>
        </m:r>
        <m:sSub>
          <m:sSubPr>
            <m:ctrlPr>
              <w:rPr>
                <w:rFonts w:ascii="Cambria Math" w:hAnsi="Cambria Math"/>
              </w:rPr>
            </m:ctrlPr>
          </m:sSubPr>
          <m:e>
            <m:r>
              <m:rPr>
                <m:sty m:val="p"/>
              </m:rPr>
              <w:rPr>
                <w:rFonts w:ascii="Cambria Math" w:hAnsi="Cambria Math"/>
              </w:rPr>
              <m:t>s</m:t>
            </m:r>
          </m:e>
          <m:sub>
            <m:r>
              <w:rPr>
                <w:rFonts w:ascii="Cambria Math" w:hAnsi="Cambria Math" w:hint="eastAsia"/>
              </w:rPr>
              <m:t>i</m:t>
            </m:r>
            <m:r>
              <m:rPr>
                <m:sty m:val="p"/>
              </m:rPr>
              <w:rPr>
                <w:rFonts w:ascii="微软雅黑" w:eastAsia="微软雅黑" w:hAnsi="微软雅黑" w:cs="微软雅黑" w:hint="eastAsia"/>
              </w:rPr>
              <m:t>-</m:t>
            </m:r>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h</m:t>
            </m:r>
          </m:e>
          <m:sub>
            <m:r>
              <w:rPr>
                <w:rFonts w:ascii="Cambria Math" w:hAnsi="Cambria Math" w:hint="eastAsia"/>
              </w:rPr>
              <m:t>j</m:t>
            </m:r>
          </m:sub>
        </m:sSub>
        <m:r>
          <m:rPr>
            <m:sty m:val="p"/>
          </m:rPr>
          <w:rPr>
            <w:rFonts w:ascii="Cambria Math" w:hAnsi="Cambria Math"/>
          </w:rPr>
          <m:t>)</m:t>
        </m:r>
      </m:oMath>
      <w:r w:rsidRPr="00F87839">
        <w:rPr>
          <w:rFonts w:hint="eastAsia"/>
        </w:rPr>
        <w:t xml:space="preserve"> </w:t>
      </w:r>
      <w:r w:rsidRPr="00F87839">
        <w:rPr>
          <w:rFonts w:hint="eastAsia"/>
        </w:rPr>
        <w:t>是一个对齐模型，它用于评估位置</w:t>
      </w:r>
      <w:r w:rsidRPr="00F87839">
        <w:t>j</w:t>
      </w:r>
      <w:r w:rsidRPr="00F87839">
        <w:t>周围的输入和位置</w:t>
      </w:r>
      <w:proofErr w:type="spellStart"/>
      <w:r w:rsidRPr="00F87839">
        <w:t>i</w:t>
      </w:r>
      <w:proofErr w:type="spellEnd"/>
      <w:r w:rsidRPr="00F87839">
        <w:t>处的输出是否匹配。该分数基于</w:t>
      </w:r>
      <w:r w:rsidRPr="00F87839">
        <w:t>RNN</w:t>
      </w:r>
      <w:r w:rsidR="00BB534C" w:rsidRPr="00F87839">
        <w:rPr>
          <w:rFonts w:hint="eastAsia"/>
        </w:rPr>
        <w:t>的</w:t>
      </w:r>
      <w:r w:rsidRPr="00F87839">
        <w:t>隐藏状态</w:t>
      </w:r>
      <m:oMath>
        <m:sSub>
          <m:sSubPr>
            <m:ctrlPr>
              <w:rPr>
                <w:rFonts w:ascii="Cambria Math" w:hAnsi="Cambria Math"/>
              </w:rPr>
            </m:ctrlPr>
          </m:sSubPr>
          <m:e>
            <m:r>
              <w:rPr>
                <w:rFonts w:ascii="Cambria Math" w:hAnsi="Cambria Math" w:hint="eastAsia"/>
              </w:rPr>
              <m:t>s</m:t>
            </m:r>
          </m:e>
          <m:sub>
            <m:r>
              <w:rPr>
                <w:rFonts w:ascii="Cambria Math" w:hAnsi="Cambria Math"/>
              </w:rPr>
              <m:t>i-1</m:t>
            </m:r>
          </m:sub>
        </m:sSub>
      </m:oMath>
      <w:r w:rsidRPr="00F87839">
        <w:t>（恰好在</w:t>
      </w:r>
      <w:r w:rsidR="00BB534C" w:rsidRPr="00F87839">
        <w:rPr>
          <w:rFonts w:hint="eastAsia"/>
        </w:rPr>
        <w:t>输出</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BB534C" w:rsidRPr="00F87839">
        <w:t>之前</w:t>
      </w:r>
      <w:r w:rsidRPr="00F87839">
        <w:t>，方程</w:t>
      </w:r>
      <w:r w:rsidR="00BB534C" w:rsidRPr="00F87839">
        <w:rPr>
          <w:rFonts w:hint="eastAsia"/>
        </w:rPr>
        <w:t>(</w:t>
      </w:r>
      <w:r w:rsidRPr="00F87839">
        <w:t>4</w:t>
      </w:r>
      <w:r w:rsidR="00BB534C" w:rsidRPr="00F87839">
        <w:t>)</w:t>
      </w:r>
      <w:r w:rsidRPr="00F87839">
        <w:t>）和</w:t>
      </w:r>
      <w:r w:rsidR="00BB534C" w:rsidRPr="00F87839">
        <w:rPr>
          <w:rFonts w:hint="eastAsia"/>
        </w:rPr>
        <w:t>输入的源语句</w:t>
      </w:r>
      <w:r w:rsidRPr="00F87839">
        <w:t>的第</w:t>
      </w:r>
      <w:r w:rsidRPr="00F87839">
        <w:t>j</w:t>
      </w:r>
      <w:proofErr w:type="gramStart"/>
      <w:r w:rsidRPr="00F87839">
        <w:t>个</w:t>
      </w:r>
      <w:proofErr w:type="gramEnd"/>
      <w:r w:rsidRPr="00F87839">
        <w:t>注释</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hint="eastAsia"/>
              </w:rPr>
              <m:t>j</m:t>
            </m:r>
          </m:sub>
        </m:sSub>
      </m:oMath>
      <w:r w:rsidRPr="00F87839">
        <w:t>。</w:t>
      </w:r>
    </w:p>
    <w:p w:rsidR="00F6097A" w:rsidRPr="00F87839" w:rsidRDefault="00BB534C" w:rsidP="009A2D21">
      <w:pPr>
        <w:pStyle w:val="a3"/>
        <w:ind w:firstLineChars="200" w:firstLine="480"/>
        <w:jc w:val="left"/>
      </w:pPr>
      <w:r w:rsidRPr="00F87839">
        <w:rPr>
          <w:rFonts w:hint="eastAsia"/>
        </w:rPr>
        <w:t>我们将对齐模型</w:t>
      </w:r>
      <w:r w:rsidRPr="00F87839">
        <w:t>a</w:t>
      </w:r>
      <w:r w:rsidRPr="00F87839">
        <w:t>参数化为</w:t>
      </w:r>
      <w:r w:rsidRPr="00F87839">
        <w:rPr>
          <w:rFonts w:hint="eastAsia"/>
        </w:rPr>
        <w:t>一种</w:t>
      </w:r>
      <w:r w:rsidRPr="00F87839">
        <w:t>前馈神经网络</w:t>
      </w:r>
      <w:r w:rsidRPr="00F87839">
        <w:rPr>
          <w:rFonts w:hint="eastAsia"/>
        </w:rPr>
        <w:t>，并且</w:t>
      </w:r>
      <w:r w:rsidRPr="00F87839">
        <w:t>与</w:t>
      </w:r>
      <w:r w:rsidRPr="00F87839">
        <w:rPr>
          <w:rFonts w:hint="eastAsia"/>
        </w:rPr>
        <w:t>我们</w:t>
      </w:r>
      <w:r w:rsidRPr="00F87839">
        <w:t>提出的系统所有其他组件</w:t>
      </w:r>
      <w:r w:rsidR="004D6C41">
        <w:rPr>
          <w:rFonts w:hint="eastAsia"/>
        </w:rPr>
        <w:t>一起</w:t>
      </w:r>
      <w:r w:rsidRPr="00F87839">
        <w:t>训练。</w:t>
      </w:r>
      <w:r w:rsidRPr="00F87839">
        <w:rPr>
          <w:rFonts w:hint="eastAsia"/>
        </w:rPr>
        <w:t>注意，与传统的机器翻译不同，对齐不被认为是一种潜在变量。</w:t>
      </w:r>
      <w:r w:rsidRPr="00F87839">
        <w:t>相反，对齐模型直接计算软对齐，这允许通过反向传播</w:t>
      </w:r>
      <w:r w:rsidRPr="00F87839">
        <w:rPr>
          <w:rFonts w:hint="eastAsia"/>
        </w:rPr>
        <w:t>代价</w:t>
      </w:r>
      <w:r w:rsidRPr="00F87839">
        <w:t>函数的</w:t>
      </w:r>
      <w:r w:rsidRPr="00F87839">
        <w:rPr>
          <w:rFonts w:hint="eastAsia"/>
        </w:rPr>
        <w:t>改变</w:t>
      </w:r>
      <w:r w:rsidRPr="00F87839">
        <w:t>。该梯度可以用于一起训练对齐模型以及整个翻译模型。</w:t>
      </w:r>
    </w:p>
    <w:p w:rsidR="00E83C49" w:rsidRPr="00F87839" w:rsidRDefault="00BB534C" w:rsidP="009A2D21">
      <w:pPr>
        <w:pStyle w:val="a3"/>
        <w:ind w:firstLineChars="200" w:firstLine="480"/>
        <w:jc w:val="left"/>
      </w:pPr>
      <w:r w:rsidRPr="00F87839">
        <w:rPr>
          <w:rFonts w:hint="eastAsia"/>
        </w:rPr>
        <w:t>我们可以理解这种方法，它将所有注释的加权和作为计算期望注释，其中期望是对于可能的对齐方式。</w:t>
      </w:r>
      <w:r w:rsidRPr="00F87839">
        <w:t>令</w:t>
      </w:r>
      <m:oMath>
        <m:sSub>
          <m:sSubPr>
            <m:ctrlPr>
              <w:rPr>
                <w:rFonts w:ascii="Cambria Math" w:hAnsi="Cambria Math"/>
              </w:rPr>
            </m:ctrlPr>
          </m:sSubPr>
          <m:e>
            <m:r>
              <m:rPr>
                <m:sty m:val="p"/>
              </m:rPr>
              <w:rPr>
                <w:rFonts w:ascii="Cambria Math" w:hAnsi="Cambria Math"/>
              </w:rPr>
              <m:t>α</m:t>
            </m:r>
          </m:e>
          <m:sub>
            <m:r>
              <w:rPr>
                <w:rFonts w:ascii="Cambria Math" w:hAnsi="Cambria Math" w:hint="eastAsia"/>
              </w:rPr>
              <m:t>ij</m:t>
            </m:r>
          </m:sub>
        </m:sSub>
      </m:oMath>
      <w:r w:rsidRPr="00F87839">
        <w:t>是目标词</w:t>
      </w:r>
      <m:oMath>
        <m:sSub>
          <m:sSubPr>
            <m:ctrlPr>
              <w:rPr>
                <w:rFonts w:ascii="Cambria Math" w:hAnsi="Cambria Math"/>
              </w:rPr>
            </m:ctrlPr>
          </m:sSubPr>
          <m:e>
            <m:r>
              <m:rPr>
                <m:sty m:val="p"/>
              </m:rPr>
              <w:rPr>
                <w:rFonts w:ascii="Cambria Math" w:hAnsi="Cambria Math"/>
              </w:rPr>
              <m:t>y</m:t>
            </m:r>
          </m:e>
          <m:sub>
            <m:r>
              <w:rPr>
                <w:rFonts w:ascii="Cambria Math" w:hAnsi="Cambria Math" w:hint="eastAsia"/>
              </w:rPr>
              <m:t>i</m:t>
            </m:r>
          </m:sub>
        </m:sSub>
      </m:oMath>
      <w:proofErr w:type="gramStart"/>
      <w:r w:rsidRPr="00F87839">
        <w:t>与源词</w:t>
      </w:r>
      <w:proofErr w:type="gramEnd"/>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i</m:t>
            </m:r>
          </m:sub>
        </m:sSub>
        <m:r>
          <m:rPr>
            <m:sty m:val="p"/>
          </m:rPr>
          <w:rPr>
            <w:rFonts w:ascii="Cambria Math" w:hAnsi="Cambria Math" w:hint="eastAsia"/>
          </w:rPr>
          <m:t>对齐</m:t>
        </m:r>
      </m:oMath>
      <w:r w:rsidR="003F3E60" w:rsidRPr="00F87839">
        <w:t>或从</w:t>
      </w:r>
      <w:r w:rsidR="003F3E60" w:rsidRPr="00F87839">
        <w:rPr>
          <w:rFonts w:hint="eastAsia"/>
        </w:rPr>
        <w:t>后者</w:t>
      </w:r>
      <w:r w:rsidRPr="00F87839">
        <w:t>翻译</w:t>
      </w:r>
      <w:r w:rsidR="003F3E60" w:rsidRPr="00F87839">
        <w:rPr>
          <w:rFonts w:hint="eastAsia"/>
        </w:rPr>
        <w:t>过来</w:t>
      </w:r>
      <w:r w:rsidRPr="00F87839">
        <w:t>的概率。那么，第</w:t>
      </w:r>
      <w:proofErr w:type="spellStart"/>
      <w:r w:rsidRPr="00F87839">
        <w:t>i</w:t>
      </w:r>
      <w:proofErr w:type="spellEnd"/>
      <w:proofErr w:type="gramStart"/>
      <w:r w:rsidRPr="00F87839">
        <w:t>个</w:t>
      </w:r>
      <w:proofErr w:type="gramEnd"/>
      <w:r w:rsidRPr="00F87839">
        <w:t>上下文向量</w:t>
      </w:r>
      <m:oMath>
        <m:sSub>
          <m:sSubPr>
            <m:ctrlPr>
              <w:rPr>
                <w:rFonts w:ascii="Cambria Math" w:hAnsi="Cambria Math"/>
              </w:rPr>
            </m:ctrlPr>
          </m:sSubPr>
          <m:e>
            <m:r>
              <m:rPr>
                <m:sty m:val="p"/>
              </m:rPr>
              <w:rPr>
                <w:rFonts w:ascii="Cambria Math" w:hAnsi="Cambria Math" w:hint="eastAsia"/>
              </w:rPr>
              <m:t>c</m:t>
            </m:r>
          </m:e>
          <m:sub>
            <m:r>
              <w:rPr>
                <w:rFonts w:ascii="Cambria Math" w:hAnsi="Cambria Math" w:hint="eastAsia"/>
              </w:rPr>
              <m:t>i</m:t>
            </m:r>
          </m:sub>
        </m:sSub>
      </m:oMath>
      <w:r w:rsidRPr="00F87839">
        <w:t>是所有具有概率</w:t>
      </w:r>
      <m:oMath>
        <m:sSub>
          <m:sSubPr>
            <m:ctrlPr>
              <w:rPr>
                <w:rFonts w:ascii="Cambria Math" w:hAnsi="Cambria Math"/>
              </w:rPr>
            </m:ctrlPr>
          </m:sSubPr>
          <m:e>
            <m:r>
              <m:rPr>
                <m:sty m:val="p"/>
              </m:rPr>
              <w:rPr>
                <w:rFonts w:ascii="Cambria Math" w:hAnsi="Cambria Math"/>
              </w:rPr>
              <m:t>α</m:t>
            </m:r>
          </m:e>
          <m:sub>
            <m:r>
              <w:rPr>
                <w:rFonts w:ascii="Cambria Math" w:hAnsi="Cambria Math" w:hint="eastAsia"/>
              </w:rPr>
              <m:t>ij</m:t>
            </m:r>
          </m:sub>
        </m:sSub>
      </m:oMath>
      <w:r w:rsidRPr="00F87839">
        <w:t>的注释的预期。</w:t>
      </w:r>
    </w:p>
    <w:p w:rsidR="003F3E60" w:rsidRPr="00F87839" w:rsidRDefault="003F3E60" w:rsidP="009A2D21">
      <w:pPr>
        <w:pStyle w:val="a3"/>
        <w:ind w:firstLineChars="200" w:firstLine="480"/>
        <w:jc w:val="left"/>
      </w:pPr>
      <w:r w:rsidRPr="00F87839">
        <w:rPr>
          <w:rFonts w:hint="eastAsia"/>
        </w:rPr>
        <w:t>概率</w:t>
      </w:r>
      <m:oMath>
        <m:sSub>
          <m:sSubPr>
            <m:ctrlPr>
              <w:rPr>
                <w:rFonts w:ascii="Cambria Math" w:hAnsi="Cambria Math"/>
              </w:rPr>
            </m:ctrlPr>
          </m:sSubPr>
          <m:e>
            <m:r>
              <m:rPr>
                <m:sty m:val="p"/>
              </m:rPr>
              <w:rPr>
                <w:rFonts w:ascii="Cambria Math" w:hAnsi="Cambria Math"/>
              </w:rPr>
              <m:t>α</m:t>
            </m:r>
          </m:e>
          <m:sub>
            <m:r>
              <w:rPr>
                <w:rFonts w:ascii="Cambria Math" w:hAnsi="Cambria Math" w:hint="eastAsia"/>
              </w:rPr>
              <m:t>ij</m:t>
            </m:r>
          </m:sub>
        </m:sSub>
      </m:oMath>
      <w:r w:rsidRPr="00F87839">
        <w:t>或其相关联的能量</w:t>
      </w:r>
      <m:oMath>
        <m:sSub>
          <m:sSubPr>
            <m:ctrlPr>
              <w:rPr>
                <w:rFonts w:ascii="Cambria Math" w:hAnsi="Cambria Math"/>
              </w:rPr>
            </m:ctrlPr>
          </m:sSubPr>
          <m:e>
            <m:r>
              <m:rPr>
                <m:sty m:val="p"/>
              </m:rPr>
              <w:rPr>
                <w:rFonts w:ascii="Cambria Math" w:hAnsi="Cambria Math"/>
              </w:rPr>
              <m:t>e</m:t>
            </m:r>
          </m:e>
          <m:sub>
            <m:r>
              <w:rPr>
                <w:rFonts w:ascii="Cambria Math" w:hAnsi="Cambria Math" w:hint="eastAsia"/>
              </w:rPr>
              <m:t>ij</m:t>
            </m:r>
          </m:sub>
        </m:sSub>
      </m:oMath>
      <w:r w:rsidRPr="00F87839">
        <w:t>反映了在决定下一个状态</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i</m:t>
            </m:r>
          </m:sub>
        </m:sSub>
      </m:oMath>
      <w:r w:rsidRPr="00F87839">
        <w:t>和生成</w:t>
      </w:r>
      <m:oMath>
        <m:sSub>
          <m:sSubPr>
            <m:ctrlPr>
              <w:rPr>
                <w:rFonts w:ascii="Cambria Math" w:hAnsi="Cambria Math"/>
              </w:rPr>
            </m:ctrlPr>
          </m:sSubPr>
          <m:e>
            <m:r>
              <m:rPr>
                <m:sty m:val="p"/>
              </m:rPr>
              <w:rPr>
                <w:rFonts w:ascii="Cambria Math" w:hAnsi="Cambria Math"/>
              </w:rPr>
              <m:t>y</m:t>
            </m:r>
          </m:e>
          <m:sub>
            <m:r>
              <w:rPr>
                <w:rFonts w:ascii="Cambria Math" w:hAnsi="Cambria Math" w:hint="eastAsia"/>
              </w:rPr>
              <m:t>i</m:t>
            </m:r>
          </m:sub>
        </m:sSub>
      </m:oMath>
      <w:r w:rsidRPr="00F87839">
        <w:t>时</w:t>
      </w:r>
      <w:r w:rsidRPr="00F87839">
        <w:rPr>
          <w:rFonts w:hint="eastAsia"/>
        </w:rPr>
        <w:t>，</w:t>
      </w:r>
      <w:r w:rsidRPr="00F87839">
        <w:t>关于先前隐藏状态</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i</m:t>
            </m:r>
            <m:r>
              <m:rPr>
                <m:sty m:val="p"/>
              </m:rPr>
              <w:rPr>
                <w:rFonts w:ascii="Cambria Math" w:eastAsia="微软雅黑" w:hAnsi="Cambria Math" w:cs="微软雅黑" w:hint="eastAsia"/>
              </w:rPr>
              <m:t>-</m:t>
            </m:r>
            <m:r>
              <m:rPr>
                <m:sty m:val="p"/>
              </m:rPr>
              <w:rPr>
                <w:rFonts w:ascii="Cambria Math" w:hAnsi="Cambria Math" w:hint="eastAsia"/>
              </w:rPr>
              <m:t>1</m:t>
            </m:r>
          </m:sub>
        </m:sSub>
      </m:oMath>
      <w:r w:rsidRPr="00F87839">
        <w:t>的注释</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hint="eastAsia"/>
              </w:rPr>
              <m:t>j</m:t>
            </m:r>
          </m:sub>
        </m:sSub>
      </m:oMath>
      <w:r w:rsidRPr="00F87839">
        <w:t>的重要性。直观地</w:t>
      </w:r>
      <w:r w:rsidRPr="00F87839">
        <w:rPr>
          <w:rFonts w:hint="eastAsia"/>
        </w:rPr>
        <w:t>说</w:t>
      </w:r>
      <w:r w:rsidRPr="00F87839">
        <w:t>，这实现了解码器中的</w:t>
      </w:r>
      <w:r w:rsidRPr="00F87839">
        <w:rPr>
          <w:rFonts w:hint="eastAsia"/>
        </w:rPr>
        <w:t>关注</w:t>
      </w:r>
      <w:r w:rsidRPr="00F87839">
        <w:t>机制。解码器要</w:t>
      </w:r>
      <w:r w:rsidRPr="00F87839">
        <w:rPr>
          <w:rFonts w:hint="eastAsia"/>
        </w:rPr>
        <w:t>关注</w:t>
      </w:r>
      <w:r w:rsidRPr="00F87839">
        <w:t>源语句的一部分</w:t>
      </w:r>
      <w:r w:rsidRPr="00F87839">
        <w:rPr>
          <w:rFonts w:hint="eastAsia"/>
        </w:rPr>
        <w:t>来确定输出</w:t>
      </w:r>
      <w:r w:rsidRPr="00F87839">
        <w:t>。通过让解码器有一个</w:t>
      </w:r>
      <w:r w:rsidRPr="00F87839">
        <w:rPr>
          <w:rFonts w:hint="eastAsia"/>
        </w:rPr>
        <w:t>关注</w:t>
      </w:r>
      <w:r w:rsidRPr="00F87839">
        <w:t>机制，我们解决了编码器</w:t>
      </w:r>
      <w:proofErr w:type="gramStart"/>
      <w:r w:rsidRPr="00F87839">
        <w:t>不</w:t>
      </w:r>
      <w:proofErr w:type="gramEnd"/>
      <w:r w:rsidRPr="00F87839">
        <w:t>必将源语句中的所有信息编码成固定长度向量的负担。利用这种新的方法，信息可以遍布整个注释序列，这可以由解码器相应地选择性地</w:t>
      </w:r>
      <w:r w:rsidR="00851E22" w:rsidRPr="00F87839">
        <w:rPr>
          <w:rFonts w:hint="eastAsia"/>
        </w:rPr>
        <w:t>进行</w:t>
      </w:r>
      <w:r w:rsidRPr="00F87839">
        <w:t>检索。</w:t>
      </w:r>
    </w:p>
    <w:p w:rsidR="003F3E60" w:rsidRPr="00F87839" w:rsidRDefault="00851E22" w:rsidP="009A2D21">
      <w:pPr>
        <w:pStyle w:val="2"/>
        <w:numPr>
          <w:ilvl w:val="1"/>
          <w:numId w:val="3"/>
        </w:numPr>
        <w:spacing w:line="240" w:lineRule="auto"/>
      </w:pPr>
      <w:r w:rsidRPr="00F87839">
        <w:rPr>
          <w:rFonts w:hint="eastAsia"/>
        </w:rPr>
        <w:t>编码器：用于提示序列的双向</w:t>
      </w:r>
      <w:r w:rsidRPr="00F87839">
        <w:t>RNN</w:t>
      </w:r>
    </w:p>
    <w:p w:rsidR="00851E22" w:rsidRPr="00F87839" w:rsidRDefault="004D6C41" w:rsidP="009A2D21">
      <w:pPr>
        <w:pStyle w:val="a3"/>
        <w:ind w:firstLineChars="200" w:firstLine="480"/>
        <w:jc w:val="left"/>
      </w:pPr>
      <w:r>
        <w:rPr>
          <w:rFonts w:hint="eastAsia"/>
        </w:rPr>
        <w:t>一般</w:t>
      </w:r>
      <w:r w:rsidR="00851E22" w:rsidRPr="00F87839">
        <w:rPr>
          <w:rFonts w:hint="eastAsia"/>
        </w:rPr>
        <w:t>的</w:t>
      </w:r>
      <w:r w:rsidR="00851E22" w:rsidRPr="00F87839">
        <w:t>RNN</w:t>
      </w:r>
      <w:r w:rsidR="00851E22" w:rsidRPr="00F87839">
        <w:t>，如公式</w:t>
      </w:r>
      <w:r w:rsidR="00851E22" w:rsidRPr="00F87839">
        <w:t xml:space="preserve"> </w:t>
      </w:r>
      <w:r w:rsidR="00266779" w:rsidRPr="00F87839">
        <w:rPr>
          <w:rFonts w:hint="eastAsia"/>
        </w:rPr>
        <w:t>(</w:t>
      </w:r>
      <w:r w:rsidR="00851E22" w:rsidRPr="00F87839">
        <w:t>1</w:t>
      </w:r>
      <w:r w:rsidR="00266779" w:rsidRPr="00F87839">
        <w:t>)</w:t>
      </w:r>
      <w:r w:rsidR="00851E22" w:rsidRPr="00F87839">
        <w:t>，</w:t>
      </w:r>
      <w:r w:rsidR="00172004" w:rsidRPr="00F87839">
        <w:rPr>
          <w:rFonts w:hint="eastAsia"/>
        </w:rPr>
        <w:t>以</w:t>
      </w:r>
      <w:r w:rsidR="00851E22" w:rsidRPr="00F87839">
        <w:t>从第一符号</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1</m:t>
            </m:r>
          </m:sub>
        </m:sSub>
      </m:oMath>
      <w:r w:rsidR="00851E22" w:rsidRPr="00F87839">
        <w:t>到最后一个</w:t>
      </w:r>
      <m:oMath>
        <m:sSub>
          <m:sSubPr>
            <m:ctrlPr>
              <w:rPr>
                <w:rFonts w:ascii="Cambria Math" w:hAnsi="Cambria Math"/>
              </w:rPr>
            </m:ctrlPr>
          </m:sSubPr>
          <m:e>
            <m:r>
              <m:rPr>
                <m:sty m:val="p"/>
              </m:rPr>
              <w:rPr>
                <w:rFonts w:ascii="Cambria Math" w:hAnsi="Cambria Math" w:hint="eastAsia"/>
              </w:rPr>
              <m:t>x</m:t>
            </m:r>
          </m:e>
          <m:sub>
            <m:sSub>
              <m:sSubPr>
                <m:ctrlPr>
                  <w:rPr>
                    <w:rFonts w:ascii="Cambria Math" w:hAnsi="Cambria Math"/>
                    <w:i/>
                  </w:rPr>
                </m:ctrlPr>
              </m:sSubPr>
              <m:e>
                <m:r>
                  <w:rPr>
                    <w:rFonts w:ascii="Cambria Math" w:hAnsi="Cambria Math"/>
                  </w:rPr>
                  <m:t>T</m:t>
                </m:r>
              </m:e>
              <m:sub>
                <m:r>
                  <w:rPr>
                    <w:rFonts w:ascii="Cambria Math" w:hAnsi="Cambria Math" w:hint="eastAsia"/>
                  </w:rPr>
                  <m:t>x</m:t>
                </m:r>
              </m:sub>
            </m:sSub>
          </m:sub>
        </m:sSub>
      </m:oMath>
      <w:r w:rsidR="00851E22" w:rsidRPr="00F87839">
        <w:t>的顺序读取输入序列</w:t>
      </w:r>
      <w:r w:rsidR="00851E22" w:rsidRPr="00F87839">
        <w:t>x</w:t>
      </w:r>
      <w:r w:rsidR="00851E22" w:rsidRPr="00F87839">
        <w:t>。然而，在提出的方案中</w:t>
      </w:r>
      <w:r w:rsidR="00172004" w:rsidRPr="00F87839">
        <w:t>，我们希望每个单词的注释不仅能够总结前面的单词，而且还要总结</w:t>
      </w:r>
      <w:r w:rsidR="00172004" w:rsidRPr="00F87839">
        <w:rPr>
          <w:rFonts w:hint="eastAsia"/>
        </w:rPr>
        <w:t>之后的</w:t>
      </w:r>
      <w:r w:rsidR="00851E22" w:rsidRPr="00F87839">
        <w:t>单词。因此，我们建议使用最近在语音识别中成功</w:t>
      </w:r>
      <w:r w:rsidR="00172004" w:rsidRPr="00F87839">
        <w:rPr>
          <w:rFonts w:hint="eastAsia"/>
        </w:rPr>
        <w:t>奏效</w:t>
      </w:r>
      <w:r w:rsidR="00851E22" w:rsidRPr="00F87839">
        <w:t>的双向</w:t>
      </w:r>
      <w:r w:rsidR="00851E22" w:rsidRPr="00F87839">
        <w:t>RNN</w:t>
      </w:r>
      <w:r w:rsidR="00172004" w:rsidRPr="00F87839">
        <w:rPr>
          <w:rFonts w:hint="eastAsia"/>
        </w:rPr>
        <w:t>（</w:t>
      </w:r>
      <w:proofErr w:type="spellStart"/>
      <w:r w:rsidR="00172004" w:rsidRPr="00F87839">
        <w:rPr>
          <w:rFonts w:hint="eastAsia"/>
        </w:rPr>
        <w:t>Bi</w:t>
      </w:r>
      <w:r w:rsidR="00172004" w:rsidRPr="00F87839">
        <w:t>RNN</w:t>
      </w:r>
      <w:proofErr w:type="spellEnd"/>
      <w:r w:rsidR="00172004" w:rsidRPr="00F87839">
        <w:rPr>
          <w:rFonts w:hint="eastAsia"/>
        </w:rPr>
        <w:t>）</w:t>
      </w:r>
      <w:r w:rsidR="00851E22" w:rsidRPr="00F87839">
        <w:t>。</w:t>
      </w:r>
    </w:p>
    <w:p w:rsidR="00172004" w:rsidRPr="00F87839" w:rsidRDefault="00172004" w:rsidP="009A2D21">
      <w:pPr>
        <w:pStyle w:val="a3"/>
        <w:ind w:firstLineChars="200" w:firstLine="480"/>
        <w:jc w:val="left"/>
      </w:pPr>
      <w:proofErr w:type="spellStart"/>
      <w:r w:rsidRPr="00F87839">
        <w:t>BiRNN</w:t>
      </w:r>
      <w:proofErr w:type="spellEnd"/>
      <w:r w:rsidRPr="00F87839">
        <w:t>由</w:t>
      </w:r>
      <w:r w:rsidRPr="00F87839">
        <w:rPr>
          <w:rFonts w:hint="eastAsia"/>
        </w:rPr>
        <w:t>前向</w:t>
      </w:r>
      <w:r w:rsidRPr="00F87839">
        <w:t>和后</w:t>
      </w:r>
      <w:r w:rsidRPr="00F87839">
        <w:rPr>
          <w:rFonts w:hint="eastAsia"/>
        </w:rPr>
        <w:t>向</w:t>
      </w:r>
      <w:r w:rsidRPr="00F87839">
        <w:t>的</w:t>
      </w:r>
      <w:r w:rsidRPr="00F87839">
        <w:t>RNN</w:t>
      </w:r>
      <w:r w:rsidRPr="00F87839">
        <w:t>组成。前向</w:t>
      </w:r>
      <w:r w:rsidRPr="00F87839">
        <w:t>RNN</w:t>
      </w:r>
      <w:r w:rsidRPr="00F87839">
        <w:t>读取输入序列（从</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1</m:t>
            </m:r>
          </m:sub>
        </m:sSub>
      </m:oMath>
      <w:r w:rsidRPr="00F87839">
        <w:t>到</w:t>
      </w:r>
      <m:oMath>
        <m:sSub>
          <m:sSubPr>
            <m:ctrlPr>
              <w:rPr>
                <w:rFonts w:ascii="Cambria Math" w:hAnsi="Cambria Math"/>
              </w:rPr>
            </m:ctrlPr>
          </m:sSubPr>
          <m:e>
            <m:r>
              <m:rPr>
                <m:sty m:val="p"/>
              </m:rPr>
              <w:rPr>
                <w:rFonts w:ascii="Cambria Math" w:hAnsi="Cambria Math" w:hint="eastAsia"/>
              </w:rPr>
              <m:t>x</m:t>
            </m:r>
          </m:e>
          <m:sub>
            <m:sSub>
              <m:sSubPr>
                <m:ctrlPr>
                  <w:rPr>
                    <w:rFonts w:ascii="Cambria Math" w:hAnsi="Cambria Math"/>
                    <w:i/>
                  </w:rPr>
                </m:ctrlPr>
              </m:sSubPr>
              <m:e>
                <m:r>
                  <w:rPr>
                    <w:rFonts w:ascii="Cambria Math" w:hAnsi="Cambria Math"/>
                  </w:rPr>
                  <m:t>T</m:t>
                </m:r>
              </m:e>
              <m:sub>
                <m:r>
                  <w:rPr>
                    <w:rFonts w:ascii="Cambria Math" w:hAnsi="Cambria Math" w:hint="eastAsia"/>
                  </w:rPr>
                  <m:t>x</m:t>
                </m:r>
              </m:sub>
            </m:sSub>
          </m:sub>
        </m:sSub>
      </m:oMath>
      <w:r w:rsidRPr="00F87839">
        <w:t>），并计算前向隐藏状态序列。</w:t>
      </w:r>
      <w:r w:rsidRPr="00F87839">
        <w:rPr>
          <w:rFonts w:hint="eastAsia"/>
        </w:rPr>
        <w:t>反向</w:t>
      </w:r>
      <w:r w:rsidRPr="00F87839">
        <w:t>RNN</w:t>
      </w:r>
      <w:r w:rsidRPr="00F87839">
        <w:t>以相反的顺序（从</w:t>
      </w:r>
      <m:oMath>
        <m:sSub>
          <m:sSubPr>
            <m:ctrlPr>
              <w:rPr>
                <w:rFonts w:ascii="Cambria Math" w:hAnsi="Cambria Math"/>
              </w:rPr>
            </m:ctrlPr>
          </m:sSubPr>
          <m:e>
            <m:r>
              <m:rPr>
                <m:sty m:val="p"/>
              </m:rPr>
              <w:rPr>
                <w:rFonts w:ascii="Cambria Math" w:hAnsi="Cambria Math" w:hint="eastAsia"/>
              </w:rPr>
              <m:t>x</m:t>
            </m:r>
          </m:e>
          <m:sub>
            <m:sSub>
              <m:sSubPr>
                <m:ctrlPr>
                  <w:rPr>
                    <w:rFonts w:ascii="Cambria Math" w:hAnsi="Cambria Math"/>
                    <w:i/>
                  </w:rPr>
                </m:ctrlPr>
              </m:sSubPr>
              <m:e>
                <m:r>
                  <w:rPr>
                    <w:rFonts w:ascii="Cambria Math" w:hAnsi="Cambria Math"/>
                  </w:rPr>
                  <m:t>T</m:t>
                </m:r>
              </m:e>
              <m:sub>
                <m:r>
                  <w:rPr>
                    <w:rFonts w:ascii="Cambria Math" w:hAnsi="Cambria Math" w:hint="eastAsia"/>
                  </w:rPr>
                  <m:t>x</m:t>
                </m:r>
              </m:sub>
            </m:sSub>
          </m:sub>
        </m:sSub>
      </m:oMath>
      <w:r w:rsidRPr="00F87839">
        <w:t>到</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1</m:t>
            </m:r>
          </m:sub>
        </m:sSub>
      </m:oMath>
      <w:r w:rsidRPr="00F87839">
        <w:t>）读取序列，</w:t>
      </w:r>
      <w:r w:rsidRPr="00F87839">
        <w:rPr>
          <w:rFonts w:hint="eastAsia"/>
        </w:rPr>
        <w:t>产生</w:t>
      </w:r>
      <w:r w:rsidRPr="00F87839">
        <w:t>后向隐藏状态序列。</w:t>
      </w:r>
    </w:p>
    <w:p w:rsidR="00172004" w:rsidRPr="00F87839" w:rsidRDefault="00172004" w:rsidP="009A2D21">
      <w:pPr>
        <w:pStyle w:val="a3"/>
        <w:ind w:firstLineChars="200" w:firstLine="480"/>
        <w:jc w:val="left"/>
      </w:pPr>
      <w:r w:rsidRPr="00F87839">
        <w:rPr>
          <w:rFonts w:hint="eastAsia"/>
        </w:rPr>
        <w:t>最终，我们将前向隐藏状态</w:t>
      </w:r>
      <m:oMath>
        <m:acc>
          <m:accPr>
            <m:chr m:val="⃑"/>
            <m:ctrlPr>
              <w:rPr>
                <w:rFonts w:ascii="Cambria Math" w:hAnsi="Cambria Math"/>
              </w:rPr>
            </m:ctrlPr>
          </m:accPr>
          <m:e>
            <m:sSub>
              <m:sSubPr>
                <m:ctrlPr>
                  <w:rPr>
                    <w:rFonts w:ascii="Cambria Math" w:hAnsi="Cambria Math"/>
                    <w:i/>
                  </w:rPr>
                </m:ctrlPr>
              </m:sSubPr>
              <m:e>
                <m:r>
                  <w:rPr>
                    <w:rFonts w:ascii="MS Gothic" w:eastAsia="MS Gothic" w:hAnsi="MS Gothic" w:cs="MS Gothic" w:hint="eastAsia"/>
                  </w:rPr>
                  <m:t>h</m:t>
                </m:r>
              </m:e>
              <m:sub>
                <m:r>
                  <w:rPr>
                    <w:rFonts w:ascii="Cambria Math" w:hAnsi="Cambria Math" w:hint="eastAsia"/>
                  </w:rPr>
                  <m:t>j</m:t>
                </m:r>
              </m:sub>
            </m:sSub>
          </m:e>
        </m:acc>
      </m:oMath>
      <w:r w:rsidR="009A2D21" w:rsidRPr="00F87839">
        <w:rPr>
          <w:rFonts w:hint="eastAsia"/>
        </w:rPr>
        <w:t>和后向隐藏状态</w:t>
      </w:r>
      <m:oMath>
        <m:acc>
          <m:accPr>
            <m:chr m:val="⃐"/>
            <m:ctrlPr>
              <w:rPr>
                <w:rFonts w:ascii="Cambria Math" w:hAnsi="Cambria Math"/>
              </w:rPr>
            </m:ctrlPr>
          </m:accPr>
          <m:e>
            <m:sSub>
              <m:sSubPr>
                <m:ctrlPr>
                  <w:rPr>
                    <w:rFonts w:ascii="Cambria Math" w:hAnsi="Cambria Math"/>
                    <w:i/>
                  </w:rPr>
                </m:ctrlPr>
              </m:sSubPr>
              <m:e>
                <m:r>
                  <w:rPr>
                    <w:rFonts w:ascii="MS Gothic" w:eastAsia="MS Gothic" w:hAnsi="MS Gothic" w:cs="MS Gothic" w:hint="eastAsia"/>
                  </w:rPr>
                  <m:t>h</m:t>
                </m:r>
              </m:e>
              <m:sub>
                <m:r>
                  <w:rPr>
                    <w:rFonts w:ascii="Cambria Math" w:hAnsi="Cambria Math" w:hint="eastAsia"/>
                  </w:rPr>
                  <m:t>j</m:t>
                </m:r>
              </m:sub>
            </m:sSub>
          </m:e>
        </m:acc>
      </m:oMath>
      <w:r w:rsidR="009A2D21" w:rsidRPr="00F87839">
        <w:rPr>
          <w:rFonts w:hint="eastAsia"/>
        </w:rPr>
        <w:t>联合起来，就</w:t>
      </w:r>
      <w:r w:rsidRPr="00F87839">
        <w:rPr>
          <w:rFonts w:hint="eastAsia"/>
        </w:rPr>
        <w:t>得到了对于每一个单词</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i</m:t>
            </m:r>
          </m:sub>
        </m:sSub>
      </m:oMath>
      <w:r w:rsidRPr="00F87839">
        <w:rPr>
          <w:rFonts w:hint="eastAsia"/>
        </w:rPr>
        <w:t>的</w:t>
      </w:r>
      <w:r w:rsidR="009A2D21" w:rsidRPr="00F87839">
        <w:rPr>
          <w:rFonts w:hint="eastAsia"/>
        </w:rPr>
        <w:t>注释。通过这样的方法，每一个</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hint="eastAsia"/>
              </w:rPr>
              <m:t>j</m:t>
            </m:r>
          </m:sub>
        </m:sSub>
      </m:oMath>
      <w:r w:rsidR="009A2D21" w:rsidRPr="00F87839">
        <w:rPr>
          <w:rFonts w:hint="eastAsia"/>
        </w:rPr>
        <w:t>都包含了前面单词和后面单</w:t>
      </w:r>
      <w:r w:rsidR="009A2D21" w:rsidRPr="00F87839">
        <w:rPr>
          <w:rFonts w:hint="eastAsia"/>
        </w:rPr>
        <w:lastRenderedPageBreak/>
        <w:t>词的信息。由于</w:t>
      </w:r>
      <w:r w:rsidR="009A2D21" w:rsidRPr="00F87839">
        <w:t>RNN</w:t>
      </w:r>
      <w:r w:rsidR="009A2D21" w:rsidRPr="00F87839">
        <w:rPr>
          <w:rFonts w:hint="eastAsia"/>
        </w:rPr>
        <w:t>能够</w:t>
      </w:r>
      <w:r w:rsidR="009A2D21" w:rsidRPr="00F87839">
        <w:t>更好地</w:t>
      </w:r>
      <w:r w:rsidR="009A2D21" w:rsidRPr="00F87839">
        <w:rPr>
          <w:rFonts w:hint="eastAsia"/>
        </w:rPr>
        <w:t>表示</w:t>
      </w:r>
      <w:r w:rsidR="009A2D21" w:rsidRPr="00F87839">
        <w:t>输入的</w:t>
      </w:r>
      <w:r w:rsidR="009A2D21" w:rsidRPr="00F87839">
        <w:rPr>
          <w:rFonts w:hint="eastAsia"/>
        </w:rPr>
        <w:t>缘故</w:t>
      </w:r>
      <w:r w:rsidR="009A2D21" w:rsidRPr="00F87839">
        <w:t>，注释</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hint="eastAsia"/>
              </w:rPr>
              <m:t>j</m:t>
            </m:r>
          </m:sub>
        </m:sSub>
      </m:oMath>
      <w:r w:rsidR="009A2D21" w:rsidRPr="00F87839">
        <w:t>将集中</w:t>
      </w:r>
      <w:r w:rsidR="009A2D21" w:rsidRPr="00F87839">
        <w:rPr>
          <w:rFonts w:hint="eastAsia"/>
        </w:rPr>
        <w:t>关注于</w:t>
      </w:r>
      <w:r w:rsidR="009A2D21" w:rsidRPr="00F87839">
        <w:t>在</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j</m:t>
            </m:r>
          </m:sub>
        </m:sSub>
      </m:oMath>
      <w:r w:rsidR="009A2D21" w:rsidRPr="00F87839">
        <w:t>周围的词。稍后</w:t>
      </w:r>
      <w:r w:rsidR="009A2D21" w:rsidRPr="00F87839">
        <w:rPr>
          <w:rFonts w:hint="eastAsia"/>
        </w:rPr>
        <w:t>，</w:t>
      </w:r>
      <w:r w:rsidR="009A2D21" w:rsidRPr="00F87839">
        <w:t>该注解序列由解码器和对准模型用于计算上下文</w:t>
      </w:r>
      <w:r w:rsidR="00F87839" w:rsidRPr="00F87839">
        <w:t>向量</w:t>
      </w:r>
      <w:r w:rsidR="009A2D21" w:rsidRPr="00F87839">
        <w:rPr>
          <w:rFonts w:hint="eastAsia"/>
        </w:rPr>
        <w:t>（等式</w:t>
      </w:r>
      <w:r w:rsidR="009A2D21" w:rsidRPr="00F87839">
        <w:rPr>
          <w:rFonts w:hint="eastAsia"/>
        </w:rPr>
        <w:t>(</w:t>
      </w:r>
      <w:r w:rsidR="009A2D21" w:rsidRPr="00F87839">
        <w:t>5)-(6)</w:t>
      </w:r>
      <w:r w:rsidR="009A2D21" w:rsidRPr="00F87839">
        <w:t>）。</w:t>
      </w:r>
    </w:p>
    <w:p w:rsidR="009A2D21" w:rsidRPr="00F87839" w:rsidRDefault="009A2D21" w:rsidP="009A2D21">
      <w:pPr>
        <w:pStyle w:val="1"/>
        <w:numPr>
          <w:ilvl w:val="0"/>
          <w:numId w:val="3"/>
        </w:numPr>
        <w:spacing w:line="240" w:lineRule="auto"/>
      </w:pPr>
      <w:r w:rsidRPr="00F87839">
        <w:rPr>
          <w:rFonts w:hint="eastAsia"/>
        </w:rPr>
        <w:t>实验设置</w:t>
      </w:r>
    </w:p>
    <w:p w:rsidR="009A2D21" w:rsidRPr="00F87839" w:rsidRDefault="009A2D21" w:rsidP="009A2D21">
      <w:pPr>
        <w:pStyle w:val="a3"/>
        <w:ind w:firstLineChars="200" w:firstLine="480"/>
        <w:jc w:val="left"/>
      </w:pPr>
      <w:r w:rsidRPr="00F87839">
        <w:rPr>
          <w:rFonts w:hint="eastAsia"/>
        </w:rPr>
        <w:t>我们</w:t>
      </w:r>
      <w:r w:rsidR="00E90DC9" w:rsidRPr="00F87839">
        <w:rPr>
          <w:rFonts w:hint="eastAsia"/>
        </w:rPr>
        <w:t>将对本文提出的英语到法语翻译</w:t>
      </w:r>
      <w:r w:rsidRPr="00F87839">
        <w:rPr>
          <w:rFonts w:hint="eastAsia"/>
        </w:rPr>
        <w:t>方法</w:t>
      </w:r>
      <w:r w:rsidR="00E90DC9" w:rsidRPr="00F87839">
        <w:rPr>
          <w:rFonts w:hint="eastAsia"/>
        </w:rPr>
        <w:t>进行评估</w:t>
      </w:r>
      <w:r w:rsidRPr="00F87839">
        <w:rPr>
          <w:rFonts w:hint="eastAsia"/>
        </w:rPr>
        <w:t>。</w:t>
      </w:r>
      <w:r w:rsidRPr="00F87839">
        <w:t>我们使用</w:t>
      </w:r>
      <w:r w:rsidRPr="00F87839">
        <w:t>ACL WMT '14.3</w:t>
      </w:r>
      <w:r w:rsidRPr="00F87839">
        <w:t>提供的双语平行语料库作为比较，我们还报告了最近由</w:t>
      </w:r>
      <w:r w:rsidRPr="00F87839">
        <w:t>Cho</w:t>
      </w:r>
      <w:r w:rsidRPr="00F87839">
        <w:t>等人提出的</w:t>
      </w:r>
      <w:r w:rsidR="00E90DC9" w:rsidRPr="00F87839">
        <w:t xml:space="preserve">RNN </w:t>
      </w:r>
      <w:r w:rsidR="00E90DC9" w:rsidRPr="00F87839">
        <w:rPr>
          <w:rFonts w:hint="eastAsia"/>
        </w:rPr>
        <w:t>编码器</w:t>
      </w:r>
      <w:r w:rsidR="00E90DC9" w:rsidRPr="00F87839">
        <w:rPr>
          <w:rFonts w:hint="eastAsia"/>
        </w:rPr>
        <w:t xml:space="preserve"> -</w:t>
      </w:r>
      <w:r w:rsidR="00E90DC9" w:rsidRPr="00F87839">
        <w:t xml:space="preserve"> </w:t>
      </w:r>
      <w:r w:rsidR="00E90DC9" w:rsidRPr="00F87839">
        <w:rPr>
          <w:rFonts w:hint="eastAsia"/>
        </w:rPr>
        <w:t>解码器</w:t>
      </w:r>
      <w:r w:rsidRPr="00F87839">
        <w:t>的性能。（</w:t>
      </w:r>
      <w:r w:rsidRPr="00F87839">
        <w:t>2014A</w:t>
      </w:r>
      <w:r w:rsidRPr="00F87839">
        <w:t>）。我们</w:t>
      </w:r>
      <w:r w:rsidR="00E90DC9" w:rsidRPr="00F87839">
        <w:rPr>
          <w:rFonts w:hint="eastAsia"/>
        </w:rPr>
        <w:t>会</w:t>
      </w:r>
      <w:r w:rsidRPr="00F87839">
        <w:t>对这两个模型使用相同的训练程序和相同的数据集</w:t>
      </w:r>
      <w:r w:rsidR="00E90DC9" w:rsidRPr="00F87839">
        <w:rPr>
          <w:rFonts w:hint="eastAsia"/>
        </w:rPr>
        <w:t>，从而进行对比实验</w:t>
      </w:r>
      <w:r w:rsidRPr="00F87839">
        <w:t>。</w:t>
      </w:r>
    </w:p>
    <w:p w:rsidR="00E90DC9" w:rsidRPr="00F87839" w:rsidRDefault="00E90DC9" w:rsidP="00E90DC9">
      <w:pPr>
        <w:pStyle w:val="2"/>
        <w:numPr>
          <w:ilvl w:val="1"/>
          <w:numId w:val="3"/>
        </w:numPr>
        <w:spacing w:line="240" w:lineRule="auto"/>
      </w:pPr>
      <w:r w:rsidRPr="00F87839">
        <w:rPr>
          <w:rFonts w:hint="eastAsia"/>
        </w:rPr>
        <w:t>数据集</w:t>
      </w:r>
    </w:p>
    <w:p w:rsidR="00E90DC9" w:rsidRPr="00F87839" w:rsidRDefault="00E90DC9" w:rsidP="00E90DC9">
      <w:pPr>
        <w:pStyle w:val="a3"/>
        <w:ind w:firstLineChars="200" w:firstLine="480"/>
        <w:jc w:val="left"/>
      </w:pPr>
      <w:r w:rsidRPr="00F87839">
        <w:t>WMT '14</w:t>
      </w:r>
      <w:r w:rsidRPr="00F87839">
        <w:t>包含以下英文</w:t>
      </w:r>
      <w:r w:rsidRPr="00F87839">
        <w:t>-</w:t>
      </w:r>
      <w:r w:rsidRPr="00F87839">
        <w:t>法文并行语料库：</w:t>
      </w:r>
      <w:proofErr w:type="spellStart"/>
      <w:r w:rsidRPr="00F87839">
        <w:t>Europarl</w:t>
      </w:r>
      <w:proofErr w:type="spellEnd"/>
      <w:r w:rsidRPr="00F87839">
        <w:t>（</w:t>
      </w:r>
      <w:r w:rsidRPr="00F87839">
        <w:t>61M</w:t>
      </w:r>
      <w:r w:rsidRPr="00F87839">
        <w:t>字），新闻评论（</w:t>
      </w:r>
      <w:r w:rsidRPr="00F87839">
        <w:t>5.5M</w:t>
      </w:r>
      <w:r w:rsidRPr="00F87839">
        <w:t>），</w:t>
      </w:r>
      <w:r w:rsidRPr="00F87839">
        <w:t>UN</w:t>
      </w:r>
      <w:r w:rsidRPr="00F87839">
        <w:t>（</w:t>
      </w:r>
      <w:r w:rsidRPr="00F87839">
        <w:t>421M</w:t>
      </w:r>
      <w:r w:rsidRPr="00F87839">
        <w:t>）和两个</w:t>
      </w:r>
      <w:r w:rsidRPr="00F87839">
        <w:rPr>
          <w:rFonts w:hint="eastAsia"/>
        </w:rPr>
        <w:t>抓取到的</w:t>
      </w:r>
      <w:r w:rsidRPr="00F87839">
        <w:t>语料库，分别为</w:t>
      </w:r>
      <w:r w:rsidRPr="00F87839">
        <w:t>90M</w:t>
      </w:r>
      <w:r w:rsidRPr="00F87839">
        <w:t>和</w:t>
      </w:r>
      <w:r w:rsidRPr="00F87839">
        <w:t>272.5M</w:t>
      </w:r>
      <w:r w:rsidRPr="00F87839">
        <w:t>，共计</w:t>
      </w:r>
      <w:r w:rsidRPr="00F87839">
        <w:t>850M</w:t>
      </w:r>
      <w:r w:rsidRPr="00F87839">
        <w:t>。按照</w:t>
      </w:r>
      <w:r w:rsidRPr="00F87839">
        <w:t>Cho</w:t>
      </w:r>
      <w:r w:rsidRPr="00F87839">
        <w:rPr>
          <w:rFonts w:hint="eastAsia"/>
        </w:rPr>
        <w:t>等人的评估方法</w:t>
      </w:r>
      <w:r w:rsidRPr="00F87839">
        <w:t>，我们使用</w:t>
      </w:r>
      <w:r w:rsidRPr="00F87839">
        <w:t>Axelrod</w:t>
      </w:r>
      <w:r w:rsidRPr="00F87839">
        <w:t>的数据选择方法将组合语料库的大小减小到</w:t>
      </w:r>
      <w:r w:rsidRPr="00F87839">
        <w:t>348M</w:t>
      </w:r>
      <w:r w:rsidRPr="00F87839">
        <w:t>字。</w:t>
      </w:r>
      <w:r w:rsidRPr="00F87839">
        <w:rPr>
          <w:rFonts w:hint="eastAsia"/>
        </w:rPr>
        <w:t>我们不使用除了所提及的并行语料库之外的任何单语数据，尽管可能使用更大的单语语料库来预先训练编码器。</w:t>
      </w:r>
    </w:p>
    <w:p w:rsidR="00E90DC9" w:rsidRPr="00F87839" w:rsidRDefault="00E90DC9" w:rsidP="00E90DC9">
      <w:pPr>
        <w:pStyle w:val="a3"/>
        <w:ind w:firstLineChars="200" w:firstLine="480"/>
        <w:jc w:val="left"/>
      </w:pPr>
      <w:r w:rsidRPr="00F87839">
        <w:rPr>
          <w:rFonts w:hint="eastAsia"/>
        </w:rPr>
        <w:t>我们联合使用新闻测试</w:t>
      </w:r>
      <w:r w:rsidRPr="00F87839">
        <w:rPr>
          <w:rFonts w:hint="eastAsia"/>
        </w:rPr>
        <w:t>-</w:t>
      </w:r>
      <w:r w:rsidRPr="00F87839">
        <w:t>2012</w:t>
      </w:r>
      <w:r w:rsidRPr="00F87839">
        <w:t>年和新闻测试</w:t>
      </w:r>
      <w:r w:rsidRPr="00F87839">
        <w:t>-2013</w:t>
      </w:r>
      <w:r w:rsidRPr="00F87839">
        <w:rPr>
          <w:rFonts w:hint="eastAsia"/>
        </w:rPr>
        <w:t>作为</w:t>
      </w:r>
      <w:r w:rsidRPr="00F87839">
        <w:t>开发（</w:t>
      </w:r>
      <w:r w:rsidRPr="00F87839">
        <w:rPr>
          <w:rFonts w:hint="eastAsia"/>
        </w:rPr>
        <w:t>验证</w:t>
      </w:r>
      <w:r w:rsidRPr="00F87839">
        <w:t>）</w:t>
      </w:r>
      <w:r w:rsidRPr="00F87839">
        <w:rPr>
          <w:rFonts w:hint="eastAsia"/>
        </w:rPr>
        <w:t>数据集合</w:t>
      </w:r>
      <w:r w:rsidR="004D6C41">
        <w:t>，并</w:t>
      </w:r>
      <w:r w:rsidR="004D6C41">
        <w:rPr>
          <w:rFonts w:hint="eastAsia"/>
        </w:rPr>
        <w:t>使用</w:t>
      </w:r>
      <w:r w:rsidRPr="00F87839">
        <w:t>来自</w:t>
      </w:r>
      <w:r w:rsidRPr="00F87839">
        <w:t>WMT '14</w:t>
      </w:r>
      <w:r w:rsidRPr="00F87839">
        <w:t>的测试集（</w:t>
      </w:r>
      <w:r w:rsidRPr="00F87839">
        <w:t>news-test-2014</w:t>
      </w:r>
      <w:r w:rsidRPr="00F87839">
        <w:t>）的模型进行评估，其中包含</w:t>
      </w:r>
      <w:r w:rsidRPr="00F87839">
        <w:t>3003</w:t>
      </w:r>
      <w:r w:rsidRPr="00F87839">
        <w:t>个不在</w:t>
      </w:r>
      <w:r w:rsidRPr="00F87839">
        <w:rPr>
          <w:rFonts w:hint="eastAsia"/>
        </w:rPr>
        <w:t>训练</w:t>
      </w:r>
      <w:r w:rsidRPr="00F87839">
        <w:t>数据</w:t>
      </w:r>
      <w:r w:rsidRPr="00F87839">
        <w:rPr>
          <w:rFonts w:hint="eastAsia"/>
        </w:rPr>
        <w:t>中的句子</w:t>
      </w:r>
      <w:r w:rsidRPr="00F87839">
        <w:t>。</w:t>
      </w:r>
    </w:p>
    <w:p w:rsidR="00E90DC9" w:rsidRPr="00F87839" w:rsidRDefault="00E90DC9" w:rsidP="00E90DC9">
      <w:pPr>
        <w:pStyle w:val="a3"/>
        <w:ind w:firstLineChars="200" w:firstLine="480"/>
        <w:jc w:val="left"/>
      </w:pPr>
      <w:r w:rsidRPr="00F87839">
        <w:rPr>
          <w:rFonts w:hint="eastAsia"/>
        </w:rPr>
        <w:t>在标记</w:t>
      </w:r>
      <w:r w:rsidRPr="00F87839">
        <w:t>之后，我们使用每种语言</w:t>
      </w:r>
      <w:r w:rsidRPr="00F87839">
        <w:t>30,000</w:t>
      </w:r>
      <w:r w:rsidRPr="00F87839">
        <w:t>个最常用词的候选列表来训练我们的模型。任何不包括在候选名单中的单词都映射到一个特殊的令牌</w:t>
      </w:r>
      <w:r w:rsidRPr="00F87839">
        <w:rPr>
          <w:rFonts w:hint="eastAsia"/>
        </w:rPr>
        <w:t>(</w:t>
      </w:r>
      <w:r w:rsidRPr="00F87839">
        <w:t>[UNK])</w:t>
      </w:r>
      <w:r w:rsidRPr="00F87839">
        <w:t>。我们不对数据应用任何其他特殊的预处理，如小写或词干。</w:t>
      </w:r>
    </w:p>
    <w:p w:rsidR="00E90DC9" w:rsidRPr="00F87839" w:rsidRDefault="00E90DC9" w:rsidP="00E90DC9">
      <w:pPr>
        <w:pStyle w:val="a3"/>
        <w:ind w:firstLineChars="200" w:firstLine="480"/>
        <w:jc w:val="left"/>
      </w:pPr>
      <w:r w:rsidRPr="00F87839">
        <w:rPr>
          <w:rFonts w:hint="eastAsia"/>
        </w:rPr>
        <w:t>我们训练两种模型。</w:t>
      </w:r>
      <w:r w:rsidRPr="00F87839">
        <w:t>第一个是</w:t>
      </w:r>
      <w:r w:rsidRPr="00F87839">
        <w:t>RNN</w:t>
      </w:r>
      <w:r w:rsidRPr="00F87839">
        <w:t>编码器</w:t>
      </w:r>
      <w:r w:rsidRPr="00F87839">
        <w:rPr>
          <w:rFonts w:hint="eastAsia"/>
        </w:rPr>
        <w:t>-</w:t>
      </w:r>
      <w:r w:rsidRPr="00F87839">
        <w:t>解码器（</w:t>
      </w:r>
      <w:proofErr w:type="spellStart"/>
      <w:r w:rsidRPr="00F87839">
        <w:t>RNNencdec</w:t>
      </w:r>
      <w:proofErr w:type="spellEnd"/>
      <w:r w:rsidRPr="00F87839">
        <w:t>，</w:t>
      </w:r>
      <w:r w:rsidRPr="00F87839">
        <w:rPr>
          <w:rFonts w:hint="eastAsia"/>
        </w:rPr>
        <w:t>由</w:t>
      </w:r>
      <w:r w:rsidRPr="00F87839">
        <w:t>Cho</w:t>
      </w:r>
      <w:r w:rsidRPr="00F87839">
        <w:t>等</w:t>
      </w:r>
      <w:r w:rsidRPr="00F87839">
        <w:rPr>
          <w:rFonts w:hint="eastAsia"/>
        </w:rPr>
        <w:t>提出</w:t>
      </w:r>
      <w:r w:rsidRPr="00F87839">
        <w:t>），另一个是</w:t>
      </w:r>
      <w:r w:rsidRPr="00F87839">
        <w:rPr>
          <w:rFonts w:hint="eastAsia"/>
        </w:rPr>
        <w:t>本文</w:t>
      </w:r>
      <w:r w:rsidRPr="00F87839">
        <w:t>提到的</w:t>
      </w:r>
      <w:r w:rsidRPr="00F87839">
        <w:t>RNN</w:t>
      </w:r>
      <w:r w:rsidRPr="00F87839">
        <w:t>搜索的模型。我们训练每个模型两次：首先使用长度达</w:t>
      </w:r>
      <w:r w:rsidRPr="00F87839">
        <w:t>30</w:t>
      </w:r>
      <w:r w:rsidRPr="00F87839">
        <w:t>个字的句子（</w:t>
      </w:r>
      <w:r w:rsidRPr="00F87839">
        <w:t>RNNencdec-30</w:t>
      </w:r>
      <w:r w:rsidRPr="00F87839">
        <w:t>，</w:t>
      </w:r>
      <w:r w:rsidRPr="00F87839">
        <w:t>RNNsearch-30</w:t>
      </w:r>
      <w:r w:rsidRPr="00F87839">
        <w:t>），然后使用长度最多为</w:t>
      </w:r>
      <w:r w:rsidRPr="00F87839">
        <w:t>50</w:t>
      </w:r>
      <w:r w:rsidRPr="00F87839">
        <w:t>个字的句子（</w:t>
      </w:r>
      <w:r w:rsidRPr="00F87839">
        <w:t>RNNencdec-50</w:t>
      </w:r>
      <w:r w:rsidRPr="00F87839">
        <w:t>，</w:t>
      </w:r>
      <w:r w:rsidRPr="00F87839">
        <w:t>RNNsearch-50</w:t>
      </w:r>
      <w:r w:rsidRPr="00F87839">
        <w:t>）。</w:t>
      </w:r>
    </w:p>
    <w:p w:rsidR="00FB0DF4" w:rsidRPr="00F87839" w:rsidRDefault="00FB0DF4" w:rsidP="004D6C41">
      <w:pPr>
        <w:pStyle w:val="a3"/>
        <w:ind w:firstLineChars="200" w:firstLine="480"/>
      </w:pPr>
      <w:proofErr w:type="spellStart"/>
      <w:r w:rsidRPr="00F87839">
        <w:t>RNNencdec</w:t>
      </w:r>
      <w:proofErr w:type="spellEnd"/>
      <w:r w:rsidRPr="00F87839">
        <w:t>的编码器和解码器各有</w:t>
      </w:r>
      <w:r w:rsidRPr="00F87839">
        <w:t>1000</w:t>
      </w:r>
      <w:r w:rsidRPr="00F87839">
        <w:t>个隐藏单元。</w:t>
      </w:r>
      <w:proofErr w:type="spellStart"/>
      <w:r w:rsidRPr="00F87839">
        <w:t>RNNsearch</w:t>
      </w:r>
      <w:proofErr w:type="spellEnd"/>
      <w:r w:rsidRPr="00F87839">
        <w:t>的编码器由前向和后向循环神经网络（</w:t>
      </w:r>
      <w:r w:rsidRPr="00F87839">
        <w:t>RNN</w:t>
      </w:r>
      <w:r w:rsidRPr="00F87839">
        <w:t>）组成，每个神经网络具有</w:t>
      </w:r>
      <w:r w:rsidRPr="00F87839">
        <w:t>1000</w:t>
      </w:r>
      <w:r w:rsidRPr="00F87839">
        <w:t>个隐藏单元。其解码器有</w:t>
      </w:r>
      <w:r w:rsidRPr="00F87839">
        <w:t>1000</w:t>
      </w:r>
      <w:r w:rsidRPr="00F87839">
        <w:t>个隐藏单元。在这两种情况下，我们使用具有单一</w:t>
      </w:r>
      <w:proofErr w:type="spellStart"/>
      <w:r w:rsidRPr="00F87839">
        <w:t>maxout</w:t>
      </w:r>
      <w:proofErr w:type="spellEnd"/>
      <w:r w:rsidRPr="00F87839">
        <w:t>（</w:t>
      </w:r>
      <w:proofErr w:type="spellStart"/>
      <w:r w:rsidRPr="00F87839">
        <w:t>Goodfellow</w:t>
      </w:r>
      <w:proofErr w:type="spellEnd"/>
      <w:r w:rsidRPr="00F87839">
        <w:t>等人，</w:t>
      </w:r>
      <w:r w:rsidRPr="00F87839">
        <w:t>2013</w:t>
      </w:r>
      <w:r w:rsidRPr="00F87839">
        <w:t>）</w:t>
      </w:r>
      <w:proofErr w:type="gramStart"/>
      <w:r w:rsidRPr="00F87839">
        <w:t>隐层的</w:t>
      </w:r>
      <w:proofErr w:type="gramEnd"/>
      <w:r w:rsidRPr="00F87839">
        <w:t>多层网络来计算每个目标词的条件概率（</w:t>
      </w:r>
      <w:proofErr w:type="spellStart"/>
      <w:r w:rsidRPr="00F87839">
        <w:t>Pascanu</w:t>
      </w:r>
      <w:proofErr w:type="spellEnd"/>
      <w:r w:rsidRPr="00F87839">
        <w:t>等，</w:t>
      </w:r>
      <w:r w:rsidRPr="00F87839">
        <w:t>2014</w:t>
      </w:r>
      <w:r w:rsidRPr="00F87839">
        <w:t>）。</w:t>
      </w:r>
    </w:p>
    <w:p w:rsidR="004D6BCE" w:rsidRPr="00F87839" w:rsidRDefault="004D6BCE" w:rsidP="00FB0DF4">
      <w:pPr>
        <w:pStyle w:val="a3"/>
        <w:ind w:firstLineChars="200" w:firstLine="480"/>
      </w:pPr>
      <w:r w:rsidRPr="00F87839">
        <w:rPr>
          <w:rFonts w:hint="eastAsia"/>
        </w:rPr>
        <w:t>我们与</w:t>
      </w:r>
      <w:proofErr w:type="spellStart"/>
      <w:r w:rsidRPr="00F87839">
        <w:t>Adadelta</w:t>
      </w:r>
      <w:proofErr w:type="spellEnd"/>
      <w:r w:rsidRPr="00F87839">
        <w:t>（</w:t>
      </w:r>
      <w:proofErr w:type="spellStart"/>
      <w:r w:rsidRPr="00F87839">
        <w:t>Zeiler</w:t>
      </w:r>
      <w:proofErr w:type="spellEnd"/>
      <w:r w:rsidRPr="00F87839">
        <w:t>，</w:t>
      </w:r>
      <w:r w:rsidRPr="00F87839">
        <w:t>2012</w:t>
      </w:r>
      <w:r w:rsidRPr="00F87839">
        <w:t>）一</w:t>
      </w:r>
      <w:r w:rsidRPr="00F87839">
        <w:rPr>
          <w:rFonts w:hint="eastAsia"/>
        </w:rPr>
        <w:t>样，都是</w:t>
      </w:r>
      <w:r w:rsidRPr="00F87839">
        <w:t>使用小型随机梯度下降算法（</w:t>
      </w:r>
      <w:r w:rsidRPr="00F87839">
        <w:t>SGD</w:t>
      </w:r>
      <w:r w:rsidRPr="00F87839">
        <w:t>）来训练每个模型。每个</w:t>
      </w:r>
      <w:r w:rsidRPr="00F87839">
        <w:rPr>
          <w:rFonts w:hint="eastAsia"/>
        </w:rPr>
        <w:t>梯度下降的</w:t>
      </w:r>
      <w:r w:rsidRPr="00F87839">
        <w:t>更新方向使用</w:t>
      </w:r>
      <w:r w:rsidRPr="00F87839">
        <w:t>80</w:t>
      </w:r>
      <w:r w:rsidRPr="00F87839">
        <w:t>个句子的小批量计算。我们训练了每个模型大约</w:t>
      </w:r>
      <w:r w:rsidRPr="00F87839">
        <w:t>5</w:t>
      </w:r>
      <w:r w:rsidRPr="00F87839">
        <w:t>天。</w:t>
      </w:r>
    </w:p>
    <w:p w:rsidR="004D6BCE" w:rsidRPr="00F87839" w:rsidRDefault="004D6BCE" w:rsidP="00FB0DF4">
      <w:pPr>
        <w:pStyle w:val="a3"/>
        <w:ind w:firstLineChars="200" w:firstLine="480"/>
      </w:pPr>
      <w:r w:rsidRPr="00F87839">
        <w:rPr>
          <w:rFonts w:hint="eastAsia"/>
        </w:rPr>
        <w:t>一旦模型被训练，我们使用波束搜索来找到近似最大化条件概率的翻译（参见例如，</w:t>
      </w:r>
      <w:r w:rsidRPr="00F87839">
        <w:t>Graves</w:t>
      </w:r>
      <w:r w:rsidRPr="00F87839">
        <w:t>，</w:t>
      </w:r>
      <w:r w:rsidRPr="00F87839">
        <w:t>2012; Boulanger-Lewandowski</w:t>
      </w:r>
      <w:r w:rsidRPr="00F87839">
        <w:t>等人，</w:t>
      </w:r>
      <w:r w:rsidRPr="00F87839">
        <w:t>2013</w:t>
      </w:r>
      <w:r w:rsidRPr="00F87839">
        <w:t>）。</w:t>
      </w:r>
      <w:r w:rsidRPr="00F87839">
        <w:t xml:space="preserve"> </w:t>
      </w:r>
      <w:proofErr w:type="spellStart"/>
      <w:r w:rsidRPr="00F87839">
        <w:t>Sutskever</w:t>
      </w:r>
      <w:proofErr w:type="spellEnd"/>
      <w:r w:rsidRPr="00F87839">
        <w:t>等</w:t>
      </w:r>
      <w:r w:rsidRPr="00F87839">
        <w:rPr>
          <w:rFonts w:hint="eastAsia"/>
        </w:rPr>
        <w:t>人</w:t>
      </w:r>
      <w:r w:rsidRPr="00F87839">
        <w:t>使用这种方法从他们的</w:t>
      </w:r>
      <w:r w:rsidR="00F87839" w:rsidRPr="00F87839">
        <w:t>神经翻译机</w:t>
      </w:r>
      <w:r w:rsidRPr="00F87839">
        <w:t>模型生成翻译。</w:t>
      </w:r>
    </w:p>
    <w:p w:rsidR="00D16B6D" w:rsidRPr="00F87839" w:rsidRDefault="004D6BCE" w:rsidP="004615BB">
      <w:pPr>
        <w:pStyle w:val="a3"/>
        <w:ind w:firstLineChars="200" w:firstLine="480"/>
      </w:pPr>
      <w:r w:rsidRPr="00F87839">
        <w:rPr>
          <w:rFonts w:hint="eastAsia"/>
        </w:rPr>
        <w:t>有关实验中使用的模型和培训程序的架构的更多详细信息，请参见附录</w:t>
      </w:r>
      <w:r w:rsidRPr="00F87839">
        <w:t>A</w:t>
      </w:r>
      <w:r w:rsidRPr="00F87839">
        <w:t>和</w:t>
      </w:r>
      <w:r w:rsidRPr="00F87839">
        <w:t>B.</w:t>
      </w:r>
    </w:p>
    <w:p w:rsidR="00D16B6D" w:rsidRPr="00F87839" w:rsidRDefault="00D16B6D" w:rsidP="00D16B6D">
      <w:pPr>
        <w:pStyle w:val="1"/>
        <w:numPr>
          <w:ilvl w:val="0"/>
          <w:numId w:val="3"/>
        </w:numPr>
        <w:spacing w:line="240" w:lineRule="auto"/>
      </w:pPr>
      <w:r w:rsidRPr="00F87839">
        <w:rPr>
          <w:rFonts w:hint="eastAsia"/>
        </w:rPr>
        <w:lastRenderedPageBreak/>
        <w:t>结果</w:t>
      </w:r>
    </w:p>
    <w:p w:rsidR="006E6ECA" w:rsidRPr="00F87839" w:rsidRDefault="006E6ECA" w:rsidP="006E6ECA">
      <w:pPr>
        <w:pStyle w:val="a3"/>
        <w:jc w:val="center"/>
      </w:pPr>
      <w:r w:rsidRPr="00F87839">
        <w:rPr>
          <w:noProof/>
        </w:rPr>
        <w:drawing>
          <wp:inline distT="0" distB="0" distL="0" distR="0" wp14:anchorId="02C0DE15" wp14:editId="36BC6161">
            <wp:extent cx="5274310" cy="27305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0500"/>
                    </a:xfrm>
                    <a:prstGeom prst="rect">
                      <a:avLst/>
                    </a:prstGeom>
                  </pic:spPr>
                </pic:pic>
              </a:graphicData>
            </a:graphic>
          </wp:inline>
        </w:drawing>
      </w:r>
    </w:p>
    <w:p w:rsidR="006E6ECA" w:rsidRPr="00F87839" w:rsidRDefault="006E6ECA" w:rsidP="00D22E2E">
      <w:pPr>
        <w:pStyle w:val="a3"/>
        <w:ind w:firstLineChars="200" w:firstLine="420"/>
        <w:rPr>
          <w:sz w:val="21"/>
        </w:rPr>
      </w:pPr>
      <w:r w:rsidRPr="00F87839">
        <w:rPr>
          <w:rFonts w:hint="eastAsia"/>
          <w:sz w:val="21"/>
        </w:rPr>
        <w:t>表</w:t>
      </w:r>
      <w:r w:rsidRPr="00F87839">
        <w:rPr>
          <w:sz w:val="21"/>
        </w:rPr>
        <w:t>1</w:t>
      </w:r>
      <w:r w:rsidRPr="00F87839">
        <w:rPr>
          <w:sz w:val="21"/>
        </w:rPr>
        <w:t>：在测试集上计算的训练模型的</w:t>
      </w:r>
      <w:r w:rsidRPr="00F87839">
        <w:rPr>
          <w:sz w:val="21"/>
        </w:rPr>
        <w:t>BLEU</w:t>
      </w:r>
      <w:r w:rsidRPr="00F87839">
        <w:rPr>
          <w:sz w:val="21"/>
        </w:rPr>
        <w:t>得分。</w:t>
      </w:r>
    </w:p>
    <w:p w:rsidR="00D22E2E" w:rsidRPr="00F87839" w:rsidRDefault="006E6ECA" w:rsidP="00D22E2E">
      <w:pPr>
        <w:pStyle w:val="a3"/>
        <w:ind w:firstLineChars="200" w:firstLine="420"/>
        <w:rPr>
          <w:sz w:val="21"/>
        </w:rPr>
      </w:pPr>
      <w:r w:rsidRPr="00F87839">
        <w:rPr>
          <w:sz w:val="21"/>
        </w:rPr>
        <w:t>第二和第三列分别显示了所有句子的分数，</w:t>
      </w:r>
      <w:r w:rsidRPr="00F87839">
        <w:rPr>
          <w:rFonts w:hint="eastAsia"/>
          <w:sz w:val="21"/>
        </w:rPr>
        <w:t>包括</w:t>
      </w:r>
      <w:r w:rsidRPr="00F87839">
        <w:rPr>
          <w:sz w:val="21"/>
        </w:rPr>
        <w:t>在本身和参考翻译中没有任何未知单词的句子。请注意</w:t>
      </w:r>
      <w:r w:rsidRPr="00F87839">
        <w:rPr>
          <w:sz w:val="21"/>
        </w:rPr>
        <w:t>RNNsearch-50</w:t>
      </w:r>
      <w:r w:rsidRPr="00F87839">
        <w:rPr>
          <w:rFonts w:hint="eastAsia"/>
          <w:sz w:val="21"/>
        </w:rPr>
        <w:t>所需的</w:t>
      </w:r>
      <w:r w:rsidRPr="00F87839">
        <w:rPr>
          <w:sz w:val="21"/>
        </w:rPr>
        <w:t>训练</w:t>
      </w:r>
      <w:r w:rsidRPr="00F87839">
        <w:rPr>
          <w:rFonts w:hint="eastAsia"/>
          <w:sz w:val="21"/>
        </w:rPr>
        <w:t>时间</w:t>
      </w:r>
      <w:r w:rsidRPr="00F87839">
        <w:rPr>
          <w:sz w:val="21"/>
        </w:rPr>
        <w:t>得更长，直到</w:t>
      </w:r>
      <w:r w:rsidRPr="00F87839">
        <w:rPr>
          <w:rFonts w:hint="eastAsia"/>
          <w:sz w:val="21"/>
        </w:rPr>
        <w:t>模型</w:t>
      </w:r>
      <w:r w:rsidR="004D6C41">
        <w:rPr>
          <w:rFonts w:hint="eastAsia"/>
          <w:sz w:val="21"/>
        </w:rPr>
        <w:t>更新与验证</w:t>
      </w:r>
      <w:r w:rsidRPr="00F87839">
        <w:rPr>
          <w:sz w:val="21"/>
        </w:rPr>
        <w:t>停止改善</w:t>
      </w:r>
      <w:r w:rsidR="00D22E2E" w:rsidRPr="00F87839">
        <w:rPr>
          <w:rFonts w:hint="eastAsia"/>
          <w:sz w:val="21"/>
        </w:rPr>
        <w:t>为止</w:t>
      </w:r>
      <w:r w:rsidRPr="00F87839">
        <w:rPr>
          <w:sz w:val="21"/>
        </w:rPr>
        <w:t>。</w:t>
      </w:r>
    </w:p>
    <w:p w:rsidR="006E6ECA" w:rsidRPr="00F87839" w:rsidRDefault="006E6ECA" w:rsidP="00D22E2E">
      <w:pPr>
        <w:pStyle w:val="a3"/>
        <w:ind w:firstLineChars="200" w:firstLine="420"/>
        <w:rPr>
          <w:sz w:val="21"/>
        </w:rPr>
      </w:pPr>
      <w:r w:rsidRPr="00F87839">
        <w:rPr>
          <w:sz w:val="21"/>
        </w:rPr>
        <w:t>当只评估没有未知单词的句子（最后一列）时，我们不允许模型生成</w:t>
      </w:r>
      <w:r w:rsidRPr="00F87839">
        <w:rPr>
          <w:sz w:val="21"/>
        </w:rPr>
        <w:t>[UNK]</w:t>
      </w:r>
      <w:r w:rsidRPr="00F87839">
        <w:rPr>
          <w:sz w:val="21"/>
        </w:rPr>
        <w:t>令牌。</w:t>
      </w:r>
    </w:p>
    <w:p w:rsidR="006E6ECA" w:rsidRPr="00F87839" w:rsidRDefault="004615BB" w:rsidP="004615BB">
      <w:pPr>
        <w:pStyle w:val="a3"/>
        <w:jc w:val="center"/>
      </w:pPr>
      <w:r w:rsidRPr="00F87839">
        <w:rPr>
          <w:noProof/>
        </w:rPr>
        <w:drawing>
          <wp:inline distT="0" distB="0" distL="0" distR="0" wp14:anchorId="55EC1B0B" wp14:editId="2BD386CC">
            <wp:extent cx="4132119" cy="2248636"/>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8863" cy="2252306"/>
                    </a:xfrm>
                    <a:prstGeom prst="rect">
                      <a:avLst/>
                    </a:prstGeom>
                  </pic:spPr>
                </pic:pic>
              </a:graphicData>
            </a:graphic>
          </wp:inline>
        </w:drawing>
      </w:r>
    </w:p>
    <w:p w:rsidR="006E6ECA" w:rsidRPr="00F87839" w:rsidRDefault="004615BB" w:rsidP="004615BB">
      <w:pPr>
        <w:pStyle w:val="a3"/>
        <w:jc w:val="center"/>
      </w:pPr>
      <w:r w:rsidRPr="00F87839">
        <w:rPr>
          <w:noProof/>
        </w:rPr>
        <w:drawing>
          <wp:inline distT="0" distB="0" distL="0" distR="0" wp14:anchorId="4FC2FEAC" wp14:editId="5A7FC178">
            <wp:extent cx="4209596" cy="2150918"/>
            <wp:effectExtent l="0" t="0" r="63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8736" cy="2160698"/>
                    </a:xfrm>
                    <a:prstGeom prst="rect">
                      <a:avLst/>
                    </a:prstGeom>
                  </pic:spPr>
                </pic:pic>
              </a:graphicData>
            </a:graphic>
          </wp:inline>
        </w:drawing>
      </w:r>
    </w:p>
    <w:p w:rsidR="004615BB" w:rsidRPr="00F87839" w:rsidRDefault="004615BB" w:rsidP="006E6ECA">
      <w:pPr>
        <w:pStyle w:val="a3"/>
        <w:ind w:firstLineChars="200" w:firstLine="480"/>
        <w:jc w:val="left"/>
      </w:pPr>
      <w:r w:rsidRPr="00F87839">
        <w:rPr>
          <w:rFonts w:hint="eastAsia"/>
        </w:rPr>
        <w:lastRenderedPageBreak/>
        <w:t>图</w:t>
      </w:r>
      <w:r w:rsidRPr="00F87839">
        <w:rPr>
          <w:rFonts w:hint="eastAsia"/>
        </w:rPr>
        <w:t>3</w:t>
      </w:r>
      <w:r w:rsidRPr="00F87839">
        <w:rPr>
          <w:rFonts w:hint="eastAsia"/>
        </w:rPr>
        <w:t>：</w:t>
      </w:r>
      <w:r w:rsidRPr="00F87839">
        <w:t>RNNsearch-50</w:t>
      </w:r>
      <w:r w:rsidRPr="00F87839">
        <w:rPr>
          <w:rFonts w:hint="eastAsia"/>
        </w:rPr>
        <w:t>中</w:t>
      </w:r>
      <w:r w:rsidRPr="00F87839">
        <w:t>四个样品对齐</w:t>
      </w:r>
      <w:r w:rsidRPr="00F87839">
        <w:rPr>
          <w:rFonts w:hint="eastAsia"/>
        </w:rPr>
        <w:t>的可视化图</w:t>
      </w:r>
      <w:r w:rsidRPr="00F87839">
        <w:t>。每个图的</w:t>
      </w:r>
      <w:r w:rsidRPr="00F87839">
        <w:t>x</w:t>
      </w:r>
      <w:r w:rsidRPr="00F87839">
        <w:t>轴和</w:t>
      </w:r>
      <w:r w:rsidRPr="00F87839">
        <w:t>y</w:t>
      </w:r>
      <w:r w:rsidRPr="00F87839">
        <w:t>轴分别对应</w:t>
      </w:r>
      <w:proofErr w:type="gramStart"/>
      <w:r w:rsidRPr="00F87839">
        <w:t>于源句</w:t>
      </w:r>
      <w:proofErr w:type="gramEnd"/>
      <w:r w:rsidRPr="00F87839">
        <w:t>（英文）和生成的翻译（法语）中的单词。每个像素以灰阶</w:t>
      </w:r>
      <w:r w:rsidRPr="00F87839">
        <w:t>(0</w:t>
      </w:r>
      <w:r w:rsidRPr="00F87839">
        <w:t>：黑色，</w:t>
      </w:r>
      <w:r w:rsidRPr="00F87839">
        <w:t>1</w:t>
      </w:r>
      <w:r w:rsidRPr="00F87839">
        <w:t>：白色</w:t>
      </w:r>
      <w:r w:rsidRPr="00F87839">
        <w:t>)</w:t>
      </w:r>
      <w:proofErr w:type="gramStart"/>
      <w:r w:rsidRPr="00F87839">
        <w:t>显示第</w:t>
      </w:r>
      <w:proofErr w:type="spellStart"/>
      <w:proofErr w:type="gramEnd"/>
      <w:r w:rsidRPr="00F87839">
        <w:t>i</w:t>
      </w:r>
      <w:proofErr w:type="spellEnd"/>
      <w:proofErr w:type="gramStart"/>
      <w:r w:rsidRPr="00F87839">
        <w:t>个</w:t>
      </w:r>
      <w:proofErr w:type="gramEnd"/>
      <w:r w:rsidRPr="00F87839">
        <w:t>目标字的第</w:t>
      </w:r>
      <w:r w:rsidRPr="00F87839">
        <w:t>j</w:t>
      </w:r>
      <w:proofErr w:type="gramStart"/>
      <w:r w:rsidRPr="00F87839">
        <w:t>个源字</w:t>
      </w:r>
      <w:proofErr w:type="gramEnd"/>
      <w:r w:rsidRPr="00F87839">
        <w:t>注释的权重</w:t>
      </w:r>
      <w:r w:rsidRPr="00F87839">
        <w:t>(</w:t>
      </w:r>
      <w:proofErr w:type="spellStart"/>
      <w:r w:rsidRPr="00F87839">
        <w:t>i</w:t>
      </w:r>
      <w:proofErr w:type="spellEnd"/>
      <w:r w:rsidRPr="00F87839">
        <w:t xml:space="preserve"> = 1)</w:t>
      </w:r>
      <w:r w:rsidRPr="00F87839">
        <w:t>（</w:t>
      </w:r>
      <w:proofErr w:type="gramStart"/>
      <w:r w:rsidRPr="00F87839">
        <w:t>见式</w:t>
      </w:r>
      <w:proofErr w:type="gramEnd"/>
      <w:r w:rsidRPr="00F87839">
        <w:t>(6)</w:t>
      </w:r>
      <w:r w:rsidRPr="00F87839">
        <w:t>）。</w:t>
      </w:r>
    </w:p>
    <w:p w:rsidR="004615BB" w:rsidRPr="00F87839" w:rsidRDefault="004615BB" w:rsidP="006E6ECA">
      <w:pPr>
        <w:pStyle w:val="a3"/>
        <w:ind w:firstLineChars="200" w:firstLine="480"/>
        <w:jc w:val="left"/>
      </w:pPr>
      <w:r w:rsidRPr="00F87839">
        <w:t>(a)</w:t>
      </w:r>
      <w:r w:rsidRPr="00F87839">
        <w:t>任意句子。</w:t>
      </w:r>
      <w:r w:rsidRPr="00F87839">
        <w:t>(b-d)</w:t>
      </w:r>
      <w:r w:rsidRPr="00F87839">
        <w:t>三个随机选择的样本，没有任何未知字，长度在</w:t>
      </w:r>
      <w:r w:rsidRPr="00F87839">
        <w:t>10</w:t>
      </w:r>
      <w:r w:rsidRPr="00F87839">
        <w:t>到</w:t>
      </w:r>
      <w:r w:rsidRPr="00F87839">
        <w:t>20</w:t>
      </w:r>
      <w:r w:rsidRPr="00F87839">
        <w:t>个字之间的测试集。</w:t>
      </w:r>
    </w:p>
    <w:p w:rsidR="004615BB" w:rsidRPr="00F87839" w:rsidRDefault="004615BB" w:rsidP="006E6ECA">
      <w:pPr>
        <w:pStyle w:val="a3"/>
        <w:ind w:firstLineChars="200" w:firstLine="480"/>
        <w:jc w:val="left"/>
      </w:pPr>
    </w:p>
    <w:p w:rsidR="00D16B6D" w:rsidRPr="00F87839" w:rsidRDefault="00D16B6D" w:rsidP="006E6ECA">
      <w:pPr>
        <w:pStyle w:val="a3"/>
        <w:ind w:firstLineChars="200" w:firstLine="480"/>
        <w:jc w:val="left"/>
      </w:pPr>
      <w:r w:rsidRPr="00F87839">
        <w:rPr>
          <w:rFonts w:hint="eastAsia"/>
        </w:rPr>
        <w:t>在表</w:t>
      </w:r>
      <w:r w:rsidRPr="00F87839">
        <w:t>1</w:t>
      </w:r>
      <w:r w:rsidRPr="00F87839">
        <w:t>中，我们列出了以</w:t>
      </w:r>
      <w:r w:rsidRPr="00F87839">
        <w:t>BLEU</w:t>
      </w:r>
      <w:r w:rsidRPr="00F87839">
        <w:t>评分测量的翻译表现。从表中可以看出，在所有情况下，</w:t>
      </w:r>
      <w:r w:rsidR="006E6ECA" w:rsidRPr="00F87839">
        <w:rPr>
          <w:rFonts w:hint="eastAsia"/>
        </w:rPr>
        <w:t>本文</w:t>
      </w:r>
      <w:r w:rsidRPr="00F87839">
        <w:t>提出的</w:t>
      </w:r>
      <w:proofErr w:type="spellStart"/>
      <w:r w:rsidRPr="00F87839">
        <w:t>RNNsearch</w:t>
      </w:r>
      <w:proofErr w:type="spellEnd"/>
      <w:r w:rsidRPr="00F87839">
        <w:t>都胜过传统的</w:t>
      </w:r>
      <w:proofErr w:type="spellStart"/>
      <w:r w:rsidRPr="00F87839">
        <w:t>RNNencdec</w:t>
      </w:r>
      <w:proofErr w:type="spellEnd"/>
      <w:r w:rsidRPr="00F87839">
        <w:t>。更重要的是，当仅考虑由已知单词组成的句子时，</w:t>
      </w:r>
      <w:proofErr w:type="spellStart"/>
      <w:r w:rsidR="006E6ECA" w:rsidRPr="00F87839">
        <w:t>RNNsearch</w:t>
      </w:r>
      <w:proofErr w:type="spellEnd"/>
      <w:r w:rsidRPr="00F87839">
        <w:t>的表现与传统的基于短语的翻译系统（</w:t>
      </w:r>
      <w:r w:rsidRPr="00F87839">
        <w:t>Moses</w:t>
      </w:r>
      <w:r w:rsidRPr="00F87839">
        <w:t>）的表现一样高。考虑到</w:t>
      </w:r>
      <w:r w:rsidR="006E6ECA" w:rsidRPr="00F87839">
        <w:t>Moses</w:t>
      </w:r>
      <w:r w:rsidRPr="00F87839">
        <w:t>除了用于训练</w:t>
      </w:r>
      <w:proofErr w:type="spellStart"/>
      <w:r w:rsidRPr="00F87839">
        <w:t>RNNsearch</w:t>
      </w:r>
      <w:proofErr w:type="spellEnd"/>
      <w:r w:rsidRPr="00F87839">
        <w:t>和</w:t>
      </w:r>
      <w:proofErr w:type="spellStart"/>
      <w:r w:rsidRPr="00F87839">
        <w:t>RNNencdec</w:t>
      </w:r>
      <w:proofErr w:type="spellEnd"/>
      <w:r w:rsidRPr="00F87839">
        <w:t>的并行语料库外，还使用了一个单独的单语语料库（</w:t>
      </w:r>
      <w:r w:rsidRPr="00F87839">
        <w:t>418M</w:t>
      </w:r>
      <w:r w:rsidRPr="00F87839">
        <w:t>单词），</w:t>
      </w:r>
      <w:r w:rsidR="006E6ECA" w:rsidRPr="00F87839">
        <w:rPr>
          <w:rFonts w:hint="eastAsia"/>
        </w:rPr>
        <w:t>我们设计的这个系统</w:t>
      </w:r>
      <w:r w:rsidR="004D6C41">
        <w:rPr>
          <w:rFonts w:hint="eastAsia"/>
        </w:rPr>
        <w:t>达成了</w:t>
      </w:r>
      <w:r w:rsidRPr="00F87839">
        <w:t>一个重要的成就。</w:t>
      </w:r>
    </w:p>
    <w:p w:rsidR="006E6ECA" w:rsidRPr="00F87839" w:rsidRDefault="006E6ECA" w:rsidP="006E6ECA">
      <w:pPr>
        <w:pStyle w:val="a3"/>
        <w:ind w:firstLineChars="200" w:firstLine="480"/>
        <w:jc w:val="left"/>
      </w:pPr>
      <w:r w:rsidRPr="00F87839">
        <w:rPr>
          <w:rFonts w:hint="eastAsia"/>
        </w:rPr>
        <w:t>我们提出这个方法的动机之一是在基本编码器</w:t>
      </w:r>
      <w:r w:rsidRPr="00F87839">
        <w:rPr>
          <w:rFonts w:hint="eastAsia"/>
        </w:rPr>
        <w:t xml:space="preserve"> -</w:t>
      </w:r>
      <w:r w:rsidRPr="00F87839">
        <w:t xml:space="preserve"> </w:t>
      </w:r>
      <w:r w:rsidRPr="00F87839">
        <w:t>解码器方法中使用固定长度的上下文向量。我们推测，这种限制可能使基本的编码器</w:t>
      </w:r>
      <w:r w:rsidRPr="00F87839">
        <w:t xml:space="preserve"> - </w:t>
      </w:r>
      <w:r w:rsidRPr="00F87839">
        <w:t>解码器方法</w:t>
      </w:r>
      <w:r w:rsidRPr="00F87839">
        <w:rPr>
          <w:rFonts w:hint="eastAsia"/>
        </w:rPr>
        <w:t>在</w:t>
      </w:r>
      <w:r w:rsidRPr="00F87839">
        <w:t>较长的句子</w:t>
      </w:r>
      <w:r w:rsidRPr="00F87839">
        <w:rPr>
          <w:rFonts w:hint="eastAsia"/>
        </w:rPr>
        <w:t>翻译时表现较差</w:t>
      </w:r>
      <w:r w:rsidRPr="00F87839">
        <w:t>。在图</w:t>
      </w:r>
      <w:r w:rsidRPr="00F87839">
        <w:t xml:space="preserve"> 2</w:t>
      </w:r>
      <w:r w:rsidRPr="00F87839">
        <w:t>，我们看到</w:t>
      </w:r>
      <w:proofErr w:type="spellStart"/>
      <w:r w:rsidRPr="00F87839">
        <w:t>RNNencdec</w:t>
      </w:r>
      <w:proofErr w:type="spellEnd"/>
      <w:r w:rsidRPr="00F87839">
        <w:t>的表现随着句子的长度的增加而急剧下降。另一方面，</w:t>
      </w:r>
      <w:r w:rsidRPr="00F87839">
        <w:t>RNNsearch-30</w:t>
      </w:r>
      <w:r w:rsidRPr="00F87839">
        <w:t>和</w:t>
      </w:r>
      <w:r w:rsidRPr="00F87839">
        <w:t>RNNsearch-50</w:t>
      </w:r>
      <w:r w:rsidRPr="00F87839">
        <w:t>对句子的长度更加鲁棒。特别是</w:t>
      </w:r>
      <w:r w:rsidRPr="00F87839">
        <w:t>RNNsearch-50</w:t>
      </w:r>
      <w:r w:rsidRPr="00F87839">
        <w:t>，即使长度为</w:t>
      </w:r>
      <w:r w:rsidRPr="00F87839">
        <w:t>50</w:t>
      </w:r>
      <w:r w:rsidRPr="00F87839">
        <w:t>或更长的句子也不</w:t>
      </w:r>
      <w:r w:rsidRPr="00F87839">
        <w:rPr>
          <w:rFonts w:hint="eastAsia"/>
        </w:rPr>
        <w:t>会有效果</w:t>
      </w:r>
      <w:r w:rsidRPr="00F87839">
        <w:t>恶化</w:t>
      </w:r>
      <w:r w:rsidRPr="00F87839">
        <w:rPr>
          <w:rFonts w:hint="eastAsia"/>
        </w:rPr>
        <w:t>的发生</w:t>
      </w:r>
      <w:r w:rsidRPr="00F87839">
        <w:t>。与</w:t>
      </w:r>
      <w:r w:rsidRPr="00F87839">
        <w:t>RNNencdec-50</w:t>
      </w:r>
      <w:r w:rsidRPr="00F87839">
        <w:t>相比，</w:t>
      </w:r>
      <w:r w:rsidRPr="00F87839">
        <w:t>RNNsearch-30</w:t>
      </w:r>
      <w:r w:rsidRPr="00F87839">
        <w:t>甚至超过了</w:t>
      </w:r>
      <w:r w:rsidRPr="00F87839">
        <w:t>RNNencdec-50</w:t>
      </w:r>
      <w:r w:rsidRPr="00F87839">
        <w:t>（参见表</w:t>
      </w:r>
      <w:r w:rsidRPr="00F87839">
        <w:t>1</w:t>
      </w:r>
      <w:r w:rsidRPr="00F87839">
        <w:t>）这一事实，进一步证</w:t>
      </w:r>
      <w:r w:rsidRPr="00F87839">
        <w:rPr>
          <w:rFonts w:hint="eastAsia"/>
        </w:rPr>
        <w:t>实了所提出的模型与基本编码器</w:t>
      </w:r>
      <w:r w:rsidRPr="00F87839">
        <w:t xml:space="preserve"> - </w:t>
      </w:r>
      <w:r w:rsidRPr="00F87839">
        <w:t>解码器的优越性。</w:t>
      </w:r>
    </w:p>
    <w:p w:rsidR="006E6ECA" w:rsidRPr="00F87839" w:rsidRDefault="004615BB" w:rsidP="004615BB">
      <w:pPr>
        <w:pStyle w:val="2"/>
        <w:numPr>
          <w:ilvl w:val="1"/>
          <w:numId w:val="3"/>
        </w:numPr>
        <w:spacing w:line="240" w:lineRule="auto"/>
      </w:pPr>
      <w:r w:rsidRPr="00F87839">
        <w:rPr>
          <w:rFonts w:hint="eastAsia"/>
        </w:rPr>
        <w:t>定性分析</w:t>
      </w:r>
    </w:p>
    <w:p w:rsidR="004615BB" w:rsidRPr="00F87839" w:rsidRDefault="004615BB" w:rsidP="004615BB">
      <w:pPr>
        <w:pStyle w:val="3"/>
        <w:numPr>
          <w:ilvl w:val="2"/>
          <w:numId w:val="3"/>
        </w:numPr>
      </w:pPr>
      <w:r w:rsidRPr="00F87839">
        <w:rPr>
          <w:rFonts w:hint="eastAsia"/>
        </w:rPr>
        <w:t>对齐</w:t>
      </w:r>
    </w:p>
    <w:p w:rsidR="004615BB" w:rsidRPr="00F87839" w:rsidRDefault="004615BB" w:rsidP="004615BB">
      <w:pPr>
        <w:pStyle w:val="a3"/>
        <w:ind w:firstLineChars="200" w:firstLine="480"/>
        <w:jc w:val="left"/>
      </w:pPr>
      <w:r w:rsidRPr="00F87839">
        <w:rPr>
          <w:rFonts w:hint="eastAsia"/>
        </w:rPr>
        <w:t>本文所提出的方法提供了一种直观的方法来检查生成的翻译中的单词与源语句中的单词之间的（软）对齐。</w:t>
      </w:r>
      <w:r w:rsidRPr="00F87839">
        <w:t>这是通过将公式的注释权重可视化来完成的</w:t>
      </w:r>
      <w:r w:rsidRPr="00F87839">
        <w:rPr>
          <w:rFonts w:hint="eastAsia"/>
        </w:rPr>
        <w:t>（参见公式</w:t>
      </w:r>
      <w:r w:rsidRPr="00F87839">
        <w:t>(6)</w:t>
      </w:r>
      <w:r w:rsidRPr="00F87839">
        <w:rPr>
          <w:rFonts w:hint="eastAsia"/>
        </w:rPr>
        <w:t>）</w:t>
      </w:r>
      <w:r w:rsidRPr="00F87839">
        <w:t>。每个图中矩阵的每一行表示与注释相关联的权重。从这里我们</w:t>
      </w:r>
      <w:proofErr w:type="gramStart"/>
      <w:r w:rsidRPr="00F87839">
        <w:t>看到源句中</w:t>
      </w:r>
      <w:proofErr w:type="gramEnd"/>
      <w:r w:rsidRPr="00F87839">
        <w:t>的哪些位置在生成目标词时被认为更重要。</w:t>
      </w:r>
    </w:p>
    <w:p w:rsidR="000B23B9" w:rsidRPr="00F87839" w:rsidRDefault="004615BB" w:rsidP="000B23B9">
      <w:pPr>
        <w:pStyle w:val="a3"/>
        <w:ind w:firstLineChars="200" w:firstLine="480"/>
        <w:jc w:val="left"/>
      </w:pPr>
      <w:r w:rsidRPr="00F87839">
        <w:rPr>
          <w:rFonts w:hint="eastAsia"/>
        </w:rPr>
        <w:t>从图</w:t>
      </w:r>
      <w:r w:rsidRPr="00F87839">
        <w:rPr>
          <w:rFonts w:hint="eastAsia"/>
        </w:rPr>
        <w:t>3</w:t>
      </w:r>
      <w:r w:rsidRPr="00F87839">
        <w:rPr>
          <w:rFonts w:hint="eastAsia"/>
        </w:rPr>
        <w:t>中可以看出</w:t>
      </w:r>
      <w:r w:rsidRPr="00F87839">
        <w:t>，英语和法语之间词汇的排列很大程度上是单调的。我们看到每个矩阵对角线的强权重。</w:t>
      </w:r>
    </w:p>
    <w:p w:rsidR="000B23B9" w:rsidRPr="00F87839" w:rsidRDefault="004615BB" w:rsidP="000B23B9">
      <w:pPr>
        <w:pStyle w:val="a3"/>
        <w:ind w:firstLineChars="200" w:firstLine="480"/>
        <w:jc w:val="left"/>
      </w:pPr>
      <w:r w:rsidRPr="00F87839">
        <w:t>然而，我们也观察到一些非</w:t>
      </w:r>
      <w:r w:rsidR="004D6C41">
        <w:rPr>
          <w:rFonts w:hint="eastAsia"/>
        </w:rPr>
        <w:t>不一般的</w:t>
      </w:r>
      <w:r w:rsidRPr="00F87839">
        <w:t>，非单调的对齐。形容词和名词通常在法语和英语之间有不同的顺序，我们在图</w:t>
      </w:r>
      <w:r w:rsidR="000A66F1" w:rsidRPr="00F87839">
        <w:rPr>
          <w:rFonts w:hint="eastAsia"/>
        </w:rPr>
        <w:t>3(</w:t>
      </w:r>
      <w:r w:rsidR="000A66F1" w:rsidRPr="00F87839">
        <w:t>a</w:t>
      </w:r>
      <w:r w:rsidR="000A66F1" w:rsidRPr="00F87839">
        <w:rPr>
          <w:rFonts w:hint="eastAsia"/>
        </w:rPr>
        <w:t>)</w:t>
      </w:r>
      <w:r w:rsidR="000A66F1" w:rsidRPr="00F87839">
        <w:t>中看到一个例子</w:t>
      </w:r>
      <w:r w:rsidRPr="00F87839">
        <w:t>。</w:t>
      </w:r>
    </w:p>
    <w:p w:rsidR="004615BB" w:rsidRPr="00F87839" w:rsidRDefault="004615BB" w:rsidP="000B23B9">
      <w:pPr>
        <w:pStyle w:val="a3"/>
        <w:ind w:firstLineChars="200" w:firstLine="480"/>
        <w:jc w:val="left"/>
      </w:pPr>
      <w:r w:rsidRPr="00F87839">
        <w:t>从这个数字，我们看到这个模型正确地将一个</w:t>
      </w:r>
      <w:r w:rsidRPr="00F87839">
        <w:t>[</w:t>
      </w:r>
      <w:r w:rsidR="000A66F1" w:rsidRPr="00F87839">
        <w:t>European Economic Area</w:t>
      </w:r>
      <w:r w:rsidRPr="00F87839">
        <w:t>]</w:t>
      </w:r>
      <w:r w:rsidRPr="00F87839">
        <w:t>翻译成</w:t>
      </w:r>
      <w:r w:rsidRPr="00F87839">
        <w:t>[</w:t>
      </w:r>
      <w:r w:rsidR="000B23B9" w:rsidRPr="00F87839">
        <w:t>zone</w:t>
      </w:r>
      <w:r w:rsidR="000B23B9" w:rsidRPr="00F87839">
        <w:rPr>
          <w:rFonts w:hint="eastAsia"/>
        </w:rPr>
        <w:t>é</w:t>
      </w:r>
      <w:proofErr w:type="spellStart"/>
      <w:r w:rsidR="000A66F1" w:rsidRPr="00F87839">
        <w:t>conomique</w:t>
      </w:r>
      <w:proofErr w:type="spellEnd"/>
      <w:r w:rsidR="000A66F1" w:rsidRPr="00F87839">
        <w:t xml:space="preserve"> </w:t>
      </w:r>
      <w:proofErr w:type="spellStart"/>
      <w:r w:rsidR="000A66F1" w:rsidRPr="00F87839">
        <w:t>europ</w:t>
      </w:r>
      <w:proofErr w:type="spellEnd"/>
      <w:r w:rsidR="000B23B9" w:rsidRPr="00F87839">
        <w:rPr>
          <w:rFonts w:hint="eastAsia"/>
        </w:rPr>
        <w:t>é</w:t>
      </w:r>
      <w:proofErr w:type="spellStart"/>
      <w:r w:rsidR="000A66F1" w:rsidRPr="00F87839">
        <w:t>en</w:t>
      </w:r>
      <w:proofErr w:type="spellEnd"/>
      <w:r w:rsidRPr="00F87839">
        <w:t>]</w:t>
      </w:r>
      <w:r w:rsidRPr="00F87839">
        <w:t>。</w:t>
      </w:r>
      <w:proofErr w:type="spellStart"/>
      <w:r w:rsidR="000B23B9" w:rsidRPr="00F87839">
        <w:t>R</w:t>
      </w:r>
      <w:r w:rsidRPr="00F87839">
        <w:t>NNsearch</w:t>
      </w:r>
      <w:proofErr w:type="spellEnd"/>
      <w:r w:rsidRPr="00F87839">
        <w:t>能够正确地将</w:t>
      </w:r>
      <w:r w:rsidRPr="00F87839">
        <w:t>[</w:t>
      </w:r>
      <w:r w:rsidR="000B23B9" w:rsidRPr="00F87839">
        <w:rPr>
          <w:rFonts w:hint="eastAsia"/>
        </w:rPr>
        <w:t>zone</w:t>
      </w:r>
      <w:r w:rsidRPr="00F87839">
        <w:t>]</w:t>
      </w:r>
      <w:r w:rsidRPr="00F87839">
        <w:t>与</w:t>
      </w:r>
      <w:r w:rsidRPr="00F87839">
        <w:t>[</w:t>
      </w:r>
      <w:r w:rsidR="000B23B9" w:rsidRPr="00F87839">
        <w:t>A</w:t>
      </w:r>
      <w:r w:rsidR="000B23B9" w:rsidRPr="00F87839">
        <w:rPr>
          <w:rFonts w:hint="eastAsia"/>
        </w:rPr>
        <w:t>rea</w:t>
      </w:r>
      <w:r w:rsidRPr="00F87839">
        <w:t>]</w:t>
      </w:r>
      <w:r w:rsidRPr="00F87839">
        <w:t>对齐，跳过两个单词（</w:t>
      </w:r>
      <w:r w:rsidR="000B23B9" w:rsidRPr="00F87839">
        <w:t>[European]</w:t>
      </w:r>
      <w:r w:rsidRPr="00F87839">
        <w:t>和</w:t>
      </w:r>
      <w:r w:rsidR="000B23B9" w:rsidRPr="00F87839">
        <w:t>[Economic]</w:t>
      </w:r>
      <w:r w:rsidRPr="00F87839">
        <w:t>），然后一次查看一个字，以完成整个短语</w:t>
      </w:r>
      <w:r w:rsidR="000B23B9" w:rsidRPr="00F87839">
        <w:t>[zone</w:t>
      </w:r>
      <w:r w:rsidR="000B23B9" w:rsidRPr="00F87839">
        <w:rPr>
          <w:rFonts w:hint="eastAsia"/>
        </w:rPr>
        <w:t>é</w:t>
      </w:r>
      <w:proofErr w:type="spellStart"/>
      <w:r w:rsidR="000B23B9" w:rsidRPr="00F87839">
        <w:t>conomique</w:t>
      </w:r>
      <w:proofErr w:type="spellEnd"/>
      <w:r w:rsidR="000B23B9" w:rsidRPr="00F87839">
        <w:t xml:space="preserve"> </w:t>
      </w:r>
      <w:proofErr w:type="spellStart"/>
      <w:r w:rsidR="000B23B9" w:rsidRPr="00F87839">
        <w:t>europ</w:t>
      </w:r>
      <w:proofErr w:type="spellEnd"/>
      <w:r w:rsidR="000B23B9" w:rsidRPr="00F87839">
        <w:rPr>
          <w:rFonts w:hint="eastAsia"/>
        </w:rPr>
        <w:t>é</w:t>
      </w:r>
      <w:proofErr w:type="spellStart"/>
      <w:r w:rsidR="000B23B9" w:rsidRPr="00F87839">
        <w:t>en</w:t>
      </w:r>
      <w:proofErr w:type="spellEnd"/>
      <w:r w:rsidR="000B23B9" w:rsidRPr="00F87839">
        <w:t>]</w:t>
      </w:r>
      <w:r w:rsidRPr="00F87839">
        <w:t>。</w:t>
      </w:r>
    </w:p>
    <w:p w:rsidR="000B23B9" w:rsidRPr="00F87839" w:rsidRDefault="000B23B9" w:rsidP="000B23B9">
      <w:pPr>
        <w:pStyle w:val="a3"/>
        <w:ind w:firstLineChars="200" w:firstLine="480"/>
        <w:jc w:val="left"/>
      </w:pPr>
      <w:r w:rsidRPr="00F87839">
        <w:rPr>
          <w:rFonts w:hint="eastAsia"/>
        </w:rPr>
        <w:t>从图</w:t>
      </w:r>
      <w:r w:rsidRPr="00F87839">
        <w:t>3(d)</w:t>
      </w:r>
      <w:r w:rsidRPr="00F87839">
        <w:rPr>
          <w:rFonts w:hint="eastAsia"/>
        </w:rPr>
        <w:t>中可以看出，与硬对齐相反的软对准的优势非常明显</w:t>
      </w:r>
      <w:r w:rsidRPr="00F87839">
        <w:t>。</w:t>
      </w:r>
      <w:r w:rsidRPr="00F87839">
        <w:rPr>
          <w:rFonts w:hint="eastAsia"/>
        </w:rPr>
        <w:t>诸如，</w:t>
      </w:r>
      <w:r w:rsidRPr="00F87839">
        <w:t>被翻译成</w:t>
      </w:r>
      <w:r w:rsidRPr="00F87839">
        <w:t>[</w:t>
      </w:r>
      <w:proofErr w:type="spellStart"/>
      <w:r w:rsidRPr="00F87839">
        <w:t>l'homme</w:t>
      </w:r>
      <w:proofErr w:type="spellEnd"/>
      <w:r w:rsidRPr="00F87839">
        <w:t>]</w:t>
      </w:r>
      <w:r w:rsidRPr="00F87839">
        <w:t>的源短语</w:t>
      </w:r>
      <w:r w:rsidRPr="00F87839">
        <w:t>[the man]</w:t>
      </w:r>
      <w:r w:rsidRPr="00F87839">
        <w:rPr>
          <w:rFonts w:hint="eastAsia"/>
        </w:rPr>
        <w:t>，所有的硬</w:t>
      </w:r>
      <w:r w:rsidRPr="00F87839">
        <w:t>对齐</w:t>
      </w:r>
      <w:r w:rsidRPr="00F87839">
        <w:rPr>
          <w:rFonts w:hint="eastAsia"/>
        </w:rPr>
        <w:t>都</w:t>
      </w:r>
      <w:r w:rsidRPr="00F87839">
        <w:t>将</w:t>
      </w:r>
      <w:r w:rsidRPr="00F87839">
        <w:t>[l]</w:t>
      </w:r>
      <w:r w:rsidRPr="00F87839">
        <w:t>和</w:t>
      </w:r>
      <w:r w:rsidRPr="00F87839">
        <w:t>[man]</w:t>
      </w:r>
      <w:r w:rsidRPr="00F87839">
        <w:t>映射到</w:t>
      </w:r>
      <w:r w:rsidRPr="00F87839">
        <w:t>[homme]</w:t>
      </w:r>
      <w:r w:rsidRPr="00F87839">
        <w:t>。</w:t>
      </w:r>
      <w:r w:rsidRPr="00F87839">
        <w:rPr>
          <w:rFonts w:hint="eastAsia"/>
        </w:rPr>
        <w:t>但是</w:t>
      </w:r>
      <w:r w:rsidRPr="00F87839">
        <w:t>这对翻译没有帮助，因为人们必须考虑以下这个词来决定是否应该翻译成</w:t>
      </w:r>
      <w:r w:rsidRPr="00F87839">
        <w:t>[le]</w:t>
      </w:r>
      <w:r w:rsidRPr="00F87839">
        <w:t>，</w:t>
      </w:r>
      <w:r w:rsidRPr="00F87839">
        <w:t>[la]</w:t>
      </w:r>
      <w:r w:rsidRPr="00F87839">
        <w:t>，</w:t>
      </w:r>
      <w:r w:rsidRPr="00F87839">
        <w:t>[les]</w:t>
      </w:r>
      <w:r w:rsidRPr="00F87839">
        <w:t>或</w:t>
      </w:r>
      <w:r w:rsidRPr="00F87839">
        <w:t>[l]</w:t>
      </w:r>
      <w:r w:rsidRPr="00F87839">
        <w:t>。</w:t>
      </w:r>
    </w:p>
    <w:p w:rsidR="000B23B9" w:rsidRPr="00F87839" w:rsidRDefault="000B23B9" w:rsidP="004F4173">
      <w:pPr>
        <w:pStyle w:val="a3"/>
        <w:ind w:firstLineChars="200" w:firstLine="480"/>
        <w:jc w:val="left"/>
      </w:pPr>
      <w:r w:rsidRPr="00F87839">
        <w:t>我们的软</w:t>
      </w:r>
      <w:r w:rsidRPr="00F87839">
        <w:rPr>
          <w:rFonts w:hint="eastAsia"/>
        </w:rPr>
        <w:t>对齐则是</w:t>
      </w:r>
      <w:r w:rsidRPr="00F87839">
        <w:t>通过让模型看看</w:t>
      </w:r>
      <w:r w:rsidRPr="00F87839">
        <w:t>[</w:t>
      </w:r>
      <w:r w:rsidRPr="00F87839">
        <w:rPr>
          <w:rFonts w:hint="eastAsia"/>
        </w:rPr>
        <w:t>the</w:t>
      </w:r>
      <w:r w:rsidRPr="00F87839">
        <w:t>]</w:t>
      </w:r>
      <w:r w:rsidRPr="00F87839">
        <w:t>和</w:t>
      </w:r>
      <w:r w:rsidRPr="00F87839">
        <w:t>[man]</w:t>
      </w:r>
      <w:r w:rsidRPr="00F87839">
        <w:t>，自然地解决了这个问题，在这个例子中，我们看到模型能够正确地将</w:t>
      </w:r>
      <w:r w:rsidRPr="00F87839">
        <w:t>[the]</w:t>
      </w:r>
      <w:r w:rsidRPr="00F87839">
        <w:t>转换成</w:t>
      </w:r>
      <w:r w:rsidRPr="00F87839">
        <w:t>[l']</w:t>
      </w:r>
      <w:r w:rsidRPr="00F87839">
        <w:t>。我们在图</w:t>
      </w:r>
      <w:r w:rsidRPr="00F87839">
        <w:t>1</w:t>
      </w:r>
      <w:r w:rsidRPr="00F87839">
        <w:t>的所有</w:t>
      </w:r>
      <w:r w:rsidRPr="00F87839">
        <w:lastRenderedPageBreak/>
        <w:t>呈现的情况下观察到类似的行为。软对齐的另外一个好处是，它自然地处理不同</w:t>
      </w:r>
      <w:r w:rsidRPr="00F87839">
        <w:rPr>
          <w:rFonts w:hint="eastAsia"/>
        </w:rPr>
        <w:t>长度的源和目标短语，而不需要将一些单词映射到或不在任何地方的反直觉的方式。</w:t>
      </w:r>
    </w:p>
    <w:p w:rsidR="004F4173" w:rsidRPr="00F87839" w:rsidRDefault="004F4173" w:rsidP="004F4173">
      <w:pPr>
        <w:pStyle w:val="3"/>
        <w:numPr>
          <w:ilvl w:val="2"/>
          <w:numId w:val="3"/>
        </w:numPr>
      </w:pPr>
      <w:r w:rsidRPr="00F87839">
        <w:rPr>
          <w:rFonts w:hint="eastAsia"/>
        </w:rPr>
        <w:t>长句子</w:t>
      </w:r>
      <w:bookmarkStart w:id="0" w:name="_GoBack"/>
      <w:bookmarkEnd w:id="0"/>
    </w:p>
    <w:p w:rsidR="004F4173" w:rsidRPr="00F87839" w:rsidRDefault="004F4173" w:rsidP="004F4173">
      <w:pPr>
        <w:pStyle w:val="a3"/>
        <w:ind w:firstLineChars="200" w:firstLine="480"/>
        <w:jc w:val="left"/>
      </w:pPr>
      <w:r w:rsidRPr="00F87839">
        <w:rPr>
          <w:rFonts w:hint="eastAsia"/>
        </w:rPr>
        <w:t>从图</w:t>
      </w:r>
      <w:r w:rsidRPr="00F87839">
        <w:rPr>
          <w:rFonts w:hint="eastAsia"/>
        </w:rPr>
        <w:t>2</w:t>
      </w:r>
      <w:r w:rsidRPr="00F87839">
        <w:rPr>
          <w:rFonts w:hint="eastAsia"/>
        </w:rPr>
        <w:t>中清楚可见。本文</w:t>
      </w:r>
      <w:r w:rsidRPr="00F87839">
        <w:t>提出的模型（</w:t>
      </w:r>
      <w:proofErr w:type="spellStart"/>
      <w:r w:rsidRPr="00F87839">
        <w:t>RNNsearch</w:t>
      </w:r>
      <w:proofErr w:type="spellEnd"/>
      <w:r w:rsidRPr="00F87839">
        <w:t>）在翻译长句中比传统模型（</w:t>
      </w:r>
      <w:proofErr w:type="spellStart"/>
      <w:r w:rsidRPr="00F87839">
        <w:t>RNNencdec</w:t>
      </w:r>
      <w:proofErr w:type="spellEnd"/>
      <w:r w:rsidRPr="00F87839">
        <w:t>）好得多。这可能是由于</w:t>
      </w:r>
      <w:proofErr w:type="spellStart"/>
      <w:r w:rsidRPr="00F87839">
        <w:t>RNNsearch</w:t>
      </w:r>
      <w:proofErr w:type="spellEnd"/>
      <w:r w:rsidRPr="00F87839">
        <w:t>不需要将长句子完美地编码成固定长度的</w:t>
      </w:r>
      <w:r w:rsidR="00F87839" w:rsidRPr="00F87839">
        <w:t>向量</w:t>
      </w:r>
      <w:r w:rsidRPr="00F87839">
        <w:t>，而只是精确地编码包围特定单词的输入句子的部分。</w:t>
      </w:r>
    </w:p>
    <w:p w:rsidR="004F4173" w:rsidRPr="00F87839" w:rsidRDefault="004F4173" w:rsidP="004F4173">
      <w:pPr>
        <w:pStyle w:val="a3"/>
        <w:ind w:firstLineChars="200" w:firstLine="480"/>
        <w:jc w:val="left"/>
      </w:pPr>
      <w:r w:rsidRPr="00F87839">
        <w:rPr>
          <w:rFonts w:hint="eastAsia"/>
        </w:rPr>
        <w:t>例如，从测试集中考虑</w:t>
      </w:r>
      <w:proofErr w:type="gramStart"/>
      <w:r w:rsidRPr="00F87839">
        <w:rPr>
          <w:rFonts w:hint="eastAsia"/>
        </w:rPr>
        <w:t>这个源</w:t>
      </w:r>
      <w:proofErr w:type="gramEnd"/>
      <w:r w:rsidRPr="00F87839">
        <w:rPr>
          <w:rFonts w:hint="eastAsia"/>
        </w:rPr>
        <w:t>语句：</w:t>
      </w:r>
    </w:p>
    <w:p w:rsidR="004F4173" w:rsidRPr="00F87839" w:rsidRDefault="004F4173" w:rsidP="004F4173">
      <w:pPr>
        <w:pStyle w:val="a3"/>
        <w:jc w:val="left"/>
      </w:pPr>
      <w:r w:rsidRPr="00F87839">
        <w:rPr>
          <w:noProof/>
        </w:rPr>
        <w:drawing>
          <wp:inline distT="0" distB="0" distL="0" distR="0" wp14:anchorId="7965BA3C" wp14:editId="2F56A922">
            <wp:extent cx="5274310" cy="5892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89280"/>
                    </a:xfrm>
                    <a:prstGeom prst="rect">
                      <a:avLst/>
                    </a:prstGeom>
                  </pic:spPr>
                </pic:pic>
              </a:graphicData>
            </a:graphic>
          </wp:inline>
        </w:drawing>
      </w:r>
    </w:p>
    <w:p w:rsidR="004F4173" w:rsidRPr="00F87839" w:rsidRDefault="004F4173" w:rsidP="004F4173">
      <w:pPr>
        <w:pStyle w:val="a3"/>
        <w:ind w:firstLineChars="200" w:firstLine="480"/>
        <w:jc w:val="left"/>
      </w:pPr>
      <w:r w:rsidRPr="00F87839">
        <w:t>RNNencdec-50</w:t>
      </w:r>
      <w:r w:rsidRPr="00F87839">
        <w:t>将此句翻译成：</w:t>
      </w:r>
    </w:p>
    <w:p w:rsidR="004F4173" w:rsidRPr="00F87839" w:rsidRDefault="004F4173" w:rsidP="004F4173">
      <w:pPr>
        <w:pStyle w:val="a3"/>
        <w:jc w:val="left"/>
      </w:pPr>
      <w:r w:rsidRPr="00F87839">
        <w:rPr>
          <w:noProof/>
        </w:rPr>
        <w:drawing>
          <wp:inline distT="0" distB="0" distL="0" distR="0" wp14:anchorId="25B6E0A7" wp14:editId="1CEF7A0C">
            <wp:extent cx="5274310" cy="6388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38810"/>
                    </a:xfrm>
                    <a:prstGeom prst="rect">
                      <a:avLst/>
                    </a:prstGeom>
                  </pic:spPr>
                </pic:pic>
              </a:graphicData>
            </a:graphic>
          </wp:inline>
        </w:drawing>
      </w:r>
    </w:p>
    <w:p w:rsidR="004F4173" w:rsidRPr="00F87839" w:rsidRDefault="004F4173" w:rsidP="004F4173">
      <w:pPr>
        <w:pStyle w:val="a3"/>
        <w:ind w:firstLineChars="200" w:firstLine="480"/>
        <w:jc w:val="left"/>
      </w:pPr>
      <w:r w:rsidRPr="00F87839">
        <w:t>RNNencdec-50</w:t>
      </w:r>
      <w:r w:rsidRPr="00F87839">
        <w:t>正确地</w:t>
      </w:r>
      <w:proofErr w:type="gramStart"/>
      <w:r w:rsidRPr="00F87839">
        <w:t>将源句翻译</w:t>
      </w:r>
      <w:proofErr w:type="gramEnd"/>
      <w:r w:rsidRPr="00F87839">
        <w:t>成</w:t>
      </w:r>
      <w:r w:rsidRPr="00F87839">
        <w:t>[</w:t>
      </w:r>
      <w:r w:rsidRPr="00F87839">
        <w:rPr>
          <w:rFonts w:hint="eastAsia"/>
        </w:rPr>
        <w:t>a</w:t>
      </w:r>
      <w:r w:rsidRPr="00F87839">
        <w:t xml:space="preserve"> medical center] </w:t>
      </w:r>
      <w:r w:rsidRPr="00F87839">
        <w:t>然而，从那里（下划线），它偏离了源语句的原始含义。例如，在</w:t>
      </w:r>
      <w:r w:rsidRPr="00F87839">
        <w:t>[based on his status as a health care worker at a hospital]</w:t>
      </w:r>
      <w:r w:rsidRPr="00F87839">
        <w:t>的来源句中，它取代了</w:t>
      </w:r>
      <w:r w:rsidRPr="00F87839">
        <w:t>[</w:t>
      </w:r>
      <w:proofErr w:type="spellStart"/>
      <w:r w:rsidRPr="00F87839">
        <w:t>enfonction</w:t>
      </w:r>
      <w:proofErr w:type="spellEnd"/>
      <w:r w:rsidRPr="00F87839">
        <w:t xml:space="preserve"> de son</w:t>
      </w:r>
      <w:r w:rsidRPr="00F87839">
        <w:rPr>
          <w:rFonts w:hint="eastAsia"/>
        </w:rPr>
        <w:t>é</w:t>
      </w:r>
      <w:proofErr w:type="spellStart"/>
      <w:r w:rsidRPr="00F87839">
        <w:t>tat</w:t>
      </w:r>
      <w:proofErr w:type="spellEnd"/>
      <w:r w:rsidRPr="00F87839">
        <w:t xml:space="preserve"> de </w:t>
      </w:r>
      <w:proofErr w:type="spellStart"/>
      <w:r w:rsidRPr="00F87839">
        <w:t>sant</w:t>
      </w:r>
      <w:proofErr w:type="spellEnd"/>
      <w:r w:rsidRPr="00F87839">
        <w:rPr>
          <w:rFonts w:hint="eastAsia"/>
        </w:rPr>
        <w:t>é</w:t>
      </w:r>
      <w:r w:rsidRPr="00F87839">
        <w:t>](</w:t>
      </w:r>
      <w:r w:rsidRPr="00F87839">
        <w:rPr>
          <w:rFonts w:ascii="NimbusRomNo9L-Regu" w:hAnsi="NimbusRomNo9L-Regu" w:cs="NimbusRomNo9L-Regu"/>
          <w:kern w:val="0"/>
          <w:sz w:val="20"/>
        </w:rPr>
        <w:t xml:space="preserve"> </w:t>
      </w:r>
      <w:r w:rsidRPr="00F87839">
        <w:t>based on his state of health)</w:t>
      </w:r>
      <w:r w:rsidRPr="00F87839">
        <w:t>。</w:t>
      </w:r>
    </w:p>
    <w:p w:rsidR="004F4173" w:rsidRPr="00F87839" w:rsidRDefault="004F4173" w:rsidP="004F4173">
      <w:pPr>
        <w:pStyle w:val="a3"/>
        <w:ind w:firstLineChars="200" w:firstLine="480"/>
        <w:jc w:val="left"/>
      </w:pPr>
      <w:r w:rsidRPr="00F87839">
        <w:rPr>
          <w:rFonts w:hint="eastAsia"/>
        </w:rPr>
        <w:t>另一方面，</w:t>
      </w:r>
      <w:r w:rsidRPr="00F87839">
        <w:t>RNNsearch-50</w:t>
      </w:r>
      <w:r w:rsidRPr="00F87839">
        <w:t>生成了以下正确的翻译，保留了输入句的全部含义，</w:t>
      </w:r>
      <w:r w:rsidR="009C5676" w:rsidRPr="00F87839">
        <w:rPr>
          <w:rFonts w:hint="eastAsia"/>
        </w:rPr>
        <w:t>没有忽视</w:t>
      </w:r>
      <w:r w:rsidRPr="00F87839">
        <w:t>任何细节：</w:t>
      </w:r>
    </w:p>
    <w:p w:rsidR="004F4173" w:rsidRPr="00F87839" w:rsidRDefault="009C5676" w:rsidP="009C5676">
      <w:pPr>
        <w:pStyle w:val="a3"/>
        <w:jc w:val="left"/>
      </w:pPr>
      <w:r w:rsidRPr="00F87839">
        <w:rPr>
          <w:noProof/>
        </w:rPr>
        <w:drawing>
          <wp:inline distT="0" distB="0" distL="0" distR="0" wp14:anchorId="6859C323" wp14:editId="2EB52255">
            <wp:extent cx="5274310" cy="599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99440"/>
                    </a:xfrm>
                    <a:prstGeom prst="rect">
                      <a:avLst/>
                    </a:prstGeom>
                  </pic:spPr>
                </pic:pic>
              </a:graphicData>
            </a:graphic>
          </wp:inline>
        </w:drawing>
      </w:r>
    </w:p>
    <w:p w:rsidR="004F4173" w:rsidRPr="00F87839" w:rsidRDefault="009C5676" w:rsidP="009C5676">
      <w:pPr>
        <w:pStyle w:val="a3"/>
        <w:ind w:firstLineChars="200" w:firstLine="480"/>
      </w:pPr>
      <w:r w:rsidRPr="00F87839">
        <w:rPr>
          <w:rFonts w:hint="eastAsia"/>
        </w:rPr>
        <w:t>结合已经提出的定量结果，这些定性观察结果证实了我们的假设，即</w:t>
      </w:r>
      <w:proofErr w:type="spellStart"/>
      <w:r w:rsidRPr="00F87839">
        <w:t>RNNsearch</w:t>
      </w:r>
      <w:proofErr w:type="spellEnd"/>
      <w:r w:rsidRPr="00F87839">
        <w:t>架构能够比标准的</w:t>
      </w:r>
      <w:proofErr w:type="spellStart"/>
      <w:r w:rsidRPr="00F87839">
        <w:t>RNNencdec</w:t>
      </w:r>
      <w:proofErr w:type="spellEnd"/>
      <w:r w:rsidRPr="00F87839">
        <w:t>模型更可靠地对长句子进行翻译。</w:t>
      </w:r>
    </w:p>
    <w:sectPr w:rsidR="004F4173" w:rsidRPr="00F878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BM10">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2FA"/>
    <w:multiLevelType w:val="multilevel"/>
    <w:tmpl w:val="326A868C"/>
    <w:lvl w:ilvl="0">
      <w:start w:val="1"/>
      <w:numFmt w:val="decimal"/>
      <w:lvlText w:val="%1."/>
      <w:lvlJc w:val="left"/>
      <w:pPr>
        <w:ind w:left="720" w:hanging="72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A620529"/>
    <w:multiLevelType w:val="hybridMultilevel"/>
    <w:tmpl w:val="6E9485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7780C3E"/>
    <w:multiLevelType w:val="hybridMultilevel"/>
    <w:tmpl w:val="B5E82F28"/>
    <w:lvl w:ilvl="0" w:tplc="D93E9B7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B1211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18"/>
    <w:rsid w:val="000826B2"/>
    <w:rsid w:val="000A66F1"/>
    <w:rsid w:val="000B23B9"/>
    <w:rsid w:val="00172004"/>
    <w:rsid w:val="00175586"/>
    <w:rsid w:val="00205554"/>
    <w:rsid w:val="00266779"/>
    <w:rsid w:val="0029151B"/>
    <w:rsid w:val="0029691B"/>
    <w:rsid w:val="003A297D"/>
    <w:rsid w:val="003F3E60"/>
    <w:rsid w:val="004615BB"/>
    <w:rsid w:val="004D6BCE"/>
    <w:rsid w:val="004D6C41"/>
    <w:rsid w:val="004F4173"/>
    <w:rsid w:val="00533121"/>
    <w:rsid w:val="005B0D0A"/>
    <w:rsid w:val="005E1F66"/>
    <w:rsid w:val="0064645F"/>
    <w:rsid w:val="006D140E"/>
    <w:rsid w:val="006D3C1D"/>
    <w:rsid w:val="006E6ECA"/>
    <w:rsid w:val="00775CA7"/>
    <w:rsid w:val="007B5038"/>
    <w:rsid w:val="00851E22"/>
    <w:rsid w:val="008C6818"/>
    <w:rsid w:val="009A2D21"/>
    <w:rsid w:val="009A4002"/>
    <w:rsid w:val="009C5676"/>
    <w:rsid w:val="009E7A6C"/>
    <w:rsid w:val="00A27B49"/>
    <w:rsid w:val="00A71C92"/>
    <w:rsid w:val="00BB534C"/>
    <w:rsid w:val="00C33A3B"/>
    <w:rsid w:val="00CC4455"/>
    <w:rsid w:val="00D16B6D"/>
    <w:rsid w:val="00D22E2E"/>
    <w:rsid w:val="00DB5AC7"/>
    <w:rsid w:val="00DF0AFC"/>
    <w:rsid w:val="00E47B11"/>
    <w:rsid w:val="00E83C49"/>
    <w:rsid w:val="00E90DC9"/>
    <w:rsid w:val="00F6097A"/>
    <w:rsid w:val="00F87839"/>
    <w:rsid w:val="00FB0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65E8"/>
  <w15:chartTrackingRefBased/>
  <w15:docId w15:val="{95A3C90A-D391-470B-87AA-3FE8415D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7B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3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15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C6818"/>
    <w:rPr>
      <w:rFonts w:ascii="Times New Roman" w:eastAsia="宋体" w:hAnsi="Times New Roman" w:cs="Times New Roman"/>
      <w:sz w:val="24"/>
      <w:szCs w:val="20"/>
    </w:rPr>
  </w:style>
  <w:style w:type="character" w:customStyle="1" w:styleId="a4">
    <w:name w:val="正文文本 字符"/>
    <w:basedOn w:val="a0"/>
    <w:link w:val="a3"/>
    <w:rsid w:val="008C6818"/>
    <w:rPr>
      <w:rFonts w:ascii="Times New Roman" w:eastAsia="宋体" w:hAnsi="Times New Roman" w:cs="Times New Roman"/>
      <w:sz w:val="24"/>
      <w:szCs w:val="20"/>
    </w:rPr>
  </w:style>
  <w:style w:type="character" w:customStyle="1" w:styleId="10">
    <w:name w:val="标题 1 字符"/>
    <w:basedOn w:val="a0"/>
    <w:link w:val="1"/>
    <w:uiPriority w:val="9"/>
    <w:rsid w:val="00A27B49"/>
    <w:rPr>
      <w:b/>
      <w:bCs/>
      <w:kern w:val="44"/>
      <w:sz w:val="44"/>
      <w:szCs w:val="44"/>
    </w:rPr>
  </w:style>
  <w:style w:type="character" w:customStyle="1" w:styleId="20">
    <w:name w:val="标题 2 字符"/>
    <w:basedOn w:val="a0"/>
    <w:link w:val="2"/>
    <w:uiPriority w:val="9"/>
    <w:rsid w:val="00C33A3B"/>
    <w:rPr>
      <w:rFonts w:asciiTheme="majorHAnsi" w:eastAsiaTheme="majorEastAsia" w:hAnsiTheme="majorHAnsi" w:cstheme="majorBidi"/>
      <w:b/>
      <w:bCs/>
      <w:sz w:val="32"/>
      <w:szCs w:val="32"/>
    </w:rPr>
  </w:style>
  <w:style w:type="paragraph" w:styleId="a5">
    <w:name w:val="List Paragraph"/>
    <w:basedOn w:val="a"/>
    <w:uiPriority w:val="34"/>
    <w:qFormat/>
    <w:rsid w:val="00C33A3B"/>
    <w:pPr>
      <w:ind w:firstLineChars="200" w:firstLine="420"/>
    </w:pPr>
  </w:style>
  <w:style w:type="character" w:styleId="a6">
    <w:name w:val="Placeholder Text"/>
    <w:basedOn w:val="a0"/>
    <w:uiPriority w:val="99"/>
    <w:semiHidden/>
    <w:rsid w:val="000826B2"/>
    <w:rPr>
      <w:color w:val="808080"/>
    </w:rPr>
  </w:style>
  <w:style w:type="character" w:customStyle="1" w:styleId="30">
    <w:name w:val="标题 3 字符"/>
    <w:basedOn w:val="a0"/>
    <w:link w:val="3"/>
    <w:uiPriority w:val="9"/>
    <w:rsid w:val="004615BB"/>
    <w:rPr>
      <w:b/>
      <w:bCs/>
      <w:sz w:val="32"/>
      <w:szCs w:val="32"/>
    </w:rPr>
  </w:style>
  <w:style w:type="paragraph" w:styleId="a7">
    <w:name w:val="Title"/>
    <w:basedOn w:val="a"/>
    <w:next w:val="a"/>
    <w:link w:val="a8"/>
    <w:uiPriority w:val="10"/>
    <w:qFormat/>
    <w:rsid w:val="00F8783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8783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Wu</dc:creator>
  <cp:keywords/>
  <dc:description/>
  <cp:lastModifiedBy>Haonan Wu</cp:lastModifiedBy>
  <cp:revision>26</cp:revision>
  <dcterms:created xsi:type="dcterms:W3CDTF">2017-05-11T10:29:00Z</dcterms:created>
  <dcterms:modified xsi:type="dcterms:W3CDTF">2017-05-14T08:00:00Z</dcterms:modified>
</cp:coreProperties>
</file>